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512" w:rsidRPr="006F1107" w:rsidRDefault="00A86F91" w:rsidP="00C51512">
      <w:pPr>
        <w:shd w:val="clear" w:color="auto" w:fill="FFFFFF"/>
        <w:autoSpaceDE w:val="0"/>
        <w:autoSpaceDN w:val="0"/>
        <w:adjustRightInd w:val="0"/>
        <w:spacing w:after="0" w:line="240" w:lineRule="auto"/>
        <w:jc w:val="right"/>
        <w:rPr>
          <w:rFonts w:ascii="Times New Roman" w:hAnsi="Times New Roman" w:cs="Times New Roman"/>
          <w:bCs/>
          <w:sz w:val="28"/>
          <w:szCs w:val="28"/>
          <w:lang w:val="en-US"/>
        </w:rPr>
      </w:pPr>
      <w:r w:rsidRPr="006F1107">
        <w:rPr>
          <w:rFonts w:ascii="Times New Roman" w:hAnsi="Times New Roman" w:cs="Times New Roman"/>
          <w:bCs/>
          <w:sz w:val="28"/>
          <w:szCs w:val="28"/>
          <w:lang w:val="en-US"/>
        </w:rPr>
        <w:t>F</w:t>
      </w:r>
      <w:r w:rsidR="00A4217F">
        <w:rPr>
          <w:rFonts w:ascii="Times New Roman" w:hAnsi="Times New Roman" w:cs="Times New Roman"/>
          <w:bCs/>
          <w:sz w:val="28"/>
          <w:szCs w:val="28"/>
          <w:lang w:val="en-US"/>
        </w:rPr>
        <w:t>. 7.03- 11</w:t>
      </w:r>
    </w:p>
    <w:p w:rsidR="00A86F91" w:rsidRPr="006F1107" w:rsidRDefault="00A86F91" w:rsidP="00A86F91">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6F1107">
        <w:rPr>
          <w:rFonts w:ascii="Times New Roman" w:hAnsi="Times New Roman" w:cs="Times New Roman"/>
          <w:bCs/>
          <w:sz w:val="28"/>
          <w:szCs w:val="28"/>
          <w:lang w:val="en-US"/>
        </w:rPr>
        <w:t>MINISTRY OF EDUCATION AND SCIENCE</w:t>
      </w:r>
    </w:p>
    <w:p w:rsidR="00C51512" w:rsidRPr="006F1107" w:rsidRDefault="00A86F91" w:rsidP="00A86F91">
      <w:pPr>
        <w:shd w:val="clear" w:color="auto" w:fill="FFFFFF"/>
        <w:autoSpaceDE w:val="0"/>
        <w:autoSpaceDN w:val="0"/>
        <w:adjustRightInd w:val="0"/>
        <w:spacing w:after="0" w:line="240" w:lineRule="auto"/>
        <w:jc w:val="center"/>
        <w:rPr>
          <w:rFonts w:ascii="Times New Roman" w:hAnsi="Times New Roman" w:cs="Times New Roman"/>
          <w:bCs/>
          <w:sz w:val="28"/>
          <w:szCs w:val="28"/>
        </w:rPr>
      </w:pPr>
      <w:r w:rsidRPr="006F1107">
        <w:rPr>
          <w:rFonts w:ascii="Times New Roman" w:hAnsi="Times New Roman" w:cs="Times New Roman"/>
          <w:bCs/>
          <w:sz w:val="28"/>
          <w:szCs w:val="28"/>
        </w:rPr>
        <w:t>OF THE REPUBLIC OF KAZAKHSTAN</w:t>
      </w:r>
    </w:p>
    <w:p w:rsidR="00C51512" w:rsidRPr="006F1107" w:rsidRDefault="00C51512" w:rsidP="00C51512">
      <w:pPr>
        <w:shd w:val="clear" w:color="auto" w:fill="FFFFFF"/>
        <w:autoSpaceDE w:val="0"/>
        <w:autoSpaceDN w:val="0"/>
        <w:adjustRightInd w:val="0"/>
        <w:spacing w:after="0" w:line="240" w:lineRule="auto"/>
        <w:jc w:val="center"/>
        <w:rPr>
          <w:rFonts w:ascii="Times New Roman" w:hAnsi="Times New Roman" w:cs="Times New Roman"/>
          <w:bCs/>
          <w:sz w:val="28"/>
          <w:szCs w:val="28"/>
        </w:rPr>
      </w:pPr>
    </w:p>
    <w:tbl>
      <w:tblPr>
        <w:tblW w:w="0" w:type="auto"/>
        <w:tblLook w:val="04A0" w:firstRow="1" w:lastRow="0" w:firstColumn="1" w:lastColumn="0" w:noHBand="0" w:noVBand="1"/>
      </w:tblPr>
      <w:tblGrid>
        <w:gridCol w:w="3794"/>
        <w:gridCol w:w="4786"/>
      </w:tblGrid>
      <w:tr w:rsidR="00C51512" w:rsidRPr="00D7717B" w:rsidTr="00A000A5">
        <w:tc>
          <w:tcPr>
            <w:tcW w:w="3794" w:type="dxa"/>
          </w:tcPr>
          <w:p w:rsidR="00C51512" w:rsidRPr="006F1107" w:rsidRDefault="00C51512" w:rsidP="00A000A5">
            <w:pPr>
              <w:autoSpaceDE w:val="0"/>
              <w:autoSpaceDN w:val="0"/>
              <w:adjustRightInd w:val="0"/>
              <w:jc w:val="center"/>
              <w:rPr>
                <w:bCs/>
                <w:sz w:val="28"/>
                <w:szCs w:val="28"/>
              </w:rPr>
            </w:pPr>
            <w:r w:rsidRPr="006F1107">
              <w:rPr>
                <w:noProof/>
                <w:sz w:val="28"/>
                <w:szCs w:val="28"/>
              </w:rPr>
              <w:drawing>
                <wp:inline distT="0" distB="0" distL="0" distR="0" wp14:anchorId="7F859E73" wp14:editId="441C9DB5">
                  <wp:extent cx="1637818" cy="954911"/>
                  <wp:effectExtent l="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1635087" cy="953319"/>
                          </a:xfrm>
                          <a:prstGeom prst="rect">
                            <a:avLst/>
                          </a:prstGeom>
                          <a:noFill/>
                          <a:ln w="9525">
                            <a:noFill/>
                            <a:miter lim="800000"/>
                            <a:headEnd/>
                            <a:tailEnd/>
                          </a:ln>
                        </pic:spPr>
                      </pic:pic>
                    </a:graphicData>
                  </a:graphic>
                </wp:inline>
              </w:drawing>
            </w:r>
          </w:p>
        </w:tc>
        <w:tc>
          <w:tcPr>
            <w:tcW w:w="4786" w:type="dxa"/>
          </w:tcPr>
          <w:p w:rsidR="00C51512" w:rsidRPr="006F1107" w:rsidRDefault="00C51512" w:rsidP="00A000A5">
            <w:pPr>
              <w:autoSpaceDE w:val="0"/>
              <w:autoSpaceDN w:val="0"/>
              <w:adjustRightInd w:val="0"/>
              <w:jc w:val="center"/>
              <w:rPr>
                <w:b/>
                <w:bCs/>
                <w:sz w:val="28"/>
                <w:szCs w:val="28"/>
              </w:rPr>
            </w:pPr>
          </w:p>
          <w:p w:rsidR="00A86F91" w:rsidRPr="006F1107" w:rsidRDefault="00A86F91" w:rsidP="00A86F91">
            <w:pPr>
              <w:autoSpaceDE w:val="0"/>
              <w:autoSpaceDN w:val="0"/>
              <w:adjustRightInd w:val="0"/>
              <w:spacing w:after="0" w:line="240" w:lineRule="auto"/>
              <w:ind w:left="743"/>
              <w:jc w:val="center"/>
              <w:rPr>
                <w:rFonts w:ascii="Times New Roman" w:hAnsi="Times New Roman" w:cs="Times New Roman"/>
                <w:b/>
                <w:bCs/>
                <w:sz w:val="28"/>
                <w:szCs w:val="28"/>
                <w:lang w:val="en-US"/>
              </w:rPr>
            </w:pPr>
            <w:r w:rsidRPr="006F1107">
              <w:rPr>
                <w:rFonts w:ascii="Times New Roman" w:hAnsi="Times New Roman" w:cs="Times New Roman"/>
                <w:b/>
                <w:bCs/>
                <w:sz w:val="28"/>
                <w:szCs w:val="28"/>
                <w:lang w:val="en-US"/>
              </w:rPr>
              <w:t xml:space="preserve">Nonprofit Joint Stock Company </w:t>
            </w:r>
          </w:p>
          <w:p w:rsidR="00C51512" w:rsidRPr="006F1107" w:rsidRDefault="00A86F91" w:rsidP="00A86F91">
            <w:pPr>
              <w:autoSpaceDE w:val="0"/>
              <w:autoSpaceDN w:val="0"/>
              <w:adjustRightInd w:val="0"/>
              <w:spacing w:after="0" w:line="240" w:lineRule="auto"/>
              <w:ind w:left="743"/>
              <w:jc w:val="center"/>
              <w:rPr>
                <w:rFonts w:ascii="Times New Roman" w:hAnsi="Times New Roman" w:cs="Times New Roman"/>
                <w:b/>
                <w:bCs/>
                <w:sz w:val="28"/>
                <w:szCs w:val="28"/>
                <w:lang w:val="en-US"/>
              </w:rPr>
            </w:pPr>
            <w:r w:rsidRPr="006F1107">
              <w:rPr>
                <w:rFonts w:ascii="Times New Roman" w:hAnsi="Times New Roman" w:cs="Times New Roman"/>
                <w:b/>
                <w:bCs/>
                <w:sz w:val="28"/>
                <w:szCs w:val="28"/>
                <w:lang w:val="en-US"/>
              </w:rPr>
              <w:t xml:space="preserve">“M. </w:t>
            </w:r>
            <w:proofErr w:type="spellStart"/>
            <w:r w:rsidRPr="006F1107">
              <w:rPr>
                <w:rFonts w:ascii="Times New Roman" w:hAnsi="Times New Roman" w:cs="Times New Roman"/>
                <w:b/>
                <w:bCs/>
                <w:sz w:val="28"/>
                <w:szCs w:val="28"/>
                <w:lang w:val="en-US"/>
              </w:rPr>
              <w:t>Auezov</w:t>
            </w:r>
            <w:proofErr w:type="spellEnd"/>
            <w:r w:rsidRPr="006F1107">
              <w:rPr>
                <w:rFonts w:ascii="Times New Roman" w:hAnsi="Times New Roman" w:cs="Times New Roman"/>
                <w:b/>
                <w:bCs/>
                <w:sz w:val="28"/>
                <w:szCs w:val="28"/>
                <w:lang w:val="en-US"/>
              </w:rPr>
              <w:t xml:space="preserve"> South Kazakhstan University”</w:t>
            </w:r>
          </w:p>
          <w:p w:rsidR="00C51512" w:rsidRPr="006F1107" w:rsidRDefault="00C51512" w:rsidP="00A000A5">
            <w:pPr>
              <w:autoSpaceDE w:val="0"/>
              <w:autoSpaceDN w:val="0"/>
              <w:adjustRightInd w:val="0"/>
              <w:rPr>
                <w:bCs/>
                <w:sz w:val="28"/>
                <w:szCs w:val="28"/>
                <w:lang w:val="en-US"/>
              </w:rPr>
            </w:pPr>
          </w:p>
        </w:tc>
      </w:tr>
    </w:tbl>
    <w:p w:rsidR="00C51512" w:rsidRPr="006F1107" w:rsidRDefault="00C51512" w:rsidP="00C51512">
      <w:pPr>
        <w:spacing w:after="0" w:line="240" w:lineRule="auto"/>
        <w:rPr>
          <w:rFonts w:ascii="Times New Roman" w:hAnsi="Times New Roman" w:cs="Times New Roman"/>
          <w:sz w:val="28"/>
          <w:szCs w:val="28"/>
          <w:lang w:val="en-US"/>
        </w:rPr>
      </w:pPr>
    </w:p>
    <w:p w:rsidR="00C51512" w:rsidRPr="006F1107" w:rsidRDefault="00C51512" w:rsidP="00C51512">
      <w:pPr>
        <w:spacing w:after="0" w:line="240" w:lineRule="auto"/>
        <w:jc w:val="center"/>
        <w:rPr>
          <w:rFonts w:ascii="Times New Roman" w:hAnsi="Times New Roman" w:cs="Times New Roman"/>
          <w:sz w:val="28"/>
          <w:szCs w:val="28"/>
          <w:lang w:val="en-US"/>
        </w:rPr>
      </w:pPr>
    </w:p>
    <w:p w:rsidR="00C51512" w:rsidRPr="006F1107" w:rsidRDefault="00C51512" w:rsidP="00C51512">
      <w:pPr>
        <w:spacing w:after="0" w:line="240" w:lineRule="auto"/>
        <w:jc w:val="center"/>
        <w:rPr>
          <w:rFonts w:ascii="Times New Roman" w:hAnsi="Times New Roman" w:cs="Times New Roman"/>
          <w:sz w:val="28"/>
          <w:szCs w:val="28"/>
          <w:lang w:val="en-US"/>
        </w:rPr>
      </w:pPr>
    </w:p>
    <w:p w:rsidR="00C51512" w:rsidRPr="006F1107" w:rsidRDefault="00C51512" w:rsidP="00C51512">
      <w:pPr>
        <w:spacing w:after="0" w:line="240" w:lineRule="auto"/>
        <w:jc w:val="center"/>
        <w:rPr>
          <w:rFonts w:ascii="Times New Roman" w:hAnsi="Times New Roman" w:cs="Times New Roman"/>
          <w:sz w:val="28"/>
          <w:szCs w:val="28"/>
          <w:lang w:val="en-US"/>
        </w:rPr>
      </w:pPr>
    </w:p>
    <w:p w:rsidR="00C51512" w:rsidRPr="006F1107" w:rsidRDefault="00C51512" w:rsidP="00C51512">
      <w:pPr>
        <w:spacing w:after="0" w:line="240" w:lineRule="auto"/>
        <w:jc w:val="center"/>
        <w:rPr>
          <w:rFonts w:ascii="Times New Roman" w:hAnsi="Times New Roman" w:cs="Times New Roman"/>
          <w:sz w:val="28"/>
          <w:szCs w:val="28"/>
          <w:lang w:val="en-US"/>
        </w:rPr>
      </w:pPr>
    </w:p>
    <w:p w:rsidR="00C51512" w:rsidRPr="006F1107" w:rsidRDefault="00A86F91" w:rsidP="00C51512">
      <w:pPr>
        <w:spacing w:after="0" w:line="240" w:lineRule="auto"/>
        <w:jc w:val="center"/>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Kim E.P., </w:t>
      </w:r>
      <w:proofErr w:type="spellStart"/>
      <w:r w:rsidRPr="006F1107">
        <w:rPr>
          <w:rFonts w:ascii="Times New Roman" w:hAnsi="Times New Roman" w:cs="Times New Roman"/>
          <w:sz w:val="28"/>
          <w:szCs w:val="28"/>
          <w:lang w:val="en-US"/>
        </w:rPr>
        <w:t>Sartayeva</w:t>
      </w:r>
      <w:proofErr w:type="spellEnd"/>
      <w:r w:rsidRPr="006F1107">
        <w:rPr>
          <w:rFonts w:ascii="Times New Roman" w:hAnsi="Times New Roman" w:cs="Times New Roman"/>
          <w:sz w:val="28"/>
          <w:szCs w:val="28"/>
          <w:lang w:val="en-US"/>
        </w:rPr>
        <w:t xml:space="preserve"> K.R., </w:t>
      </w:r>
      <w:proofErr w:type="spellStart"/>
      <w:r w:rsidRPr="006F1107">
        <w:rPr>
          <w:rFonts w:ascii="Times New Roman" w:hAnsi="Times New Roman" w:cs="Times New Roman"/>
          <w:sz w:val="28"/>
          <w:szCs w:val="28"/>
          <w:lang w:val="en-US"/>
        </w:rPr>
        <w:t>Dzhumadilov</w:t>
      </w:r>
      <w:proofErr w:type="spellEnd"/>
      <w:r w:rsidRPr="006F1107">
        <w:rPr>
          <w:rFonts w:ascii="Times New Roman" w:hAnsi="Times New Roman" w:cs="Times New Roman"/>
          <w:sz w:val="28"/>
          <w:szCs w:val="28"/>
          <w:lang w:val="en-US"/>
        </w:rPr>
        <w:t xml:space="preserve"> B.D.</w:t>
      </w: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A86F91" w:rsidRPr="006F1107" w:rsidRDefault="00A86F91" w:rsidP="00A86F91">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PROBLEMS IN THE CONDUCT OF </w:t>
      </w:r>
    </w:p>
    <w:p w:rsidR="009C5FA4" w:rsidRPr="006F1107" w:rsidRDefault="00A86F91" w:rsidP="009C5FA4">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COVERT INVESTIGATI</w:t>
      </w:r>
      <w:r w:rsidR="009C5FA4" w:rsidRPr="006F1107">
        <w:rPr>
          <w:rFonts w:ascii="Times New Roman" w:hAnsi="Times New Roman" w:cs="Times New Roman"/>
          <w:b/>
          <w:sz w:val="28"/>
          <w:szCs w:val="28"/>
          <w:lang w:val="en-US"/>
        </w:rPr>
        <w:t xml:space="preserve">VE ACTIONS </w:t>
      </w:r>
    </w:p>
    <w:p w:rsidR="00C51512" w:rsidRPr="006F1107" w:rsidRDefault="00C51512" w:rsidP="00A86F91">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9C5FA4" w:rsidP="00C51512">
      <w:pPr>
        <w:pStyle w:val="a4"/>
        <w:spacing w:before="0"/>
        <w:rPr>
          <w:b w:val="0"/>
          <w:lang w:val="en-US"/>
        </w:rPr>
      </w:pPr>
      <w:r w:rsidRPr="006F1107">
        <w:rPr>
          <w:b w:val="0"/>
          <w:lang w:val="en-US"/>
        </w:rPr>
        <w:t xml:space="preserve">Training manual </w:t>
      </w:r>
      <w:r w:rsidR="00C51512" w:rsidRPr="006F1107">
        <w:rPr>
          <w:b w:val="0"/>
          <w:lang w:val="en-US"/>
        </w:rPr>
        <w:t xml:space="preserve"> </w:t>
      </w:r>
    </w:p>
    <w:p w:rsidR="00C51512" w:rsidRPr="006F1107" w:rsidRDefault="00C51512" w:rsidP="00C51512">
      <w:pPr>
        <w:pStyle w:val="a4"/>
        <w:spacing w:before="0"/>
        <w:rPr>
          <w:lang w:val="en-US"/>
        </w:rPr>
      </w:pPr>
    </w:p>
    <w:p w:rsidR="009C5FA4" w:rsidRPr="006F1107" w:rsidRDefault="009C5FA4" w:rsidP="009C5FA4">
      <w:pPr>
        <w:pStyle w:val="a4"/>
        <w:spacing w:before="0"/>
        <w:rPr>
          <w:lang w:val="en-US"/>
        </w:rPr>
      </w:pPr>
      <w:r w:rsidRPr="006F1107">
        <w:rPr>
          <w:lang w:val="en-US"/>
        </w:rPr>
        <w:t>for students of specialty 5</w:t>
      </w:r>
      <w:r w:rsidRPr="006F1107">
        <w:t>В</w:t>
      </w:r>
      <w:r w:rsidRPr="006F1107">
        <w:rPr>
          <w:lang w:val="en-US"/>
        </w:rPr>
        <w:t>030100 “Jurisprudence”</w:t>
      </w:r>
    </w:p>
    <w:p w:rsidR="009C5FA4" w:rsidRPr="006F1107" w:rsidRDefault="009C5FA4" w:rsidP="009C5FA4">
      <w:pPr>
        <w:pStyle w:val="a4"/>
        <w:spacing w:before="0"/>
        <w:rPr>
          <w:lang w:val="en-US"/>
        </w:rPr>
      </w:pPr>
      <w:r w:rsidRPr="006F1107">
        <w:rPr>
          <w:lang w:val="en-US"/>
        </w:rPr>
        <w:t>direction of training 6</w:t>
      </w:r>
      <w:r w:rsidRPr="006F1107">
        <w:t>В</w:t>
      </w:r>
      <w:r w:rsidRPr="006F1107">
        <w:rPr>
          <w:lang w:val="en-US"/>
        </w:rPr>
        <w:t>042 – Law</w:t>
      </w:r>
    </w:p>
    <w:p w:rsidR="00C51512" w:rsidRPr="006F1107" w:rsidRDefault="00C51512" w:rsidP="00C51512">
      <w:pPr>
        <w:pStyle w:val="a4"/>
        <w:spacing w:before="0"/>
        <w:rPr>
          <w:lang w:val="en-US"/>
        </w:rPr>
      </w:pPr>
      <w:r w:rsidRPr="006F1107">
        <w:rPr>
          <w:lang w:val="en-US"/>
        </w:rPr>
        <w:t xml:space="preserve">  </w:t>
      </w: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rPr>
          <w:lang w:val="en-US"/>
        </w:rPr>
      </w:pPr>
    </w:p>
    <w:p w:rsidR="00C51512" w:rsidRPr="006F1107" w:rsidRDefault="00C51512" w:rsidP="00C51512">
      <w:pPr>
        <w:pStyle w:val="a4"/>
        <w:spacing w:before="0"/>
        <w:jc w:val="left"/>
        <w:rPr>
          <w:lang w:val="en-US"/>
        </w:rPr>
      </w:pPr>
    </w:p>
    <w:p w:rsidR="006F5B51" w:rsidRPr="006F1107" w:rsidRDefault="006F5B51" w:rsidP="00C51512">
      <w:pPr>
        <w:pStyle w:val="a4"/>
        <w:spacing w:before="0"/>
        <w:jc w:val="left"/>
        <w:rPr>
          <w:lang w:val="en-US"/>
        </w:rPr>
      </w:pPr>
    </w:p>
    <w:p w:rsidR="007D2B24" w:rsidRDefault="007D2B24" w:rsidP="00C51512">
      <w:pPr>
        <w:pStyle w:val="a4"/>
        <w:spacing w:before="0"/>
        <w:jc w:val="left"/>
        <w:rPr>
          <w:lang w:val="en-US"/>
        </w:rPr>
      </w:pPr>
    </w:p>
    <w:p w:rsidR="00D7717B" w:rsidRPr="006F1107" w:rsidRDefault="00D7717B" w:rsidP="00C51512">
      <w:pPr>
        <w:pStyle w:val="a4"/>
        <w:spacing w:before="0"/>
        <w:jc w:val="left"/>
        <w:rPr>
          <w:lang w:val="en-US"/>
        </w:rPr>
      </w:pPr>
    </w:p>
    <w:p w:rsidR="007D2B24" w:rsidRPr="006F1107" w:rsidRDefault="007D2B24" w:rsidP="00C51512">
      <w:pPr>
        <w:pStyle w:val="a4"/>
        <w:spacing w:before="0"/>
        <w:jc w:val="left"/>
        <w:rPr>
          <w:lang w:val="en-US"/>
        </w:rPr>
      </w:pPr>
    </w:p>
    <w:p w:rsidR="009C5FA4" w:rsidRPr="006F1107" w:rsidRDefault="009C5FA4" w:rsidP="009C5FA4">
      <w:pPr>
        <w:spacing w:after="0" w:line="240" w:lineRule="auto"/>
        <w:jc w:val="center"/>
        <w:rPr>
          <w:rFonts w:ascii="Times New Roman" w:hAnsi="Times New Roman" w:cs="Times New Roman"/>
          <w:sz w:val="28"/>
          <w:szCs w:val="28"/>
          <w:lang w:val="en-US"/>
        </w:rPr>
      </w:pPr>
      <w:r w:rsidRPr="006F1107">
        <w:rPr>
          <w:rFonts w:ascii="Times New Roman" w:hAnsi="Times New Roman" w:cs="Times New Roman"/>
          <w:sz w:val="28"/>
          <w:szCs w:val="28"/>
          <w:lang w:val="en-US"/>
        </w:rPr>
        <w:t>Shymkent, 2021</w:t>
      </w:r>
    </w:p>
    <w:p w:rsidR="00C51512" w:rsidRPr="006F1107" w:rsidRDefault="00446700" w:rsidP="00C51512">
      <w:pPr>
        <w:pStyle w:val="a6"/>
        <w:ind w:left="180"/>
        <w:rPr>
          <w:szCs w:val="28"/>
          <w:lang w:val="en-US"/>
        </w:rPr>
      </w:pPr>
      <w:r w:rsidRPr="006F1107">
        <w:rPr>
          <w:szCs w:val="28"/>
          <w:lang w:val="en-US"/>
        </w:rPr>
        <w:lastRenderedPageBreak/>
        <w:t xml:space="preserve">Ministry of Education and Science of the Republic of Kazakhstan </w:t>
      </w:r>
    </w:p>
    <w:p w:rsidR="00C51512" w:rsidRPr="006F1107" w:rsidRDefault="00C51512" w:rsidP="00C51512">
      <w:pPr>
        <w:pStyle w:val="a6"/>
        <w:ind w:left="180"/>
        <w:rPr>
          <w:szCs w:val="28"/>
          <w:lang w:val="en-US"/>
        </w:rPr>
      </w:pPr>
    </w:p>
    <w:p w:rsidR="00C51512" w:rsidRPr="006F1107" w:rsidRDefault="00446700" w:rsidP="00C51512">
      <w:pPr>
        <w:pStyle w:val="a6"/>
        <w:ind w:left="180"/>
        <w:rPr>
          <w:szCs w:val="28"/>
          <w:lang w:val="en-US"/>
        </w:rPr>
      </w:pPr>
      <w:r w:rsidRPr="006F1107">
        <w:rPr>
          <w:szCs w:val="28"/>
          <w:lang w:val="en-US"/>
        </w:rPr>
        <w:t xml:space="preserve">M. </w:t>
      </w:r>
      <w:proofErr w:type="spellStart"/>
      <w:r w:rsidRPr="006F1107">
        <w:rPr>
          <w:szCs w:val="28"/>
          <w:lang w:val="en-US"/>
        </w:rPr>
        <w:t>Auezov</w:t>
      </w:r>
      <w:proofErr w:type="spellEnd"/>
      <w:r w:rsidRPr="006F1107">
        <w:rPr>
          <w:szCs w:val="28"/>
          <w:lang w:val="en-US"/>
        </w:rPr>
        <w:t xml:space="preserve"> South Kazakhstan University </w:t>
      </w: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 </w:t>
      </w: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Default="00C51512" w:rsidP="00C51512">
      <w:pPr>
        <w:spacing w:after="0" w:line="240" w:lineRule="auto"/>
        <w:ind w:left="180"/>
        <w:jc w:val="center"/>
        <w:rPr>
          <w:rFonts w:ascii="Times New Roman" w:hAnsi="Times New Roman" w:cs="Times New Roman"/>
          <w:b/>
          <w:sz w:val="28"/>
          <w:szCs w:val="28"/>
          <w:lang w:val="en-US"/>
        </w:rPr>
      </w:pPr>
    </w:p>
    <w:p w:rsidR="00A4217F" w:rsidRPr="006F1107" w:rsidRDefault="00A4217F"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446700" w:rsidP="00446700">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Kim E.P., </w:t>
      </w:r>
      <w:proofErr w:type="spellStart"/>
      <w:r w:rsidRPr="006F1107">
        <w:rPr>
          <w:rFonts w:ascii="Times New Roman" w:hAnsi="Times New Roman" w:cs="Times New Roman"/>
          <w:b/>
          <w:sz w:val="28"/>
          <w:szCs w:val="28"/>
          <w:lang w:val="en-US"/>
        </w:rPr>
        <w:t>Sartayeva</w:t>
      </w:r>
      <w:proofErr w:type="spellEnd"/>
      <w:r w:rsidRPr="006F1107">
        <w:rPr>
          <w:rFonts w:ascii="Times New Roman" w:hAnsi="Times New Roman" w:cs="Times New Roman"/>
          <w:b/>
          <w:sz w:val="28"/>
          <w:szCs w:val="28"/>
          <w:lang w:val="en-US"/>
        </w:rPr>
        <w:t xml:space="preserve"> K.R., </w:t>
      </w:r>
      <w:proofErr w:type="spellStart"/>
      <w:r w:rsidRPr="006F1107">
        <w:rPr>
          <w:rFonts w:ascii="Times New Roman" w:hAnsi="Times New Roman" w:cs="Times New Roman"/>
          <w:b/>
          <w:sz w:val="28"/>
          <w:szCs w:val="28"/>
          <w:lang w:val="en-US"/>
        </w:rPr>
        <w:t>Dzhumadilov</w:t>
      </w:r>
      <w:proofErr w:type="spellEnd"/>
      <w:r w:rsidRPr="006F1107">
        <w:rPr>
          <w:rFonts w:ascii="Times New Roman" w:hAnsi="Times New Roman" w:cs="Times New Roman"/>
          <w:b/>
          <w:sz w:val="28"/>
          <w:szCs w:val="28"/>
          <w:lang w:val="en-US"/>
        </w:rPr>
        <w:t xml:space="preserve"> B.D.</w:t>
      </w: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446700" w:rsidRPr="006F1107" w:rsidRDefault="00446700" w:rsidP="00446700">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PROBLEMS IN THE CONDUCT OF </w:t>
      </w:r>
    </w:p>
    <w:p w:rsidR="00446700" w:rsidRPr="006F1107" w:rsidRDefault="00446700" w:rsidP="00446700">
      <w:pPr>
        <w:spacing w:after="0" w:line="240" w:lineRule="auto"/>
        <w:ind w:left="180"/>
        <w:jc w:val="center"/>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COVERT INVESTIGATIVE ACTIONS </w:t>
      </w: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5F532B" w:rsidP="00C51512">
      <w:pPr>
        <w:pStyle w:val="a4"/>
        <w:spacing w:before="0"/>
        <w:rPr>
          <w:b w:val="0"/>
          <w:lang w:val="en-US"/>
        </w:rPr>
      </w:pPr>
      <w:r w:rsidRPr="006F1107">
        <w:rPr>
          <w:b w:val="0"/>
          <w:lang w:val="en-US"/>
        </w:rPr>
        <w:t xml:space="preserve">Training manual </w:t>
      </w:r>
      <w:r w:rsidR="00C51512" w:rsidRPr="006F1107">
        <w:rPr>
          <w:b w:val="0"/>
          <w:lang w:val="en-US"/>
        </w:rPr>
        <w:t xml:space="preserve"> </w:t>
      </w:r>
    </w:p>
    <w:p w:rsidR="005F532B" w:rsidRPr="006F1107" w:rsidRDefault="005F532B" w:rsidP="005F532B">
      <w:pPr>
        <w:pStyle w:val="a4"/>
        <w:spacing w:before="0"/>
        <w:rPr>
          <w:b w:val="0"/>
          <w:lang w:val="en-US"/>
        </w:rPr>
      </w:pPr>
      <w:r w:rsidRPr="006F1107">
        <w:rPr>
          <w:b w:val="0"/>
          <w:lang w:val="en-US"/>
        </w:rPr>
        <w:t>for students of specialty 5В030100 “Jurisprudence”</w:t>
      </w:r>
    </w:p>
    <w:p w:rsidR="005F532B" w:rsidRPr="006F1107" w:rsidRDefault="005F532B" w:rsidP="005F532B">
      <w:pPr>
        <w:pStyle w:val="a4"/>
        <w:spacing w:before="0"/>
        <w:rPr>
          <w:b w:val="0"/>
          <w:lang w:val="en-US"/>
        </w:rPr>
      </w:pPr>
      <w:r w:rsidRPr="006F1107">
        <w:rPr>
          <w:b w:val="0"/>
          <w:lang w:val="en-US"/>
        </w:rPr>
        <w:t>direction of training 6</w:t>
      </w:r>
      <w:r w:rsidRPr="006F1107">
        <w:rPr>
          <w:b w:val="0"/>
        </w:rPr>
        <w:t>В</w:t>
      </w:r>
      <w:r w:rsidRPr="006F1107">
        <w:rPr>
          <w:b w:val="0"/>
          <w:lang w:val="en-US"/>
        </w:rPr>
        <w:t>042 – Law</w:t>
      </w:r>
    </w:p>
    <w:p w:rsidR="00C51512" w:rsidRPr="006F1107" w:rsidRDefault="00C51512" w:rsidP="00C51512">
      <w:pPr>
        <w:pStyle w:val="a4"/>
        <w:spacing w:before="0"/>
        <w:rPr>
          <w:b w:val="0"/>
          <w:lang w:val="en-US"/>
        </w:rPr>
      </w:pPr>
      <w:r w:rsidRPr="006F1107">
        <w:rPr>
          <w:b w:val="0"/>
          <w:lang w:val="en-US"/>
        </w:rPr>
        <w:t xml:space="preserve">  </w:t>
      </w: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jc w:val="center"/>
        <w:rPr>
          <w:rFonts w:ascii="Times New Roman" w:hAnsi="Times New Roman" w:cs="Times New Roman"/>
          <w:sz w:val="28"/>
          <w:szCs w:val="28"/>
          <w:lang w:val="en-US" w:eastAsia="ko-KR"/>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rPr>
          <w:rFonts w:ascii="Times New Roman" w:hAnsi="Times New Roman" w:cs="Times New Roman"/>
          <w:b/>
          <w:sz w:val="28"/>
          <w:szCs w:val="28"/>
          <w:lang w:val="en-US"/>
        </w:rPr>
      </w:pPr>
    </w:p>
    <w:p w:rsidR="006F5B51" w:rsidRDefault="006F5B51" w:rsidP="00C51512">
      <w:pPr>
        <w:spacing w:after="0" w:line="240" w:lineRule="auto"/>
        <w:rPr>
          <w:rFonts w:ascii="Times New Roman" w:hAnsi="Times New Roman" w:cs="Times New Roman"/>
          <w:b/>
          <w:sz w:val="28"/>
          <w:szCs w:val="28"/>
          <w:lang w:val="en-US"/>
        </w:rPr>
      </w:pPr>
    </w:p>
    <w:p w:rsidR="00D7717B" w:rsidRPr="006F1107" w:rsidRDefault="00D7717B" w:rsidP="00C51512">
      <w:pPr>
        <w:spacing w:after="0" w:line="240" w:lineRule="auto"/>
        <w:rPr>
          <w:rFonts w:ascii="Times New Roman" w:hAnsi="Times New Roman" w:cs="Times New Roman"/>
          <w:b/>
          <w:sz w:val="28"/>
          <w:szCs w:val="28"/>
          <w:lang w:val="en-US"/>
        </w:rPr>
      </w:pPr>
    </w:p>
    <w:p w:rsidR="00C51512" w:rsidRPr="006F1107" w:rsidRDefault="00C51512" w:rsidP="00C51512">
      <w:pPr>
        <w:spacing w:after="0" w:line="240" w:lineRule="auto"/>
        <w:ind w:left="180"/>
        <w:jc w:val="center"/>
        <w:rPr>
          <w:rFonts w:ascii="Times New Roman" w:hAnsi="Times New Roman" w:cs="Times New Roman"/>
          <w:sz w:val="28"/>
          <w:szCs w:val="28"/>
          <w:lang w:val="en-US"/>
        </w:rPr>
      </w:pPr>
    </w:p>
    <w:p w:rsidR="005F532B" w:rsidRPr="006F1107" w:rsidRDefault="005F532B" w:rsidP="005F532B">
      <w:pPr>
        <w:spacing w:after="0" w:line="240" w:lineRule="auto"/>
        <w:jc w:val="center"/>
        <w:rPr>
          <w:rFonts w:ascii="Times New Roman" w:hAnsi="Times New Roman" w:cs="Times New Roman"/>
          <w:sz w:val="28"/>
          <w:szCs w:val="28"/>
          <w:lang w:val="en-US"/>
        </w:rPr>
      </w:pPr>
      <w:r w:rsidRPr="006F1107">
        <w:rPr>
          <w:rFonts w:ascii="Times New Roman" w:hAnsi="Times New Roman" w:cs="Times New Roman"/>
          <w:sz w:val="28"/>
          <w:szCs w:val="28"/>
          <w:lang w:val="en-US"/>
        </w:rPr>
        <w:t>Shymkent, 2021</w:t>
      </w:r>
    </w:p>
    <w:p w:rsidR="005D2CEB" w:rsidRPr="006F1107" w:rsidRDefault="005D2CEB" w:rsidP="005D2CEB">
      <w:pPr>
        <w:spacing w:after="0" w:line="240" w:lineRule="auto"/>
        <w:ind w:left="180"/>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UDC 341.343.977</w:t>
      </w:r>
    </w:p>
    <w:p w:rsidR="005D2CEB" w:rsidRPr="006F1107" w:rsidRDefault="005D2CEB" w:rsidP="005D2CEB">
      <w:pPr>
        <w:spacing w:after="0" w:line="240" w:lineRule="auto"/>
        <w:ind w:left="180" w:right="10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BBC 67.629.41</w:t>
      </w:r>
    </w:p>
    <w:p w:rsidR="00C51512" w:rsidRDefault="00C51512" w:rsidP="00C51512">
      <w:pPr>
        <w:spacing w:after="0" w:line="240" w:lineRule="auto"/>
        <w:ind w:right="1080"/>
        <w:jc w:val="both"/>
        <w:rPr>
          <w:rFonts w:ascii="Times New Roman" w:hAnsi="Times New Roman" w:cs="Times New Roman"/>
          <w:sz w:val="28"/>
          <w:szCs w:val="28"/>
        </w:rPr>
      </w:pPr>
    </w:p>
    <w:p w:rsidR="00A2405E" w:rsidRPr="00A2405E" w:rsidRDefault="00A2405E" w:rsidP="00C51512">
      <w:pPr>
        <w:spacing w:after="0" w:line="240" w:lineRule="auto"/>
        <w:ind w:right="1080"/>
        <w:jc w:val="both"/>
        <w:rPr>
          <w:rFonts w:ascii="Times New Roman" w:hAnsi="Times New Roman" w:cs="Times New Roman"/>
          <w:sz w:val="28"/>
          <w:szCs w:val="28"/>
        </w:rPr>
      </w:pPr>
    </w:p>
    <w:p w:rsidR="00C51512" w:rsidRPr="006F1107" w:rsidRDefault="005D2CEB" w:rsidP="00C51512">
      <w:pPr>
        <w:spacing w:after="0" w:line="240" w:lineRule="auto"/>
        <w:ind w:left="180" w:right="10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Authors: Kim E.P., </w:t>
      </w:r>
      <w:proofErr w:type="spellStart"/>
      <w:r w:rsidRPr="006F1107">
        <w:rPr>
          <w:rFonts w:ascii="Times New Roman" w:hAnsi="Times New Roman" w:cs="Times New Roman"/>
          <w:sz w:val="28"/>
          <w:szCs w:val="28"/>
          <w:lang w:val="en-US"/>
        </w:rPr>
        <w:t>Sartayeva</w:t>
      </w:r>
      <w:proofErr w:type="spellEnd"/>
      <w:r w:rsidRPr="006F1107">
        <w:rPr>
          <w:rFonts w:ascii="Times New Roman" w:hAnsi="Times New Roman" w:cs="Times New Roman"/>
          <w:sz w:val="28"/>
          <w:szCs w:val="28"/>
          <w:lang w:val="en-US"/>
        </w:rPr>
        <w:t xml:space="preserve"> K.R., </w:t>
      </w:r>
      <w:proofErr w:type="spellStart"/>
      <w:r w:rsidRPr="006F1107">
        <w:rPr>
          <w:rFonts w:ascii="Times New Roman" w:hAnsi="Times New Roman" w:cs="Times New Roman"/>
          <w:sz w:val="28"/>
          <w:szCs w:val="28"/>
          <w:lang w:val="en-US"/>
        </w:rPr>
        <w:t>Dzhumadilov</w:t>
      </w:r>
      <w:proofErr w:type="spellEnd"/>
      <w:r w:rsidRPr="006F1107">
        <w:rPr>
          <w:rFonts w:ascii="Times New Roman" w:hAnsi="Times New Roman" w:cs="Times New Roman"/>
          <w:sz w:val="28"/>
          <w:szCs w:val="28"/>
          <w:lang w:val="en-US"/>
        </w:rPr>
        <w:t xml:space="preserve"> B.D.</w:t>
      </w:r>
    </w:p>
    <w:p w:rsidR="00C51512" w:rsidRPr="006F1107" w:rsidRDefault="00C51512" w:rsidP="00C51512">
      <w:pPr>
        <w:spacing w:after="0" w:line="240" w:lineRule="auto"/>
        <w:ind w:left="180" w:right="1080"/>
        <w:jc w:val="both"/>
        <w:rPr>
          <w:rFonts w:ascii="Times New Roman" w:hAnsi="Times New Roman" w:cs="Times New Roman"/>
          <w:sz w:val="28"/>
          <w:szCs w:val="28"/>
          <w:lang w:val="en-US"/>
        </w:rPr>
      </w:pPr>
    </w:p>
    <w:p w:rsidR="00C51512" w:rsidRPr="006F1107" w:rsidRDefault="00C51512" w:rsidP="00C51512">
      <w:pPr>
        <w:spacing w:after="0" w:line="240" w:lineRule="auto"/>
        <w:ind w:left="180" w:right="1080"/>
        <w:jc w:val="both"/>
        <w:rPr>
          <w:rFonts w:ascii="Times New Roman" w:hAnsi="Times New Roman" w:cs="Times New Roman"/>
          <w:sz w:val="28"/>
          <w:szCs w:val="28"/>
          <w:lang w:val="en-US"/>
        </w:rPr>
      </w:pPr>
    </w:p>
    <w:p w:rsidR="00FB2BED" w:rsidRPr="006F1107" w:rsidRDefault="005D2CEB" w:rsidP="00FB2BED">
      <w:pPr>
        <w:spacing w:after="0" w:line="240" w:lineRule="auto"/>
        <w:ind w:left="1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Problems in the conduct of covert investigati</w:t>
      </w:r>
      <w:r w:rsidR="00FB2BED" w:rsidRPr="006F1107">
        <w:rPr>
          <w:rFonts w:ascii="Times New Roman" w:hAnsi="Times New Roman" w:cs="Times New Roman"/>
          <w:sz w:val="28"/>
          <w:szCs w:val="28"/>
          <w:lang w:val="en-US"/>
        </w:rPr>
        <w:t xml:space="preserve">ve actions. </w:t>
      </w:r>
      <w:r w:rsidRPr="006F1107">
        <w:rPr>
          <w:rFonts w:ascii="Times New Roman" w:hAnsi="Times New Roman" w:cs="Times New Roman"/>
          <w:sz w:val="28"/>
          <w:szCs w:val="28"/>
          <w:lang w:val="en-US"/>
        </w:rPr>
        <w:t>Training manual for students of specialty 5</w:t>
      </w:r>
      <w:r w:rsidRPr="006F1107">
        <w:rPr>
          <w:rFonts w:ascii="Times New Roman" w:hAnsi="Times New Roman" w:cs="Times New Roman"/>
          <w:sz w:val="28"/>
          <w:szCs w:val="28"/>
        </w:rPr>
        <w:t>В</w:t>
      </w:r>
      <w:r w:rsidRPr="006F1107">
        <w:rPr>
          <w:rFonts w:ascii="Times New Roman" w:hAnsi="Times New Roman" w:cs="Times New Roman"/>
          <w:sz w:val="28"/>
          <w:szCs w:val="28"/>
          <w:lang w:val="en-US"/>
        </w:rPr>
        <w:t>030100 “Jurisprudence” / direction of training 6</w:t>
      </w:r>
      <w:r w:rsidRPr="006F1107">
        <w:rPr>
          <w:rFonts w:ascii="Times New Roman" w:hAnsi="Times New Roman" w:cs="Times New Roman"/>
          <w:sz w:val="28"/>
          <w:szCs w:val="28"/>
        </w:rPr>
        <w:t>В</w:t>
      </w:r>
      <w:r w:rsidRPr="006F1107">
        <w:rPr>
          <w:rFonts w:ascii="Times New Roman" w:hAnsi="Times New Roman" w:cs="Times New Roman"/>
          <w:sz w:val="28"/>
          <w:szCs w:val="28"/>
          <w:lang w:val="en-US"/>
        </w:rPr>
        <w:t xml:space="preserve">042 – Law. – Shymkent: M. </w:t>
      </w:r>
      <w:proofErr w:type="spellStart"/>
      <w:r w:rsidRPr="006F1107">
        <w:rPr>
          <w:rFonts w:ascii="Times New Roman" w:hAnsi="Times New Roman" w:cs="Times New Roman"/>
          <w:sz w:val="28"/>
          <w:szCs w:val="28"/>
          <w:lang w:val="en-US"/>
        </w:rPr>
        <w:t>Auezov</w:t>
      </w:r>
      <w:proofErr w:type="spellEnd"/>
      <w:r w:rsidRPr="006F1107">
        <w:rPr>
          <w:rFonts w:ascii="Times New Roman" w:hAnsi="Times New Roman" w:cs="Times New Roman"/>
          <w:sz w:val="28"/>
          <w:szCs w:val="28"/>
          <w:lang w:val="en-US"/>
        </w:rPr>
        <w:t xml:space="preserve"> South Kazakhstan University, 2021. – 100 p.</w:t>
      </w:r>
    </w:p>
    <w:p w:rsidR="00C51512" w:rsidRPr="006F1107" w:rsidRDefault="00C51512" w:rsidP="00C51512">
      <w:pPr>
        <w:spacing w:after="0" w:line="240" w:lineRule="auto"/>
        <w:ind w:left="180"/>
        <w:jc w:val="both"/>
        <w:rPr>
          <w:rFonts w:ascii="Times New Roman" w:hAnsi="Times New Roman" w:cs="Times New Roman"/>
          <w:sz w:val="28"/>
          <w:szCs w:val="28"/>
          <w:lang w:val="en-US"/>
        </w:rPr>
      </w:pPr>
    </w:p>
    <w:p w:rsidR="00C51512" w:rsidRPr="006F1107" w:rsidRDefault="00C51512" w:rsidP="00C51512">
      <w:pPr>
        <w:spacing w:after="0" w:line="240" w:lineRule="auto"/>
        <w:ind w:left="180" w:right="1080"/>
        <w:jc w:val="both"/>
        <w:rPr>
          <w:rFonts w:ascii="Times New Roman" w:hAnsi="Times New Roman" w:cs="Times New Roman"/>
          <w:sz w:val="28"/>
          <w:szCs w:val="28"/>
          <w:lang w:val="en-US"/>
        </w:rPr>
      </w:pPr>
    </w:p>
    <w:p w:rsidR="00C51512" w:rsidRPr="006F1107" w:rsidRDefault="00C51512" w:rsidP="00C51512">
      <w:pPr>
        <w:spacing w:after="0" w:line="240" w:lineRule="auto"/>
        <w:ind w:left="180" w:right="1080"/>
        <w:jc w:val="both"/>
        <w:rPr>
          <w:rFonts w:ascii="Times New Roman" w:hAnsi="Times New Roman" w:cs="Times New Roman"/>
          <w:sz w:val="28"/>
          <w:szCs w:val="28"/>
          <w:lang w:val="en-US"/>
        </w:rPr>
      </w:pPr>
    </w:p>
    <w:p w:rsidR="00FB2BED" w:rsidRPr="006F1107" w:rsidRDefault="00FB2BED" w:rsidP="00FB2BED">
      <w:pPr>
        <w:spacing w:after="0" w:line="240" w:lineRule="auto"/>
        <w:ind w:left="181"/>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training manual is developed in accordance with the program of the discipline “Problems in the conduct of covert investigati</w:t>
      </w:r>
      <w:r w:rsidR="00EF0A36" w:rsidRPr="006F1107">
        <w:rPr>
          <w:rFonts w:ascii="Times New Roman" w:hAnsi="Times New Roman" w:cs="Times New Roman"/>
          <w:sz w:val="28"/>
          <w:szCs w:val="28"/>
          <w:lang w:val="en-US"/>
        </w:rPr>
        <w:t>ve actions</w:t>
      </w:r>
      <w:r w:rsidRPr="006F1107">
        <w:rPr>
          <w:rFonts w:ascii="Times New Roman" w:hAnsi="Times New Roman" w:cs="Times New Roman"/>
          <w:sz w:val="28"/>
          <w:szCs w:val="28"/>
          <w:lang w:val="en-US"/>
        </w:rPr>
        <w:t xml:space="preserve">”. The training manual provides information necessary for understanding the theoretical and legal </w:t>
      </w:r>
      <w:r w:rsidR="00C72D8F" w:rsidRPr="006F1107">
        <w:rPr>
          <w:rFonts w:ascii="Times New Roman" w:hAnsi="Times New Roman" w:cs="Times New Roman"/>
          <w:sz w:val="28"/>
          <w:szCs w:val="28"/>
          <w:lang w:val="en-US"/>
        </w:rPr>
        <w:t xml:space="preserve">grounds </w:t>
      </w:r>
      <w:r w:rsidRPr="006F1107">
        <w:rPr>
          <w:rFonts w:ascii="Times New Roman" w:hAnsi="Times New Roman" w:cs="Times New Roman"/>
          <w:sz w:val="28"/>
          <w:szCs w:val="28"/>
          <w:lang w:val="en-US"/>
        </w:rPr>
        <w:t>of institute for covert investigati</w:t>
      </w:r>
      <w:r w:rsidR="00EF0A36" w:rsidRPr="006F1107">
        <w:rPr>
          <w:rFonts w:ascii="Times New Roman" w:hAnsi="Times New Roman" w:cs="Times New Roman"/>
          <w:sz w:val="28"/>
          <w:szCs w:val="28"/>
          <w:lang w:val="en-US"/>
        </w:rPr>
        <w:t xml:space="preserve">ve actions, </w:t>
      </w:r>
      <w:r w:rsidRPr="006F1107">
        <w:rPr>
          <w:rFonts w:ascii="Times New Roman" w:hAnsi="Times New Roman" w:cs="Times New Roman"/>
          <w:sz w:val="28"/>
          <w:szCs w:val="28"/>
          <w:lang w:val="en-US"/>
        </w:rPr>
        <w:t xml:space="preserve">introduced into the legislation of Kazakhstan in 2014, aimed at a more complete use of materials obtained as a result of operational </w:t>
      </w:r>
      <w:r w:rsidR="00EF0A36" w:rsidRPr="006F1107">
        <w:rPr>
          <w:rFonts w:ascii="Times New Roman" w:hAnsi="Times New Roman" w:cs="Times New Roman"/>
          <w:sz w:val="28"/>
          <w:szCs w:val="28"/>
          <w:lang w:val="en-US"/>
        </w:rPr>
        <w:t>search activit</w:t>
      </w:r>
      <w:r w:rsidR="00B14375" w:rsidRPr="006F1107">
        <w:rPr>
          <w:rFonts w:ascii="Times New Roman" w:hAnsi="Times New Roman" w:cs="Times New Roman"/>
          <w:sz w:val="28"/>
          <w:szCs w:val="28"/>
          <w:lang w:val="en-US"/>
        </w:rPr>
        <w:t>ies</w:t>
      </w:r>
      <w:r w:rsidR="00EF0A36"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in the criminal procedure. </w:t>
      </w:r>
    </w:p>
    <w:p w:rsidR="00C51512" w:rsidRPr="006F1107" w:rsidRDefault="00C51512" w:rsidP="00C51512">
      <w:pPr>
        <w:spacing w:after="0" w:line="240" w:lineRule="auto"/>
        <w:ind w:left="181"/>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Pr="006F1107" w:rsidRDefault="00C51512" w:rsidP="00C51512">
      <w:pPr>
        <w:spacing w:after="0" w:line="240" w:lineRule="auto"/>
        <w:ind w:left="180" w:right="1080"/>
        <w:jc w:val="both"/>
        <w:rPr>
          <w:rFonts w:ascii="Times New Roman" w:hAnsi="Times New Roman" w:cs="Times New Roman"/>
          <w:sz w:val="28"/>
          <w:szCs w:val="28"/>
          <w:lang w:val="en-US"/>
        </w:rPr>
      </w:pPr>
    </w:p>
    <w:p w:rsidR="00EF0A36" w:rsidRPr="006F1107" w:rsidRDefault="00EF0A36" w:rsidP="00EF0A36">
      <w:pPr>
        <w:spacing w:after="0" w:line="240" w:lineRule="auto"/>
        <w:ind w:left="1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Reviewers: </w:t>
      </w:r>
      <w:proofErr w:type="spellStart"/>
      <w:r w:rsidRPr="006F1107">
        <w:rPr>
          <w:rFonts w:ascii="Times New Roman" w:hAnsi="Times New Roman" w:cs="Times New Roman"/>
          <w:sz w:val="28"/>
          <w:szCs w:val="28"/>
          <w:lang w:val="en-US"/>
        </w:rPr>
        <w:t>Sarykulov</w:t>
      </w:r>
      <w:proofErr w:type="spellEnd"/>
      <w:r w:rsidRPr="006F1107">
        <w:rPr>
          <w:rFonts w:ascii="Times New Roman" w:hAnsi="Times New Roman" w:cs="Times New Roman"/>
          <w:sz w:val="28"/>
          <w:szCs w:val="28"/>
          <w:lang w:val="en-US"/>
        </w:rPr>
        <w:t xml:space="preserve"> K.R. – Candidate of Legal Sciences, associate professor of “Criminal </w:t>
      </w:r>
      <w:r w:rsidR="00AC569C" w:rsidRPr="006F1107">
        <w:rPr>
          <w:rFonts w:ascii="Times New Roman" w:hAnsi="Times New Roman" w:cs="Times New Roman"/>
          <w:sz w:val="28"/>
          <w:szCs w:val="28"/>
          <w:lang w:val="en-US"/>
        </w:rPr>
        <w:t>L</w:t>
      </w:r>
      <w:r w:rsidRPr="006F1107">
        <w:rPr>
          <w:rFonts w:ascii="Times New Roman" w:hAnsi="Times New Roman" w:cs="Times New Roman"/>
          <w:sz w:val="28"/>
          <w:szCs w:val="28"/>
          <w:lang w:val="en-US"/>
        </w:rPr>
        <w:t xml:space="preserve">aw and </w:t>
      </w:r>
      <w:r w:rsidR="00AC569C"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 xml:space="preserve">riminal </w:t>
      </w:r>
      <w:r w:rsidR="00AC569C" w:rsidRPr="006F1107">
        <w:rPr>
          <w:rFonts w:ascii="Times New Roman" w:hAnsi="Times New Roman" w:cs="Times New Roman"/>
          <w:sz w:val="28"/>
          <w:szCs w:val="28"/>
          <w:lang w:val="en-US"/>
        </w:rPr>
        <w:t>P</w:t>
      </w:r>
      <w:r w:rsidRPr="006F1107">
        <w:rPr>
          <w:rFonts w:ascii="Times New Roman" w:hAnsi="Times New Roman" w:cs="Times New Roman"/>
          <w:sz w:val="28"/>
          <w:szCs w:val="28"/>
          <w:lang w:val="en-US"/>
        </w:rPr>
        <w:t>rocedure” chair;</w:t>
      </w:r>
    </w:p>
    <w:p w:rsidR="00EF0A36" w:rsidRPr="006F1107" w:rsidRDefault="00EF0A36" w:rsidP="00EF0A36">
      <w:pPr>
        <w:spacing w:after="0" w:line="240" w:lineRule="auto"/>
        <w:ind w:left="1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b/>
      </w:r>
      <w:r w:rsidRPr="006F1107">
        <w:rPr>
          <w:rFonts w:ascii="Times New Roman" w:hAnsi="Times New Roman" w:cs="Times New Roman"/>
          <w:sz w:val="28"/>
          <w:szCs w:val="28"/>
          <w:lang w:val="en-US"/>
        </w:rPr>
        <w:tab/>
        <w:t xml:space="preserve">  </w:t>
      </w:r>
      <w:proofErr w:type="spellStart"/>
      <w:r w:rsidRPr="006F1107">
        <w:rPr>
          <w:rFonts w:ascii="Times New Roman" w:hAnsi="Times New Roman" w:cs="Times New Roman"/>
          <w:sz w:val="28"/>
          <w:szCs w:val="28"/>
          <w:lang w:val="en-US"/>
        </w:rPr>
        <w:t>Dauletova</w:t>
      </w:r>
      <w:proofErr w:type="spellEnd"/>
      <w:r w:rsidRPr="006F1107">
        <w:rPr>
          <w:rFonts w:ascii="Times New Roman" w:hAnsi="Times New Roman" w:cs="Times New Roman"/>
          <w:sz w:val="28"/>
          <w:szCs w:val="28"/>
          <w:lang w:val="en-US"/>
        </w:rPr>
        <w:t xml:space="preserve"> S.A. – Head of Laboratory for chemical and biological studies of Institute for Forensic Examination in Shymkent city; </w:t>
      </w:r>
    </w:p>
    <w:p w:rsidR="00C51512" w:rsidRPr="006F1107" w:rsidRDefault="00EF0A36" w:rsidP="00AC569C">
      <w:pPr>
        <w:spacing w:after="0" w:line="240" w:lineRule="auto"/>
        <w:ind w:left="180"/>
        <w:jc w:val="both"/>
        <w:rPr>
          <w:rFonts w:ascii="Times New Roman" w:hAnsi="Times New Roman" w:cs="Times New Roman"/>
          <w:color w:val="FF0000"/>
          <w:sz w:val="28"/>
          <w:szCs w:val="28"/>
          <w:lang w:val="en-US"/>
        </w:rPr>
      </w:pPr>
      <w:r w:rsidRPr="006F1107">
        <w:rPr>
          <w:rFonts w:ascii="Times New Roman" w:hAnsi="Times New Roman" w:cs="Times New Roman"/>
          <w:sz w:val="28"/>
          <w:szCs w:val="28"/>
          <w:lang w:val="en-US"/>
        </w:rPr>
        <w:tab/>
      </w:r>
      <w:r w:rsidRPr="006F1107">
        <w:rPr>
          <w:rFonts w:ascii="Times New Roman" w:hAnsi="Times New Roman" w:cs="Times New Roman"/>
          <w:sz w:val="28"/>
          <w:szCs w:val="28"/>
          <w:lang w:val="en-US"/>
        </w:rPr>
        <w:tab/>
        <w:t xml:space="preserve">  </w:t>
      </w:r>
      <w:proofErr w:type="spellStart"/>
      <w:r w:rsidRPr="006F1107">
        <w:rPr>
          <w:rFonts w:ascii="Times New Roman" w:hAnsi="Times New Roman" w:cs="Times New Roman"/>
          <w:sz w:val="28"/>
          <w:szCs w:val="28"/>
          <w:lang w:val="en-US"/>
        </w:rPr>
        <w:t>Uzdenova</w:t>
      </w:r>
      <w:proofErr w:type="spellEnd"/>
      <w:r w:rsidRPr="006F1107">
        <w:rPr>
          <w:rFonts w:ascii="Times New Roman" w:hAnsi="Times New Roman" w:cs="Times New Roman"/>
          <w:sz w:val="28"/>
          <w:szCs w:val="28"/>
          <w:lang w:val="en-US"/>
        </w:rPr>
        <w:t xml:space="preserve"> I.D. – Candidate of Legal Sciences, Head of “Law” </w:t>
      </w:r>
      <w:r w:rsidR="00AC569C" w:rsidRPr="006F1107">
        <w:rPr>
          <w:rFonts w:ascii="Times New Roman" w:hAnsi="Times New Roman" w:cs="Times New Roman"/>
          <w:sz w:val="28"/>
          <w:szCs w:val="28"/>
          <w:lang w:val="en-US"/>
        </w:rPr>
        <w:t xml:space="preserve">chair </w:t>
      </w:r>
      <w:r w:rsidRPr="006F1107">
        <w:rPr>
          <w:rFonts w:ascii="Times New Roman" w:hAnsi="Times New Roman" w:cs="Times New Roman"/>
          <w:sz w:val="28"/>
          <w:szCs w:val="28"/>
          <w:lang w:val="en-US"/>
        </w:rPr>
        <w:t>of Central Asian Innovative University.</w:t>
      </w:r>
    </w:p>
    <w:p w:rsidR="00C51512" w:rsidRDefault="00C51512" w:rsidP="00C51512">
      <w:pPr>
        <w:spacing w:after="0" w:line="240" w:lineRule="auto"/>
        <w:jc w:val="both"/>
        <w:rPr>
          <w:rFonts w:ascii="Times New Roman" w:hAnsi="Times New Roman" w:cs="Times New Roman"/>
          <w:sz w:val="28"/>
          <w:szCs w:val="28"/>
          <w:lang w:val="en-US"/>
        </w:rPr>
      </w:pPr>
    </w:p>
    <w:p w:rsidR="00D7717B" w:rsidRPr="006F1107" w:rsidRDefault="00D7717B" w:rsidP="00C51512">
      <w:pPr>
        <w:spacing w:after="0" w:line="240" w:lineRule="auto"/>
        <w:jc w:val="both"/>
        <w:rPr>
          <w:rFonts w:ascii="Times New Roman" w:hAnsi="Times New Roman" w:cs="Times New Roman"/>
          <w:sz w:val="28"/>
          <w:szCs w:val="28"/>
          <w:lang w:val="en-US"/>
        </w:rPr>
      </w:pPr>
    </w:p>
    <w:p w:rsidR="00C51512" w:rsidRDefault="00C51512" w:rsidP="00C51512">
      <w:pPr>
        <w:spacing w:after="0" w:line="240" w:lineRule="auto"/>
        <w:jc w:val="both"/>
        <w:rPr>
          <w:rFonts w:ascii="Times New Roman" w:hAnsi="Times New Roman" w:cs="Times New Roman"/>
          <w:sz w:val="28"/>
          <w:szCs w:val="28"/>
          <w:lang w:val="en-US"/>
        </w:rPr>
      </w:pPr>
    </w:p>
    <w:p w:rsidR="00A4217F" w:rsidRDefault="00A4217F" w:rsidP="00C51512">
      <w:pPr>
        <w:spacing w:after="0" w:line="240" w:lineRule="auto"/>
        <w:jc w:val="both"/>
        <w:rPr>
          <w:rFonts w:ascii="Times New Roman" w:hAnsi="Times New Roman" w:cs="Times New Roman"/>
          <w:sz w:val="28"/>
          <w:szCs w:val="28"/>
          <w:lang w:val="en-US"/>
        </w:rPr>
      </w:pPr>
    </w:p>
    <w:p w:rsidR="00A4217F" w:rsidRPr="006F1107" w:rsidRDefault="00A4217F" w:rsidP="00C51512">
      <w:pPr>
        <w:spacing w:after="0" w:line="240" w:lineRule="auto"/>
        <w:jc w:val="both"/>
        <w:rPr>
          <w:rFonts w:ascii="Times New Roman" w:hAnsi="Times New Roman" w:cs="Times New Roman"/>
          <w:sz w:val="28"/>
          <w:szCs w:val="28"/>
          <w:lang w:val="en-US"/>
        </w:rPr>
      </w:pPr>
    </w:p>
    <w:p w:rsidR="00AC569C" w:rsidRPr="006F1107" w:rsidRDefault="00AC569C" w:rsidP="00AC569C">
      <w:pPr>
        <w:spacing w:after="0" w:line="240" w:lineRule="auto"/>
        <w:ind w:left="1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Recommended for publication by Academic and Methodological Council of M. </w:t>
      </w:r>
      <w:proofErr w:type="spellStart"/>
      <w:r w:rsidRPr="006F1107">
        <w:rPr>
          <w:rFonts w:ascii="Times New Roman" w:hAnsi="Times New Roman" w:cs="Times New Roman"/>
          <w:sz w:val="28"/>
          <w:szCs w:val="28"/>
          <w:lang w:val="en-US"/>
        </w:rPr>
        <w:t>Auezov</w:t>
      </w:r>
      <w:proofErr w:type="spellEnd"/>
      <w:r w:rsidRPr="006F1107">
        <w:rPr>
          <w:rFonts w:ascii="Times New Roman" w:hAnsi="Times New Roman" w:cs="Times New Roman"/>
          <w:sz w:val="28"/>
          <w:szCs w:val="28"/>
          <w:lang w:val="en-US"/>
        </w:rPr>
        <w:t xml:space="preserve"> SKU (protocol No. __ dated “___” _______ 2021). </w:t>
      </w:r>
    </w:p>
    <w:p w:rsidR="00C51512" w:rsidRPr="006F1107" w:rsidRDefault="00C51512" w:rsidP="00C51512">
      <w:pPr>
        <w:spacing w:after="0" w:line="240" w:lineRule="auto"/>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Default="00C51512" w:rsidP="00C51512">
      <w:pPr>
        <w:spacing w:after="0" w:line="240" w:lineRule="auto"/>
        <w:ind w:right="1080"/>
        <w:jc w:val="both"/>
        <w:rPr>
          <w:rFonts w:ascii="Times New Roman" w:hAnsi="Times New Roman" w:cs="Times New Roman"/>
          <w:sz w:val="28"/>
          <w:szCs w:val="28"/>
        </w:rPr>
      </w:pPr>
    </w:p>
    <w:p w:rsidR="00A2405E" w:rsidRPr="00A2405E" w:rsidRDefault="00A2405E" w:rsidP="00C51512">
      <w:pPr>
        <w:spacing w:after="0" w:line="240" w:lineRule="auto"/>
        <w:ind w:right="1080"/>
        <w:jc w:val="both"/>
        <w:rPr>
          <w:rFonts w:ascii="Times New Roman" w:hAnsi="Times New Roman" w:cs="Times New Roman"/>
          <w:sz w:val="28"/>
          <w:szCs w:val="28"/>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p>
    <w:p w:rsidR="00C51512" w:rsidRPr="006F1107" w:rsidRDefault="00C51512" w:rsidP="00C51512">
      <w:pPr>
        <w:spacing w:after="0" w:line="240" w:lineRule="auto"/>
        <w:ind w:right="1080"/>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w:t>
      </w:r>
    </w:p>
    <w:p w:rsidR="00AC569C" w:rsidRPr="006F1107" w:rsidRDefault="00AC569C" w:rsidP="00AC569C">
      <w:pPr>
        <w:spacing w:after="0" w:line="240" w:lineRule="auto"/>
        <w:jc w:val="both"/>
        <w:rPr>
          <w:rFonts w:ascii="Times New Roman" w:hAnsi="Times New Roman" w:cs="Times New Roman"/>
          <w:sz w:val="28"/>
          <w:szCs w:val="28"/>
          <w:lang w:val="en-US" w:eastAsia="ko-KR"/>
        </w:rPr>
      </w:pPr>
      <w:r w:rsidRPr="006F1107">
        <w:rPr>
          <w:rFonts w:ascii="Times New Roman" w:hAnsi="Times New Roman" w:cs="Times New Roman"/>
          <w:spacing w:val="-20"/>
          <w:sz w:val="28"/>
          <w:szCs w:val="28"/>
          <w:lang w:val="en-US"/>
        </w:rPr>
        <w:t>© M. AUEZOV SOUTH KAZAKHSTAN UNIVERSITY, 2021</w:t>
      </w:r>
      <w:r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eastAsia="ko-KR"/>
        </w:rPr>
        <w:t xml:space="preserve"> </w:t>
      </w:r>
    </w:p>
    <w:p w:rsidR="00AC569C" w:rsidRPr="006F1107" w:rsidRDefault="00AC569C" w:rsidP="00AC569C">
      <w:pPr>
        <w:spacing w:after="0" w:line="240" w:lineRule="auto"/>
        <w:jc w:val="both"/>
        <w:rPr>
          <w:rFonts w:ascii="Times New Roman" w:hAnsi="Times New Roman" w:cs="Times New Roman"/>
          <w:sz w:val="28"/>
          <w:szCs w:val="28"/>
          <w:lang w:val="en-US" w:eastAsia="ko-KR"/>
        </w:rPr>
      </w:pPr>
      <w:r w:rsidRPr="006F1107">
        <w:rPr>
          <w:rFonts w:ascii="Times New Roman" w:hAnsi="Times New Roman" w:cs="Times New Roman"/>
          <w:sz w:val="28"/>
          <w:szCs w:val="28"/>
          <w:lang w:val="en-US" w:eastAsia="ko-KR"/>
        </w:rPr>
        <w:t xml:space="preserve">Responsible for publication: </w:t>
      </w:r>
      <w:r w:rsidRPr="006F1107">
        <w:rPr>
          <w:rFonts w:ascii="Times New Roman" w:hAnsi="Times New Roman" w:cs="Times New Roman"/>
          <w:sz w:val="28"/>
          <w:szCs w:val="28"/>
          <w:lang w:val="en-US"/>
        </w:rPr>
        <w:t xml:space="preserve">Kim E.P., </w:t>
      </w:r>
      <w:proofErr w:type="spellStart"/>
      <w:r w:rsidRPr="006F1107">
        <w:rPr>
          <w:rFonts w:ascii="Times New Roman" w:hAnsi="Times New Roman" w:cs="Times New Roman"/>
          <w:sz w:val="28"/>
          <w:szCs w:val="28"/>
          <w:lang w:val="en-US"/>
        </w:rPr>
        <w:t>Sartayeva</w:t>
      </w:r>
      <w:proofErr w:type="spellEnd"/>
      <w:r w:rsidRPr="006F1107">
        <w:rPr>
          <w:rFonts w:ascii="Times New Roman" w:hAnsi="Times New Roman" w:cs="Times New Roman"/>
          <w:sz w:val="28"/>
          <w:szCs w:val="28"/>
          <w:lang w:val="en-US"/>
        </w:rPr>
        <w:t xml:space="preserve"> K.R. </w:t>
      </w:r>
    </w:p>
    <w:p w:rsidR="00C064B9" w:rsidRPr="006F1107" w:rsidRDefault="00C064B9" w:rsidP="00C064B9">
      <w:pPr>
        <w:pStyle w:val="a8"/>
        <w:spacing w:after="0"/>
        <w:ind w:left="180" w:firstLine="425"/>
        <w:jc w:val="center"/>
        <w:rPr>
          <w:b/>
          <w:sz w:val="28"/>
          <w:szCs w:val="28"/>
        </w:rPr>
      </w:pPr>
      <w:r w:rsidRPr="006F1107">
        <w:rPr>
          <w:b/>
          <w:sz w:val="28"/>
          <w:szCs w:val="28"/>
          <w:lang w:val="en-US"/>
        </w:rPr>
        <w:lastRenderedPageBreak/>
        <w:t xml:space="preserve">Content </w:t>
      </w:r>
    </w:p>
    <w:p w:rsidR="00C51512" w:rsidRPr="006F1107" w:rsidRDefault="00C51512" w:rsidP="00C51512">
      <w:pPr>
        <w:pStyle w:val="a8"/>
        <w:spacing w:after="0"/>
        <w:ind w:left="180" w:firstLine="425"/>
        <w:jc w:val="center"/>
        <w:rPr>
          <w:sz w:val="28"/>
          <w:szCs w:val="28"/>
        </w:rPr>
      </w:pP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gridCol w:w="850"/>
      </w:tblGrid>
      <w:tr w:rsidR="00C83B7D" w:rsidRPr="006F1107" w:rsidTr="0034705A">
        <w:trPr>
          <w:trHeight w:val="180"/>
        </w:trPr>
        <w:tc>
          <w:tcPr>
            <w:tcW w:w="8931" w:type="dxa"/>
          </w:tcPr>
          <w:p w:rsidR="00C83B7D" w:rsidRPr="006F1107" w:rsidRDefault="00C83B7D" w:rsidP="0034705A">
            <w:pPr>
              <w:pStyle w:val="a8"/>
              <w:spacing w:after="0"/>
              <w:ind w:left="180" w:right="1440"/>
            </w:pPr>
          </w:p>
        </w:tc>
        <w:tc>
          <w:tcPr>
            <w:tcW w:w="850" w:type="dxa"/>
            <w:hideMark/>
          </w:tcPr>
          <w:p w:rsidR="00C83B7D" w:rsidRPr="006F1107" w:rsidRDefault="00C064B9" w:rsidP="0034705A">
            <w:pPr>
              <w:pStyle w:val="a8"/>
              <w:spacing w:after="0"/>
              <w:ind w:left="-68"/>
              <w:jc w:val="center"/>
            </w:pPr>
            <w:r w:rsidRPr="006F1107">
              <w:rPr>
                <w:lang w:val="en-US"/>
              </w:rPr>
              <w:t xml:space="preserve">Page </w:t>
            </w:r>
          </w:p>
        </w:tc>
      </w:tr>
      <w:tr w:rsidR="00C064B9" w:rsidRPr="006F1107" w:rsidTr="0034705A">
        <w:trPr>
          <w:trHeight w:val="180"/>
        </w:trPr>
        <w:tc>
          <w:tcPr>
            <w:tcW w:w="8931" w:type="dxa"/>
          </w:tcPr>
          <w:p w:rsidR="00C064B9" w:rsidRPr="006F1107" w:rsidRDefault="00C064B9" w:rsidP="00C064B9">
            <w:pPr>
              <w:pStyle w:val="a8"/>
              <w:spacing w:after="0"/>
              <w:ind w:left="0" w:right="1440"/>
              <w:rPr>
                <w:lang w:val="en-US"/>
              </w:rPr>
            </w:pPr>
            <w:r w:rsidRPr="006F1107">
              <w:rPr>
                <w:lang w:val="en-US"/>
              </w:rPr>
              <w:t xml:space="preserve">Introduction </w:t>
            </w:r>
          </w:p>
        </w:tc>
        <w:tc>
          <w:tcPr>
            <w:tcW w:w="850" w:type="dxa"/>
          </w:tcPr>
          <w:p w:rsidR="00C064B9" w:rsidRPr="006F1107" w:rsidRDefault="006C214B" w:rsidP="00C064B9">
            <w:pPr>
              <w:pStyle w:val="a8"/>
              <w:spacing w:after="0"/>
              <w:ind w:left="-68"/>
              <w:jc w:val="center"/>
            </w:pPr>
            <w:r>
              <w:t>6</w:t>
            </w:r>
          </w:p>
        </w:tc>
      </w:tr>
      <w:tr w:rsidR="00C064B9" w:rsidRPr="00A4217F" w:rsidTr="0034705A">
        <w:trPr>
          <w:trHeight w:val="180"/>
        </w:trPr>
        <w:tc>
          <w:tcPr>
            <w:tcW w:w="8931" w:type="dxa"/>
          </w:tcPr>
          <w:p w:rsidR="00C064B9" w:rsidRPr="006F1107" w:rsidRDefault="00C064B9" w:rsidP="00C064B9">
            <w:pPr>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Theme 1. CONCEPT AND PROCEDURAL </w:t>
            </w:r>
            <w:r w:rsidR="00C72D8F" w:rsidRPr="006F1107">
              <w:rPr>
                <w:rFonts w:ascii="Times New Roman" w:hAnsi="Times New Roman" w:cs="Times New Roman"/>
                <w:sz w:val="24"/>
                <w:szCs w:val="24"/>
                <w:lang w:val="en-US"/>
              </w:rPr>
              <w:t xml:space="preserve">GROUNDS </w:t>
            </w:r>
            <w:r w:rsidRPr="006F1107">
              <w:rPr>
                <w:rFonts w:ascii="Times New Roman" w:hAnsi="Times New Roman" w:cs="Times New Roman"/>
                <w:sz w:val="24"/>
                <w:szCs w:val="24"/>
                <w:lang w:val="en-US"/>
              </w:rPr>
              <w:t>OF COVERT INVESTIGATI</w:t>
            </w:r>
            <w:r w:rsidR="00B97A42" w:rsidRPr="006F1107">
              <w:rPr>
                <w:rFonts w:ascii="Times New Roman" w:hAnsi="Times New Roman" w:cs="Times New Roman"/>
                <w:sz w:val="24"/>
                <w:szCs w:val="24"/>
                <w:lang w:val="en-US"/>
              </w:rPr>
              <w:t xml:space="preserve">VE ACTIONS </w:t>
            </w:r>
          </w:p>
        </w:tc>
        <w:tc>
          <w:tcPr>
            <w:tcW w:w="850" w:type="dxa"/>
          </w:tcPr>
          <w:p w:rsidR="00C064B9" w:rsidRPr="006C214B" w:rsidRDefault="006C214B" w:rsidP="00C064B9">
            <w:pPr>
              <w:pStyle w:val="a8"/>
              <w:spacing w:after="0"/>
              <w:ind w:left="-68"/>
              <w:jc w:val="center"/>
            </w:pPr>
            <w:r>
              <w:t>7</w:t>
            </w:r>
          </w:p>
        </w:tc>
      </w:tr>
      <w:tr w:rsidR="00C064B9" w:rsidRPr="00A4217F" w:rsidTr="0034705A">
        <w:trPr>
          <w:trHeight w:val="180"/>
        </w:trPr>
        <w:tc>
          <w:tcPr>
            <w:tcW w:w="8931" w:type="dxa"/>
          </w:tcPr>
          <w:p w:rsidR="00C064B9" w:rsidRPr="006F1107" w:rsidRDefault="00C064B9" w:rsidP="00C064B9">
            <w:pPr>
              <w:spacing w:after="0" w:line="240" w:lineRule="auto"/>
              <w:jc w:val="both"/>
              <w:rPr>
                <w:rFonts w:ascii="Times New Roman" w:hAnsi="Times New Roman" w:cs="Times New Roman"/>
                <w:color w:val="000000"/>
                <w:spacing w:val="-9"/>
                <w:sz w:val="24"/>
                <w:szCs w:val="24"/>
                <w:lang w:val="en-US"/>
              </w:rPr>
            </w:pPr>
            <w:r w:rsidRPr="006F1107">
              <w:rPr>
                <w:rFonts w:ascii="Times New Roman" w:hAnsi="Times New Roman" w:cs="Times New Roman"/>
                <w:color w:val="000000"/>
                <w:spacing w:val="-9"/>
                <w:sz w:val="24"/>
                <w:szCs w:val="24"/>
                <w:lang w:val="en-US"/>
              </w:rPr>
              <w:t xml:space="preserve">1. Concept </w:t>
            </w:r>
            <w:r w:rsidRPr="006F1107">
              <w:rPr>
                <w:rFonts w:ascii="Times New Roman" w:hAnsi="Times New Roman" w:cs="Times New Roman"/>
                <w:sz w:val="24"/>
                <w:szCs w:val="24"/>
                <w:lang w:val="en-US"/>
              </w:rPr>
              <w:t>of covert investigati</w:t>
            </w:r>
            <w:r w:rsidR="00B97A42" w:rsidRPr="006F1107">
              <w:rPr>
                <w:rFonts w:ascii="Times New Roman" w:hAnsi="Times New Roman" w:cs="Times New Roman"/>
                <w:sz w:val="24"/>
                <w:szCs w:val="24"/>
                <w:lang w:val="en-US"/>
              </w:rPr>
              <w:t xml:space="preserve">ve actions </w:t>
            </w:r>
          </w:p>
        </w:tc>
        <w:tc>
          <w:tcPr>
            <w:tcW w:w="850" w:type="dxa"/>
          </w:tcPr>
          <w:p w:rsidR="00C064B9" w:rsidRPr="006F1107" w:rsidRDefault="006C214B" w:rsidP="006C214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r>
      <w:tr w:rsidR="00C064B9" w:rsidRPr="00A4217F" w:rsidTr="0034705A">
        <w:trPr>
          <w:trHeight w:val="180"/>
        </w:trPr>
        <w:tc>
          <w:tcPr>
            <w:tcW w:w="8931" w:type="dxa"/>
          </w:tcPr>
          <w:p w:rsidR="00C064B9" w:rsidRPr="006F1107" w:rsidRDefault="00C064B9" w:rsidP="00C064B9">
            <w:pPr>
              <w:spacing w:after="0" w:line="240" w:lineRule="auto"/>
              <w:jc w:val="both"/>
              <w:rPr>
                <w:rFonts w:ascii="Times New Roman" w:hAnsi="Times New Roman" w:cs="Times New Roman"/>
                <w:color w:val="000000"/>
                <w:spacing w:val="-9"/>
                <w:sz w:val="24"/>
                <w:szCs w:val="24"/>
                <w:lang w:val="en-US"/>
              </w:rPr>
            </w:pPr>
            <w:r w:rsidRPr="006F1107">
              <w:rPr>
                <w:rFonts w:ascii="Times New Roman" w:hAnsi="Times New Roman" w:cs="Times New Roman"/>
                <w:sz w:val="24"/>
                <w:szCs w:val="24"/>
                <w:lang w:val="en-US"/>
              </w:rPr>
              <w:t>2. Development of institute for covert investigati</w:t>
            </w:r>
            <w:r w:rsidR="00B97A42" w:rsidRPr="006F1107">
              <w:rPr>
                <w:rFonts w:ascii="Times New Roman" w:hAnsi="Times New Roman" w:cs="Times New Roman"/>
                <w:sz w:val="24"/>
                <w:szCs w:val="24"/>
                <w:lang w:val="en-US"/>
              </w:rPr>
              <w:t xml:space="preserve">ve actions </w:t>
            </w:r>
          </w:p>
        </w:tc>
        <w:tc>
          <w:tcPr>
            <w:tcW w:w="850" w:type="dxa"/>
          </w:tcPr>
          <w:p w:rsidR="00C064B9" w:rsidRPr="006C214B" w:rsidRDefault="006C214B" w:rsidP="00C064B9">
            <w:pPr>
              <w:pStyle w:val="a8"/>
              <w:spacing w:after="0"/>
              <w:ind w:left="-68"/>
              <w:jc w:val="center"/>
            </w:pPr>
            <w:r>
              <w:t>10</w:t>
            </w:r>
          </w:p>
        </w:tc>
      </w:tr>
      <w:tr w:rsidR="00C064B9" w:rsidRPr="00A4217F" w:rsidTr="0034705A">
        <w:trPr>
          <w:trHeight w:val="180"/>
        </w:trPr>
        <w:tc>
          <w:tcPr>
            <w:tcW w:w="8931" w:type="dxa"/>
          </w:tcPr>
          <w:p w:rsidR="00C064B9" w:rsidRPr="006F1107" w:rsidRDefault="00C064B9" w:rsidP="00C064B9">
            <w:pPr>
              <w:spacing w:after="0" w:line="240" w:lineRule="auto"/>
              <w:rPr>
                <w:rFonts w:ascii="Times New Roman" w:hAnsi="Times New Roman" w:cs="Times New Roman"/>
                <w:sz w:val="24"/>
                <w:szCs w:val="24"/>
                <w:lang w:val="en-US"/>
              </w:rPr>
            </w:pPr>
            <w:r w:rsidRPr="006F1107">
              <w:rPr>
                <w:rFonts w:ascii="Times New Roman" w:hAnsi="Times New Roman" w:cs="Times New Roman"/>
                <w:sz w:val="24"/>
                <w:szCs w:val="24"/>
                <w:lang w:val="en-US"/>
              </w:rPr>
              <w:t>3. Development of institute for special investigati</w:t>
            </w:r>
            <w:r w:rsidR="00B97A42" w:rsidRPr="006F1107">
              <w:rPr>
                <w:rFonts w:ascii="Times New Roman" w:hAnsi="Times New Roman" w:cs="Times New Roman"/>
                <w:sz w:val="24"/>
                <w:szCs w:val="24"/>
                <w:lang w:val="en-US"/>
              </w:rPr>
              <w:t xml:space="preserve">ve actions </w:t>
            </w:r>
          </w:p>
        </w:tc>
        <w:tc>
          <w:tcPr>
            <w:tcW w:w="850" w:type="dxa"/>
          </w:tcPr>
          <w:p w:rsidR="00C064B9" w:rsidRPr="006F1107" w:rsidRDefault="006C214B" w:rsidP="00C064B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r>
      <w:tr w:rsidR="00B43EAE" w:rsidRPr="00A4217F" w:rsidTr="0034705A">
        <w:trPr>
          <w:trHeight w:val="180"/>
        </w:trPr>
        <w:tc>
          <w:tcPr>
            <w:tcW w:w="8931" w:type="dxa"/>
          </w:tcPr>
          <w:p w:rsidR="00B43EAE" w:rsidRPr="006F1107" w:rsidRDefault="00B43EAE" w:rsidP="00B43EAE">
            <w:pPr>
              <w:pStyle w:val="1"/>
              <w:ind w:left="0" w:right="368"/>
              <w:jc w:val="both"/>
              <w:rPr>
                <w:b w:val="0"/>
                <w:sz w:val="24"/>
                <w:szCs w:val="24"/>
                <w:lang w:val="en-US"/>
              </w:rPr>
            </w:pPr>
            <w:proofErr w:type="gramStart"/>
            <w:r w:rsidRPr="006F1107">
              <w:rPr>
                <w:b w:val="0"/>
                <w:sz w:val="24"/>
                <w:szCs w:val="24"/>
                <w:lang w:val="en-US"/>
              </w:rPr>
              <w:t>Theme 2.</w:t>
            </w:r>
            <w:proofErr w:type="gramEnd"/>
            <w:r w:rsidRPr="006F1107">
              <w:rPr>
                <w:b w:val="0"/>
                <w:sz w:val="24"/>
                <w:szCs w:val="24"/>
                <w:lang w:val="en-US"/>
              </w:rPr>
              <w:t xml:space="preserve"> SYSTEM AND PROCEDURAL </w:t>
            </w:r>
            <w:r w:rsidR="00C72D8F" w:rsidRPr="006F1107">
              <w:rPr>
                <w:b w:val="0"/>
                <w:sz w:val="24"/>
                <w:szCs w:val="24"/>
                <w:lang w:val="en-US"/>
              </w:rPr>
              <w:t xml:space="preserve">GROUNDS </w:t>
            </w:r>
            <w:r w:rsidRPr="006F1107">
              <w:rPr>
                <w:b w:val="0"/>
                <w:sz w:val="24"/>
                <w:szCs w:val="24"/>
                <w:lang w:val="en-US"/>
              </w:rPr>
              <w:t xml:space="preserve">FOR THE CONDUCT OF COVERT INVESTIGATIVE ACTIONS </w:t>
            </w:r>
          </w:p>
        </w:tc>
        <w:tc>
          <w:tcPr>
            <w:tcW w:w="850" w:type="dxa"/>
          </w:tcPr>
          <w:p w:rsidR="00B43EAE" w:rsidRPr="006C214B" w:rsidRDefault="006C214B" w:rsidP="00B43EAE">
            <w:pPr>
              <w:pStyle w:val="a8"/>
              <w:spacing w:after="0"/>
              <w:ind w:left="-68"/>
              <w:jc w:val="center"/>
            </w:pPr>
            <w:r>
              <w:t>18</w:t>
            </w:r>
          </w:p>
        </w:tc>
      </w:tr>
      <w:tr w:rsidR="00B43EAE" w:rsidRPr="00A4217F" w:rsidTr="0034705A">
        <w:trPr>
          <w:trHeight w:val="180"/>
        </w:trPr>
        <w:tc>
          <w:tcPr>
            <w:tcW w:w="8931" w:type="dxa"/>
          </w:tcPr>
          <w:p w:rsidR="00B43EAE" w:rsidRPr="006F1107" w:rsidRDefault="00B43EAE" w:rsidP="00B43EAE">
            <w:pPr>
              <w:spacing w:after="0" w:line="240" w:lineRule="auto"/>
              <w:jc w:val="both"/>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1. Types of </w:t>
            </w:r>
            <w:r w:rsidRPr="006F1107">
              <w:rPr>
                <w:rFonts w:ascii="Times New Roman" w:hAnsi="Times New Roman" w:cs="Times New Roman"/>
                <w:sz w:val="24"/>
                <w:szCs w:val="24"/>
                <w:lang w:val="en-US"/>
              </w:rPr>
              <w:t xml:space="preserve">covert investigative actions </w:t>
            </w:r>
          </w:p>
        </w:tc>
        <w:tc>
          <w:tcPr>
            <w:tcW w:w="850" w:type="dxa"/>
          </w:tcPr>
          <w:p w:rsidR="00B43EAE" w:rsidRPr="006C214B" w:rsidRDefault="006C214B" w:rsidP="00B43EAE">
            <w:pPr>
              <w:pStyle w:val="a8"/>
              <w:spacing w:after="0"/>
              <w:ind w:left="-68"/>
              <w:jc w:val="center"/>
            </w:pPr>
            <w:r>
              <w:t>18</w:t>
            </w:r>
          </w:p>
        </w:tc>
      </w:tr>
      <w:tr w:rsidR="00B43EAE" w:rsidRPr="00A4217F" w:rsidTr="0034705A">
        <w:trPr>
          <w:trHeight w:val="180"/>
        </w:trPr>
        <w:tc>
          <w:tcPr>
            <w:tcW w:w="8931" w:type="dxa"/>
          </w:tcPr>
          <w:p w:rsidR="00B43EAE" w:rsidRPr="006F1107" w:rsidRDefault="00B43EAE" w:rsidP="00B43EAE">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2. Conditions and</w:t>
            </w:r>
            <w:r w:rsidR="00C72D8F" w:rsidRPr="006F1107">
              <w:rPr>
                <w:rFonts w:ascii="Times New Roman" w:eastAsia="Times New Roman" w:hAnsi="Times New Roman" w:cs="Times New Roman"/>
                <w:bCs/>
                <w:color w:val="000000"/>
                <w:sz w:val="24"/>
                <w:szCs w:val="24"/>
                <w:lang w:val="en-US"/>
              </w:rPr>
              <w:t xml:space="preserve"> grounds </w:t>
            </w:r>
            <w:r w:rsidRPr="006F1107">
              <w:rPr>
                <w:rFonts w:ascii="Times New Roman" w:eastAsia="Times New Roman" w:hAnsi="Times New Roman" w:cs="Times New Roman"/>
                <w:bCs/>
                <w:color w:val="000000"/>
                <w:sz w:val="24"/>
                <w:szCs w:val="24"/>
                <w:lang w:val="en-US"/>
              </w:rPr>
              <w:t xml:space="preserve">for the conduct of </w:t>
            </w:r>
            <w:r w:rsidRPr="006F1107">
              <w:rPr>
                <w:rFonts w:ascii="Times New Roman" w:hAnsi="Times New Roman" w:cs="Times New Roman"/>
                <w:sz w:val="24"/>
                <w:szCs w:val="24"/>
                <w:lang w:val="en-US"/>
              </w:rPr>
              <w:t xml:space="preserve">covert investigative actions </w:t>
            </w:r>
          </w:p>
        </w:tc>
        <w:tc>
          <w:tcPr>
            <w:tcW w:w="850" w:type="dxa"/>
          </w:tcPr>
          <w:p w:rsidR="00B43EAE" w:rsidRPr="006C214B" w:rsidRDefault="006C214B" w:rsidP="00B43EAE">
            <w:pPr>
              <w:pStyle w:val="a8"/>
              <w:spacing w:after="0"/>
              <w:ind w:left="-68"/>
              <w:jc w:val="center"/>
            </w:pPr>
            <w:r>
              <w:t>19</w:t>
            </w:r>
          </w:p>
        </w:tc>
      </w:tr>
      <w:tr w:rsidR="00B43EAE" w:rsidRPr="00A4217F" w:rsidTr="0034705A">
        <w:trPr>
          <w:trHeight w:val="180"/>
        </w:trPr>
        <w:tc>
          <w:tcPr>
            <w:tcW w:w="8931" w:type="dxa"/>
          </w:tcPr>
          <w:p w:rsidR="00B43EAE" w:rsidRPr="006F1107" w:rsidRDefault="00B43EAE" w:rsidP="00B43EAE">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3. Re</w:t>
            </w:r>
            <w:r w:rsidR="00F41C6C" w:rsidRPr="006F1107">
              <w:rPr>
                <w:rFonts w:ascii="Times New Roman" w:eastAsia="Times New Roman" w:hAnsi="Times New Roman" w:cs="Times New Roman"/>
                <w:bCs/>
                <w:color w:val="000000"/>
                <w:sz w:val="24"/>
                <w:szCs w:val="24"/>
                <w:lang w:val="en-US"/>
              </w:rPr>
              <w:t xml:space="preserve">solution </w:t>
            </w:r>
            <w:r w:rsidRPr="006F1107">
              <w:rPr>
                <w:rFonts w:ascii="Times New Roman" w:eastAsia="Times New Roman" w:hAnsi="Times New Roman" w:cs="Times New Roman"/>
                <w:bCs/>
                <w:color w:val="000000"/>
                <w:sz w:val="24"/>
                <w:szCs w:val="24"/>
                <w:lang w:val="en-US"/>
              </w:rPr>
              <w:t xml:space="preserve">for the conduct of </w:t>
            </w:r>
            <w:r w:rsidRPr="006F1107">
              <w:rPr>
                <w:rFonts w:ascii="Times New Roman" w:hAnsi="Times New Roman" w:cs="Times New Roman"/>
                <w:sz w:val="24"/>
                <w:szCs w:val="24"/>
                <w:lang w:val="en-US"/>
              </w:rPr>
              <w:t>covert investigative actions</w:t>
            </w:r>
          </w:p>
        </w:tc>
        <w:tc>
          <w:tcPr>
            <w:tcW w:w="850" w:type="dxa"/>
          </w:tcPr>
          <w:p w:rsidR="00B43EAE" w:rsidRPr="006C214B" w:rsidRDefault="006C214B" w:rsidP="00B43EAE">
            <w:pPr>
              <w:pStyle w:val="a8"/>
              <w:spacing w:after="0"/>
              <w:ind w:left="-68"/>
              <w:jc w:val="center"/>
            </w:pPr>
            <w:r>
              <w:t>23</w:t>
            </w:r>
          </w:p>
        </w:tc>
      </w:tr>
      <w:tr w:rsidR="00B43EAE" w:rsidRPr="00A4217F" w:rsidTr="0034705A">
        <w:trPr>
          <w:trHeight w:val="180"/>
        </w:trPr>
        <w:tc>
          <w:tcPr>
            <w:tcW w:w="8931" w:type="dxa"/>
          </w:tcPr>
          <w:p w:rsidR="00B43EAE" w:rsidRPr="006F1107" w:rsidRDefault="00B43EAE" w:rsidP="00B43EAE">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4. </w:t>
            </w:r>
            <w:r w:rsidR="00D5007E" w:rsidRPr="006F1107">
              <w:rPr>
                <w:rFonts w:ascii="Times New Roman" w:eastAsia="Times New Roman" w:hAnsi="Times New Roman" w:cs="Times New Roman"/>
                <w:bCs/>
                <w:color w:val="000000"/>
                <w:sz w:val="24"/>
                <w:szCs w:val="24"/>
                <w:lang w:val="en-US"/>
              </w:rPr>
              <w:t xml:space="preserve">Sanctioning </w:t>
            </w:r>
            <w:r w:rsidRPr="006F1107">
              <w:rPr>
                <w:rFonts w:ascii="Times New Roman" w:eastAsia="Times New Roman" w:hAnsi="Times New Roman" w:cs="Times New Roman"/>
                <w:bCs/>
                <w:color w:val="000000"/>
                <w:sz w:val="24"/>
                <w:szCs w:val="24"/>
                <w:lang w:val="en-US"/>
              </w:rPr>
              <w:t xml:space="preserve">of </w:t>
            </w:r>
            <w:r w:rsidRPr="006F1107">
              <w:rPr>
                <w:rFonts w:ascii="Times New Roman" w:hAnsi="Times New Roman" w:cs="Times New Roman"/>
                <w:sz w:val="24"/>
                <w:szCs w:val="24"/>
                <w:lang w:val="en-US"/>
              </w:rPr>
              <w:t>covert investigative actions</w:t>
            </w:r>
          </w:p>
        </w:tc>
        <w:tc>
          <w:tcPr>
            <w:tcW w:w="850" w:type="dxa"/>
          </w:tcPr>
          <w:p w:rsidR="00B43EAE" w:rsidRPr="006C214B" w:rsidRDefault="006C214B" w:rsidP="00B43EAE">
            <w:pPr>
              <w:pStyle w:val="a8"/>
              <w:spacing w:after="0"/>
              <w:ind w:left="-68"/>
              <w:jc w:val="center"/>
            </w:pPr>
            <w:r>
              <w:t>24</w:t>
            </w:r>
          </w:p>
        </w:tc>
      </w:tr>
      <w:tr w:rsidR="00B43EAE" w:rsidRPr="00A4217F" w:rsidTr="0034705A">
        <w:trPr>
          <w:trHeight w:val="180"/>
        </w:trPr>
        <w:tc>
          <w:tcPr>
            <w:tcW w:w="8931" w:type="dxa"/>
          </w:tcPr>
          <w:p w:rsidR="00B43EAE" w:rsidRPr="006F1107" w:rsidRDefault="00B43EAE" w:rsidP="00B43EAE">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5. Conduct of c</w:t>
            </w:r>
            <w:r w:rsidRPr="006F1107">
              <w:rPr>
                <w:rFonts w:ascii="Times New Roman" w:hAnsi="Times New Roman" w:cs="Times New Roman"/>
                <w:sz w:val="24"/>
                <w:szCs w:val="24"/>
                <w:lang w:val="en-US"/>
              </w:rPr>
              <w:t xml:space="preserve">overt investigative actions in </w:t>
            </w:r>
            <w:r w:rsidR="009D39B3" w:rsidRPr="006F1107">
              <w:rPr>
                <w:rFonts w:ascii="Times New Roman" w:hAnsi="Times New Roman" w:cs="Times New Roman"/>
                <w:sz w:val="24"/>
                <w:szCs w:val="24"/>
                <w:lang w:val="en-US"/>
              </w:rPr>
              <w:t xml:space="preserve">exigent </w:t>
            </w:r>
            <w:r w:rsidRPr="006F1107">
              <w:rPr>
                <w:rFonts w:ascii="Times New Roman" w:hAnsi="Times New Roman" w:cs="Times New Roman"/>
                <w:sz w:val="24"/>
                <w:szCs w:val="24"/>
                <w:lang w:val="en-US"/>
              </w:rPr>
              <w:t xml:space="preserve">cases </w:t>
            </w:r>
          </w:p>
        </w:tc>
        <w:tc>
          <w:tcPr>
            <w:tcW w:w="850" w:type="dxa"/>
          </w:tcPr>
          <w:p w:rsidR="00B43EAE" w:rsidRPr="006F1107" w:rsidRDefault="006C214B" w:rsidP="006C214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26</w:t>
            </w:r>
          </w:p>
        </w:tc>
      </w:tr>
      <w:tr w:rsidR="004A6D6B" w:rsidRPr="00A4217F" w:rsidTr="0034705A">
        <w:trPr>
          <w:trHeight w:val="180"/>
        </w:trPr>
        <w:tc>
          <w:tcPr>
            <w:tcW w:w="8931" w:type="dxa"/>
          </w:tcPr>
          <w:p w:rsidR="004A6D6B" w:rsidRPr="006F1107" w:rsidRDefault="004A6D6B" w:rsidP="004A6D6B">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6. Timing of </w:t>
            </w:r>
            <w:r w:rsidRPr="006F1107">
              <w:rPr>
                <w:rFonts w:ascii="Times New Roman" w:hAnsi="Times New Roman" w:cs="Times New Roman"/>
                <w:sz w:val="24"/>
                <w:szCs w:val="24"/>
                <w:lang w:val="en-US"/>
              </w:rPr>
              <w:t>covert investigative actions</w:t>
            </w:r>
          </w:p>
        </w:tc>
        <w:tc>
          <w:tcPr>
            <w:tcW w:w="850" w:type="dxa"/>
          </w:tcPr>
          <w:p w:rsidR="004A6D6B" w:rsidRPr="006C214B" w:rsidRDefault="006C214B" w:rsidP="004A6D6B">
            <w:pPr>
              <w:pStyle w:val="a8"/>
              <w:spacing w:after="0"/>
              <w:ind w:left="-68"/>
              <w:jc w:val="center"/>
            </w:pPr>
            <w:r>
              <w:t>27</w:t>
            </w:r>
          </w:p>
        </w:tc>
      </w:tr>
      <w:tr w:rsidR="004A6D6B" w:rsidRPr="00A4217F" w:rsidTr="0034705A">
        <w:trPr>
          <w:trHeight w:val="180"/>
        </w:trPr>
        <w:tc>
          <w:tcPr>
            <w:tcW w:w="8931" w:type="dxa"/>
          </w:tcPr>
          <w:p w:rsidR="004A6D6B" w:rsidRPr="006F1107" w:rsidRDefault="004A6D6B" w:rsidP="004A6D6B">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7. Presentation of results of </w:t>
            </w:r>
            <w:r w:rsidRPr="006F1107">
              <w:rPr>
                <w:rFonts w:ascii="Times New Roman" w:hAnsi="Times New Roman" w:cs="Times New Roman"/>
                <w:sz w:val="24"/>
                <w:szCs w:val="24"/>
                <w:lang w:val="en-US"/>
              </w:rPr>
              <w:t xml:space="preserve">covert investigative actions </w:t>
            </w:r>
          </w:p>
        </w:tc>
        <w:tc>
          <w:tcPr>
            <w:tcW w:w="850" w:type="dxa"/>
          </w:tcPr>
          <w:p w:rsidR="004A6D6B" w:rsidRPr="006F1107" w:rsidRDefault="006C214B" w:rsidP="004A6D6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29</w:t>
            </w:r>
          </w:p>
        </w:tc>
      </w:tr>
      <w:tr w:rsidR="004A6D6B" w:rsidRPr="00A4217F" w:rsidTr="0034705A">
        <w:trPr>
          <w:trHeight w:val="180"/>
        </w:trPr>
        <w:tc>
          <w:tcPr>
            <w:tcW w:w="8931" w:type="dxa"/>
          </w:tcPr>
          <w:p w:rsidR="004A6D6B" w:rsidRPr="006F1107" w:rsidRDefault="004A6D6B" w:rsidP="004A6D6B">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8. Search of information </w:t>
            </w:r>
            <w:r w:rsidR="00285387" w:rsidRPr="006F1107">
              <w:rPr>
                <w:rFonts w:ascii="Times New Roman" w:eastAsia="Times New Roman" w:hAnsi="Times New Roman" w:cs="Times New Roman"/>
                <w:bCs/>
                <w:color w:val="000000"/>
                <w:sz w:val="24"/>
                <w:szCs w:val="24"/>
                <w:lang w:val="en-US"/>
              </w:rPr>
              <w:t xml:space="preserve">acquired </w:t>
            </w:r>
            <w:r w:rsidRPr="006F1107">
              <w:rPr>
                <w:rFonts w:ascii="Times New Roman" w:eastAsia="Times New Roman" w:hAnsi="Times New Roman" w:cs="Times New Roman"/>
                <w:bCs/>
                <w:color w:val="000000"/>
                <w:sz w:val="24"/>
                <w:szCs w:val="24"/>
                <w:lang w:val="en-US"/>
              </w:rPr>
              <w:t xml:space="preserve">as a result of </w:t>
            </w:r>
            <w:r w:rsidRPr="006F1107">
              <w:rPr>
                <w:rFonts w:ascii="Times New Roman" w:hAnsi="Times New Roman" w:cs="Times New Roman"/>
                <w:sz w:val="24"/>
                <w:szCs w:val="24"/>
                <w:lang w:val="en-US"/>
              </w:rPr>
              <w:t xml:space="preserve">covert investigative action </w:t>
            </w:r>
            <w:r w:rsidRPr="006F1107">
              <w:rPr>
                <w:rFonts w:ascii="Times New Roman" w:eastAsia="Times New Roman" w:hAnsi="Times New Roman" w:cs="Times New Roman"/>
                <w:bCs/>
                <w:color w:val="000000"/>
                <w:sz w:val="24"/>
                <w:szCs w:val="24"/>
                <w:lang w:val="en-US"/>
              </w:rPr>
              <w:t xml:space="preserve">and its use as evidence </w:t>
            </w:r>
          </w:p>
        </w:tc>
        <w:tc>
          <w:tcPr>
            <w:tcW w:w="850" w:type="dxa"/>
          </w:tcPr>
          <w:p w:rsidR="004A6D6B" w:rsidRPr="006F1107" w:rsidRDefault="006C214B" w:rsidP="004A6D6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29</w:t>
            </w:r>
          </w:p>
        </w:tc>
      </w:tr>
      <w:tr w:rsidR="004A6D6B" w:rsidRPr="00A4217F" w:rsidTr="0034705A">
        <w:trPr>
          <w:trHeight w:val="180"/>
        </w:trPr>
        <w:tc>
          <w:tcPr>
            <w:tcW w:w="8931" w:type="dxa"/>
          </w:tcPr>
          <w:p w:rsidR="004A6D6B" w:rsidRPr="006F1107" w:rsidRDefault="004A6D6B" w:rsidP="004A6D6B">
            <w:pPr>
              <w:shd w:val="clear" w:color="auto" w:fill="FFFFFF"/>
              <w:spacing w:after="0" w:line="240" w:lineRule="auto"/>
              <w:jc w:val="both"/>
              <w:textAlignment w:val="baseline"/>
              <w:rPr>
                <w:rFonts w:ascii="Times New Roman" w:eastAsia="Times New Roman" w:hAnsi="Times New Roman" w:cs="Times New Roman"/>
                <w:color w:val="000000"/>
                <w:sz w:val="24"/>
                <w:szCs w:val="24"/>
                <w:lang w:val="en-US"/>
              </w:rPr>
            </w:pPr>
            <w:r w:rsidRPr="006F1107">
              <w:rPr>
                <w:rFonts w:ascii="Times New Roman" w:eastAsia="Times New Roman" w:hAnsi="Times New Roman" w:cs="Times New Roman"/>
                <w:bCs/>
                <w:color w:val="000000"/>
                <w:sz w:val="24"/>
                <w:szCs w:val="24"/>
                <w:lang w:val="en-US"/>
              </w:rPr>
              <w:t xml:space="preserve">9. Assessment and use of results of </w:t>
            </w:r>
            <w:r w:rsidRPr="006F1107">
              <w:rPr>
                <w:rFonts w:ascii="Times New Roman" w:hAnsi="Times New Roman" w:cs="Times New Roman"/>
                <w:sz w:val="24"/>
                <w:szCs w:val="24"/>
                <w:lang w:val="en-US"/>
              </w:rPr>
              <w:t xml:space="preserve">covert investigative actions in proving </w:t>
            </w:r>
          </w:p>
        </w:tc>
        <w:tc>
          <w:tcPr>
            <w:tcW w:w="850" w:type="dxa"/>
          </w:tcPr>
          <w:p w:rsidR="004A6D6B" w:rsidRPr="006F1107" w:rsidRDefault="006C214B" w:rsidP="004A6D6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31</w:t>
            </w:r>
          </w:p>
        </w:tc>
      </w:tr>
      <w:tr w:rsidR="004A6D6B" w:rsidRPr="00A4217F" w:rsidTr="0034705A">
        <w:trPr>
          <w:trHeight w:val="180"/>
        </w:trPr>
        <w:tc>
          <w:tcPr>
            <w:tcW w:w="8931" w:type="dxa"/>
          </w:tcPr>
          <w:p w:rsidR="004A6D6B" w:rsidRPr="006F1107" w:rsidRDefault="004A6D6B" w:rsidP="004A6D6B">
            <w:pPr>
              <w:shd w:val="clear" w:color="auto" w:fill="FFFFFF"/>
              <w:spacing w:after="0" w:line="240" w:lineRule="auto"/>
              <w:jc w:val="both"/>
              <w:textAlignment w:val="baseline"/>
              <w:rPr>
                <w:rFonts w:ascii="Times New Roman" w:eastAsia="Times New Roman" w:hAnsi="Times New Roman" w:cs="Times New Roman"/>
                <w:bCs/>
                <w:color w:val="000000"/>
                <w:sz w:val="24"/>
                <w:szCs w:val="24"/>
                <w:lang w:val="en-US"/>
              </w:rPr>
            </w:pPr>
            <w:r w:rsidRPr="006F1107">
              <w:rPr>
                <w:rFonts w:ascii="Times New Roman" w:eastAsia="Times New Roman" w:hAnsi="Times New Roman" w:cs="Times New Roman"/>
                <w:bCs/>
                <w:color w:val="000000"/>
                <w:sz w:val="24"/>
                <w:szCs w:val="24"/>
                <w:lang w:val="en-US"/>
              </w:rPr>
              <w:t xml:space="preserve">10. Familiarization with materials not attached to the protocols of </w:t>
            </w:r>
            <w:r w:rsidRPr="006F1107">
              <w:rPr>
                <w:rFonts w:ascii="Times New Roman" w:hAnsi="Times New Roman" w:cs="Times New Roman"/>
                <w:sz w:val="24"/>
                <w:szCs w:val="24"/>
                <w:lang w:val="en-US"/>
              </w:rPr>
              <w:t xml:space="preserve">covert investigative actions </w:t>
            </w:r>
          </w:p>
        </w:tc>
        <w:tc>
          <w:tcPr>
            <w:tcW w:w="850" w:type="dxa"/>
          </w:tcPr>
          <w:p w:rsidR="004A6D6B" w:rsidRPr="006F1107" w:rsidRDefault="006C214B" w:rsidP="004A6D6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32</w:t>
            </w:r>
          </w:p>
        </w:tc>
      </w:tr>
      <w:tr w:rsidR="004A6D6B" w:rsidRPr="00A4217F" w:rsidTr="0034705A">
        <w:trPr>
          <w:trHeight w:val="180"/>
        </w:trPr>
        <w:tc>
          <w:tcPr>
            <w:tcW w:w="8931" w:type="dxa"/>
          </w:tcPr>
          <w:p w:rsidR="004A6D6B" w:rsidRPr="006F1107" w:rsidRDefault="004A6D6B" w:rsidP="004A6D6B">
            <w:pPr>
              <w:spacing w:after="0" w:line="240" w:lineRule="auto"/>
              <w:rPr>
                <w:rFonts w:ascii="Times New Roman" w:hAnsi="Times New Roman" w:cs="Times New Roman"/>
                <w:sz w:val="24"/>
                <w:szCs w:val="24"/>
                <w:lang w:val="en-US"/>
              </w:rPr>
            </w:pPr>
            <w:r w:rsidRPr="006F1107">
              <w:rPr>
                <w:rFonts w:ascii="Times New Roman" w:eastAsia="Times New Roman" w:hAnsi="Times New Roman" w:cs="Times New Roman"/>
                <w:bCs/>
                <w:color w:val="000000"/>
                <w:sz w:val="24"/>
                <w:szCs w:val="24"/>
                <w:lang w:val="en-US"/>
              </w:rPr>
              <w:t xml:space="preserve">11. Measures to protect information in criminal procedure </w:t>
            </w:r>
          </w:p>
        </w:tc>
        <w:tc>
          <w:tcPr>
            <w:tcW w:w="850" w:type="dxa"/>
          </w:tcPr>
          <w:p w:rsidR="004A6D6B" w:rsidRPr="006F1107" w:rsidRDefault="006C214B" w:rsidP="004A6D6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w:t>
            </w:r>
          </w:p>
        </w:tc>
      </w:tr>
      <w:tr w:rsidR="005019BA" w:rsidRPr="00A4217F" w:rsidTr="0034705A">
        <w:trPr>
          <w:trHeight w:val="180"/>
        </w:trPr>
        <w:tc>
          <w:tcPr>
            <w:tcW w:w="8931" w:type="dxa"/>
          </w:tcPr>
          <w:p w:rsidR="005019BA" w:rsidRPr="006F1107" w:rsidRDefault="005019BA" w:rsidP="005019BA">
            <w:pPr>
              <w:pStyle w:val="a6"/>
              <w:ind w:right="105"/>
              <w:jc w:val="both"/>
              <w:rPr>
                <w:sz w:val="24"/>
                <w:lang w:val="en-US"/>
              </w:rPr>
            </w:pPr>
            <w:r w:rsidRPr="006F1107">
              <w:rPr>
                <w:sz w:val="24"/>
                <w:lang w:val="en-US"/>
              </w:rPr>
              <w:t xml:space="preserve">Theme 3. PROCEDURAL REGISTRATION OF COVERT INVESTIGATIVE ACTIONS </w:t>
            </w:r>
          </w:p>
        </w:tc>
        <w:tc>
          <w:tcPr>
            <w:tcW w:w="850" w:type="dxa"/>
          </w:tcPr>
          <w:p w:rsidR="005019BA" w:rsidRPr="006F1107" w:rsidRDefault="006C214B" w:rsidP="005019B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34</w:t>
            </w:r>
          </w:p>
        </w:tc>
      </w:tr>
      <w:tr w:rsidR="005019BA" w:rsidRPr="00A4217F" w:rsidTr="0034705A">
        <w:trPr>
          <w:trHeight w:val="180"/>
        </w:trPr>
        <w:tc>
          <w:tcPr>
            <w:tcW w:w="8931" w:type="dxa"/>
          </w:tcPr>
          <w:p w:rsidR="005019BA" w:rsidRPr="006F1107" w:rsidRDefault="005019BA" w:rsidP="005019BA">
            <w:pPr>
              <w:spacing w:after="0" w:line="240" w:lineRule="auto"/>
              <w:jc w:val="both"/>
              <w:rPr>
                <w:rFonts w:ascii="Times New Roman" w:eastAsia="Times New Roman" w:hAnsi="Times New Roman" w:cs="Times New Roman"/>
                <w:bCs/>
                <w:color w:val="000000" w:themeColor="text1"/>
                <w:sz w:val="24"/>
                <w:szCs w:val="24"/>
                <w:lang w:val="en-US"/>
              </w:rPr>
            </w:pPr>
            <w:r w:rsidRPr="006F1107">
              <w:rPr>
                <w:rFonts w:ascii="Times New Roman" w:eastAsia="Times New Roman" w:hAnsi="Times New Roman" w:cs="Times New Roman"/>
                <w:bCs/>
                <w:color w:val="000000" w:themeColor="text1"/>
                <w:sz w:val="24"/>
                <w:szCs w:val="24"/>
                <w:lang w:val="en-US"/>
              </w:rPr>
              <w:t xml:space="preserve">Theme 4. SYSTEM OF COVERT INVESTIGATIVE ACTIONS </w:t>
            </w:r>
          </w:p>
        </w:tc>
        <w:tc>
          <w:tcPr>
            <w:tcW w:w="850" w:type="dxa"/>
          </w:tcPr>
          <w:p w:rsidR="005019BA" w:rsidRPr="006F1107" w:rsidRDefault="006C214B" w:rsidP="005019B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41</w:t>
            </w:r>
          </w:p>
        </w:tc>
      </w:tr>
      <w:tr w:rsidR="001426CF" w:rsidRPr="00A4217F" w:rsidTr="0034705A">
        <w:trPr>
          <w:trHeight w:val="180"/>
        </w:trPr>
        <w:tc>
          <w:tcPr>
            <w:tcW w:w="8931" w:type="dxa"/>
          </w:tcPr>
          <w:p w:rsidR="001426CF" w:rsidRPr="006F1107" w:rsidRDefault="001426CF" w:rsidP="001426CF">
            <w:pPr>
              <w:pStyle w:val="80"/>
              <w:shd w:val="clear" w:color="auto" w:fill="auto"/>
              <w:spacing w:before="0" w:after="0" w:line="240" w:lineRule="auto"/>
              <w:jc w:val="both"/>
              <w:rPr>
                <w:sz w:val="24"/>
                <w:szCs w:val="24"/>
                <w:lang w:val="en-US"/>
              </w:rPr>
            </w:pPr>
            <w:r w:rsidRPr="006F1107">
              <w:rPr>
                <w:sz w:val="24"/>
                <w:szCs w:val="24"/>
                <w:lang w:val="en-US"/>
              </w:rPr>
              <w:t xml:space="preserve">1. Covert audio and (or) video monitoring of a person or place </w:t>
            </w:r>
          </w:p>
        </w:tc>
        <w:tc>
          <w:tcPr>
            <w:tcW w:w="850" w:type="dxa"/>
          </w:tcPr>
          <w:p w:rsidR="001426CF" w:rsidRPr="006F1107" w:rsidRDefault="006C214B" w:rsidP="001426C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41</w:t>
            </w:r>
          </w:p>
        </w:tc>
      </w:tr>
      <w:tr w:rsidR="001426CF" w:rsidRPr="00A4217F" w:rsidTr="0034705A">
        <w:trPr>
          <w:trHeight w:val="180"/>
        </w:trPr>
        <w:tc>
          <w:tcPr>
            <w:tcW w:w="8931" w:type="dxa"/>
          </w:tcPr>
          <w:p w:rsidR="001426CF" w:rsidRPr="006F1107" w:rsidRDefault="001426CF" w:rsidP="001426CF">
            <w:pPr>
              <w:pStyle w:val="50"/>
              <w:shd w:val="clear" w:color="auto" w:fill="auto"/>
              <w:spacing w:before="0" w:after="0" w:line="240" w:lineRule="auto"/>
              <w:jc w:val="both"/>
              <w:rPr>
                <w:rFonts w:ascii="Times New Roman" w:hAnsi="Times New Roman" w:cs="Times New Roman"/>
                <w:b w:val="0"/>
                <w:sz w:val="24"/>
                <w:szCs w:val="24"/>
                <w:lang w:val="en-US"/>
              </w:rPr>
            </w:pPr>
            <w:r w:rsidRPr="006F1107">
              <w:rPr>
                <w:rFonts w:ascii="Times New Roman" w:hAnsi="Times New Roman" w:cs="Times New Roman"/>
                <w:b w:val="0"/>
                <w:sz w:val="24"/>
                <w:szCs w:val="24"/>
                <w:lang w:val="en-US"/>
              </w:rPr>
              <w:t xml:space="preserve">2. Covert checking, interception and retrieval of information transmitted through electric (telecommunication) </w:t>
            </w:r>
            <w:r w:rsidR="000A40FA" w:rsidRPr="006F1107">
              <w:rPr>
                <w:rFonts w:ascii="Times New Roman" w:hAnsi="Times New Roman" w:cs="Times New Roman"/>
                <w:b w:val="0"/>
                <w:sz w:val="24"/>
                <w:szCs w:val="24"/>
                <w:lang w:val="en-US"/>
              </w:rPr>
              <w:t>network</w:t>
            </w:r>
          </w:p>
        </w:tc>
        <w:tc>
          <w:tcPr>
            <w:tcW w:w="850" w:type="dxa"/>
          </w:tcPr>
          <w:p w:rsidR="001426CF" w:rsidRPr="006F1107" w:rsidRDefault="006C214B" w:rsidP="001426C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43</w:t>
            </w:r>
          </w:p>
        </w:tc>
      </w:tr>
      <w:tr w:rsidR="001426CF" w:rsidRPr="00A4217F" w:rsidTr="0034705A">
        <w:trPr>
          <w:trHeight w:val="180"/>
        </w:trPr>
        <w:tc>
          <w:tcPr>
            <w:tcW w:w="8931" w:type="dxa"/>
          </w:tcPr>
          <w:p w:rsidR="001426CF" w:rsidRPr="006F1107" w:rsidRDefault="001426CF" w:rsidP="001426CF">
            <w:pPr>
              <w:pStyle w:val="50"/>
              <w:shd w:val="clear" w:color="auto" w:fill="auto"/>
              <w:spacing w:before="0" w:after="0" w:line="240" w:lineRule="auto"/>
              <w:jc w:val="both"/>
              <w:rPr>
                <w:rFonts w:ascii="Times New Roman" w:hAnsi="Times New Roman" w:cs="Times New Roman"/>
                <w:b w:val="0"/>
                <w:sz w:val="24"/>
                <w:szCs w:val="24"/>
                <w:lang w:val="en-US"/>
              </w:rPr>
            </w:pPr>
            <w:r w:rsidRPr="006F1107">
              <w:rPr>
                <w:rFonts w:ascii="Times New Roman" w:hAnsi="Times New Roman" w:cs="Times New Roman"/>
                <w:b w:val="0"/>
                <w:sz w:val="24"/>
                <w:szCs w:val="24"/>
                <w:lang w:val="en-US"/>
              </w:rPr>
              <w:t xml:space="preserve">3. Covert acquisition of information about connections between subscribers and (or) subscriber devices </w:t>
            </w:r>
          </w:p>
        </w:tc>
        <w:tc>
          <w:tcPr>
            <w:tcW w:w="850" w:type="dxa"/>
          </w:tcPr>
          <w:p w:rsidR="001426CF" w:rsidRPr="006F1107" w:rsidRDefault="006C214B" w:rsidP="001426C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44</w:t>
            </w:r>
          </w:p>
        </w:tc>
      </w:tr>
      <w:tr w:rsidR="001426CF" w:rsidRPr="00A4217F" w:rsidTr="0034705A">
        <w:trPr>
          <w:trHeight w:val="180"/>
        </w:trPr>
        <w:tc>
          <w:tcPr>
            <w:tcW w:w="8931" w:type="dxa"/>
          </w:tcPr>
          <w:p w:rsidR="001426CF" w:rsidRPr="006F1107" w:rsidRDefault="001426CF" w:rsidP="001426CF">
            <w:pPr>
              <w:pStyle w:val="50"/>
              <w:shd w:val="clear" w:color="auto" w:fill="auto"/>
              <w:spacing w:before="0" w:after="0" w:line="240" w:lineRule="auto"/>
              <w:jc w:val="both"/>
              <w:rPr>
                <w:rFonts w:ascii="Times New Roman" w:hAnsi="Times New Roman" w:cs="Times New Roman"/>
                <w:b w:val="0"/>
                <w:sz w:val="24"/>
                <w:szCs w:val="24"/>
                <w:lang w:val="en-US"/>
              </w:rPr>
            </w:pPr>
            <w:r w:rsidRPr="006F1107">
              <w:rPr>
                <w:rFonts w:ascii="Times New Roman" w:hAnsi="Times New Roman" w:cs="Times New Roman"/>
                <w:b w:val="0"/>
                <w:bCs w:val="0"/>
                <w:sz w:val="24"/>
                <w:szCs w:val="24"/>
                <w:lang w:val="en-US"/>
              </w:rPr>
              <w:t>4</w:t>
            </w:r>
            <w:r w:rsidRPr="006F1107">
              <w:rPr>
                <w:rFonts w:ascii="Times New Roman" w:hAnsi="Times New Roman" w:cs="Times New Roman"/>
                <w:b w:val="0"/>
                <w:sz w:val="24"/>
                <w:szCs w:val="24"/>
                <w:lang w:val="en-US"/>
              </w:rPr>
              <w:t xml:space="preserve">. Covert retrieval of information from computers, servers and other devices intended for collection, processing, accumulation and storage of information </w:t>
            </w:r>
          </w:p>
        </w:tc>
        <w:tc>
          <w:tcPr>
            <w:tcW w:w="850" w:type="dxa"/>
          </w:tcPr>
          <w:p w:rsidR="001426CF" w:rsidRPr="006F1107" w:rsidRDefault="006C214B" w:rsidP="001426C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44</w:t>
            </w:r>
          </w:p>
        </w:tc>
      </w:tr>
      <w:tr w:rsidR="00CC5E2F" w:rsidRPr="00A4217F" w:rsidTr="0034705A">
        <w:trPr>
          <w:trHeight w:val="180"/>
        </w:trPr>
        <w:tc>
          <w:tcPr>
            <w:tcW w:w="8931" w:type="dxa"/>
          </w:tcPr>
          <w:p w:rsidR="00CC5E2F" w:rsidRPr="006F1107" w:rsidRDefault="00CC5E2F" w:rsidP="00CC5E2F">
            <w:pPr>
              <w:pStyle w:val="50"/>
              <w:shd w:val="clear" w:color="auto" w:fill="auto"/>
              <w:spacing w:before="0" w:after="0" w:line="240" w:lineRule="auto"/>
              <w:jc w:val="both"/>
              <w:rPr>
                <w:rFonts w:ascii="Times New Roman" w:hAnsi="Times New Roman" w:cs="Times New Roman"/>
                <w:b w:val="0"/>
                <w:sz w:val="24"/>
                <w:szCs w:val="24"/>
                <w:lang w:val="en-US"/>
              </w:rPr>
            </w:pPr>
            <w:r w:rsidRPr="006F1107">
              <w:rPr>
                <w:rFonts w:ascii="Times New Roman" w:hAnsi="Times New Roman" w:cs="Times New Roman"/>
                <w:b w:val="0"/>
                <w:bCs w:val="0"/>
                <w:sz w:val="24"/>
                <w:szCs w:val="24"/>
                <w:lang w:val="en-US"/>
              </w:rPr>
              <w:t>5</w:t>
            </w:r>
            <w:r w:rsidRPr="006F1107">
              <w:rPr>
                <w:rFonts w:ascii="Times New Roman" w:hAnsi="Times New Roman" w:cs="Times New Roman"/>
                <w:b w:val="0"/>
                <w:sz w:val="24"/>
                <w:szCs w:val="24"/>
                <w:lang w:val="en-US"/>
              </w:rPr>
              <w:t xml:space="preserve">. Covert control of mail and other items </w:t>
            </w:r>
          </w:p>
        </w:tc>
        <w:tc>
          <w:tcPr>
            <w:tcW w:w="850" w:type="dxa"/>
          </w:tcPr>
          <w:p w:rsidR="00CC5E2F" w:rsidRPr="006F1107" w:rsidRDefault="006C214B" w:rsidP="00CC5E2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45</w:t>
            </w:r>
          </w:p>
        </w:tc>
      </w:tr>
      <w:tr w:rsidR="00CC5E2F" w:rsidRPr="00A4217F" w:rsidTr="0034705A">
        <w:trPr>
          <w:trHeight w:val="180"/>
        </w:trPr>
        <w:tc>
          <w:tcPr>
            <w:tcW w:w="8931" w:type="dxa"/>
          </w:tcPr>
          <w:p w:rsidR="00CC5E2F" w:rsidRPr="006F1107" w:rsidRDefault="00CC5E2F" w:rsidP="00CC5E2F">
            <w:pPr>
              <w:pStyle w:val="70"/>
              <w:shd w:val="clear" w:color="auto" w:fill="auto"/>
              <w:spacing w:before="0"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6. Covert penetration and (or) examination of a place </w:t>
            </w:r>
          </w:p>
        </w:tc>
        <w:tc>
          <w:tcPr>
            <w:tcW w:w="850" w:type="dxa"/>
          </w:tcPr>
          <w:p w:rsidR="00CC5E2F" w:rsidRPr="006F1107" w:rsidRDefault="006C214B" w:rsidP="00CC5E2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47</w:t>
            </w:r>
          </w:p>
        </w:tc>
      </w:tr>
      <w:tr w:rsidR="00CC5E2F" w:rsidRPr="00A4217F" w:rsidTr="0034705A">
        <w:trPr>
          <w:trHeight w:val="180"/>
        </w:trPr>
        <w:tc>
          <w:tcPr>
            <w:tcW w:w="8931" w:type="dxa"/>
          </w:tcPr>
          <w:p w:rsidR="00CC5E2F" w:rsidRPr="006F1107" w:rsidRDefault="00CC5E2F" w:rsidP="00CC5E2F">
            <w:pPr>
              <w:pStyle w:val="50"/>
              <w:shd w:val="clear" w:color="auto" w:fill="auto"/>
              <w:spacing w:before="0" w:after="0" w:line="240" w:lineRule="auto"/>
              <w:jc w:val="both"/>
              <w:rPr>
                <w:rFonts w:ascii="Times New Roman" w:hAnsi="Times New Roman" w:cs="Times New Roman"/>
                <w:b w:val="0"/>
                <w:sz w:val="24"/>
                <w:szCs w:val="24"/>
                <w:lang w:val="en-US"/>
              </w:rPr>
            </w:pPr>
            <w:r w:rsidRPr="006F1107">
              <w:rPr>
                <w:rFonts w:ascii="Times New Roman" w:hAnsi="Times New Roman" w:cs="Times New Roman"/>
                <w:b w:val="0"/>
                <w:bCs w:val="0"/>
                <w:sz w:val="24"/>
                <w:szCs w:val="24"/>
                <w:lang w:val="en-US"/>
              </w:rPr>
              <w:t>7</w:t>
            </w:r>
            <w:r w:rsidRPr="006F1107">
              <w:rPr>
                <w:rFonts w:ascii="Times New Roman" w:hAnsi="Times New Roman" w:cs="Times New Roman"/>
                <w:b w:val="0"/>
                <w:sz w:val="24"/>
                <w:szCs w:val="24"/>
                <w:lang w:val="en-US"/>
              </w:rPr>
              <w:t xml:space="preserve">. Covert </w:t>
            </w:r>
            <w:bookmarkStart w:id="0" w:name="_Hlk72250242"/>
            <w:r w:rsidRPr="006F1107">
              <w:rPr>
                <w:rFonts w:ascii="Times New Roman" w:hAnsi="Times New Roman" w:cs="Times New Roman"/>
                <w:b w:val="0"/>
                <w:sz w:val="24"/>
                <w:szCs w:val="24"/>
                <w:lang w:val="en-US"/>
              </w:rPr>
              <w:t>surveillance</w:t>
            </w:r>
            <w:bookmarkEnd w:id="0"/>
            <w:r w:rsidRPr="006F1107">
              <w:rPr>
                <w:rFonts w:ascii="Times New Roman" w:hAnsi="Times New Roman" w:cs="Times New Roman"/>
                <w:b w:val="0"/>
                <w:sz w:val="24"/>
                <w:szCs w:val="24"/>
                <w:lang w:val="en-US"/>
              </w:rPr>
              <w:t xml:space="preserve"> of a person or place </w:t>
            </w:r>
          </w:p>
        </w:tc>
        <w:tc>
          <w:tcPr>
            <w:tcW w:w="850" w:type="dxa"/>
          </w:tcPr>
          <w:p w:rsidR="00CC5E2F" w:rsidRPr="006F1107" w:rsidRDefault="006C214B" w:rsidP="00CC5E2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47</w:t>
            </w:r>
          </w:p>
        </w:tc>
      </w:tr>
      <w:tr w:rsidR="00CC5E2F" w:rsidRPr="006F1107" w:rsidTr="0034705A">
        <w:trPr>
          <w:trHeight w:val="180"/>
        </w:trPr>
        <w:tc>
          <w:tcPr>
            <w:tcW w:w="8931" w:type="dxa"/>
          </w:tcPr>
          <w:p w:rsidR="00CC5E2F" w:rsidRPr="006F1107" w:rsidRDefault="00CC5E2F" w:rsidP="00CC5E2F">
            <w:pPr>
              <w:pStyle w:val="50"/>
              <w:shd w:val="clear" w:color="auto" w:fill="auto"/>
              <w:spacing w:before="0" w:after="0" w:line="240" w:lineRule="auto"/>
              <w:jc w:val="both"/>
              <w:rPr>
                <w:rFonts w:ascii="Times New Roman" w:eastAsia="Arial Unicode MS" w:hAnsi="Times New Roman" w:cs="Times New Roman"/>
                <w:b w:val="0"/>
                <w:color w:val="000000"/>
                <w:spacing w:val="60"/>
                <w:sz w:val="24"/>
                <w:szCs w:val="24"/>
                <w:lang w:eastAsia="ru-RU" w:bidi="ru-RU"/>
              </w:rPr>
            </w:pPr>
            <w:r w:rsidRPr="006F1107">
              <w:rPr>
                <w:rFonts w:ascii="Times New Roman" w:hAnsi="Times New Roman" w:cs="Times New Roman"/>
                <w:b w:val="0"/>
                <w:bCs w:val="0"/>
                <w:sz w:val="24"/>
                <w:szCs w:val="24"/>
                <w:lang w:val="en-US"/>
              </w:rPr>
              <w:t>8</w:t>
            </w:r>
            <w:r w:rsidRPr="006F1107">
              <w:rPr>
                <w:rFonts w:ascii="Times New Roman" w:hAnsi="Times New Roman" w:cs="Times New Roman"/>
                <w:b w:val="0"/>
                <w:sz w:val="24"/>
                <w:szCs w:val="24"/>
              </w:rPr>
              <w:t xml:space="preserve">. </w:t>
            </w:r>
            <w:r w:rsidRPr="006F1107">
              <w:rPr>
                <w:rFonts w:ascii="Times New Roman" w:hAnsi="Times New Roman" w:cs="Times New Roman"/>
                <w:b w:val="0"/>
                <w:sz w:val="24"/>
                <w:szCs w:val="24"/>
                <w:lang w:val="en-US"/>
              </w:rPr>
              <w:t xml:space="preserve">Covert controlled purchase </w:t>
            </w:r>
          </w:p>
        </w:tc>
        <w:tc>
          <w:tcPr>
            <w:tcW w:w="850" w:type="dxa"/>
          </w:tcPr>
          <w:p w:rsidR="00CC5E2F" w:rsidRPr="006F1107" w:rsidRDefault="006C214B" w:rsidP="00CC5E2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48</w:t>
            </w:r>
          </w:p>
        </w:tc>
      </w:tr>
      <w:tr w:rsidR="00AF3767" w:rsidRPr="00A4217F" w:rsidTr="0034705A">
        <w:trPr>
          <w:trHeight w:val="180"/>
        </w:trPr>
        <w:tc>
          <w:tcPr>
            <w:tcW w:w="8931" w:type="dxa"/>
          </w:tcPr>
          <w:p w:rsidR="00AF3767" w:rsidRPr="006F1107" w:rsidRDefault="00AF3767" w:rsidP="00AF3767">
            <w:pPr>
              <w:tabs>
                <w:tab w:val="left" w:pos="709"/>
                <w:tab w:val="left" w:pos="6380"/>
              </w:tabs>
              <w:spacing w:after="0" w:line="240" w:lineRule="auto"/>
              <w:jc w:val="both"/>
              <w:rPr>
                <w:rFonts w:ascii="Times New Roman" w:hAnsi="Times New Roman" w:cs="Times New Roman"/>
                <w:sz w:val="24"/>
                <w:szCs w:val="24"/>
                <w:lang w:val="en-US"/>
              </w:rPr>
            </w:pPr>
            <w:r w:rsidRPr="006F1107">
              <w:rPr>
                <w:rFonts w:ascii="Times New Roman" w:eastAsia="Times New Roman" w:hAnsi="Times New Roman" w:cs="Times New Roman"/>
                <w:bCs/>
                <w:color w:val="000000" w:themeColor="text1"/>
                <w:sz w:val="24"/>
                <w:szCs w:val="24"/>
                <w:lang w:val="en-US"/>
              </w:rPr>
              <w:t xml:space="preserve">Theme 5. CONCEPT AND TYPES OF </w:t>
            </w:r>
            <w:r w:rsidRPr="006F1107">
              <w:rPr>
                <w:rFonts w:ascii="Times New Roman" w:hAnsi="Times New Roman" w:cs="Times New Roman"/>
                <w:sz w:val="24"/>
                <w:szCs w:val="24"/>
                <w:lang w:val="en-US"/>
              </w:rPr>
              <w:t>OPERATIONAL SEARCH MEASURES</w:t>
            </w:r>
            <w:r w:rsidRPr="006F1107">
              <w:rPr>
                <w:rFonts w:ascii="Times New Roman" w:eastAsia="Times New Roman" w:hAnsi="Times New Roman" w:cs="Times New Roman"/>
                <w:bCs/>
                <w:color w:val="000000" w:themeColor="text1"/>
                <w:sz w:val="24"/>
                <w:szCs w:val="24"/>
                <w:lang w:val="en-US"/>
              </w:rPr>
              <w:t xml:space="preserve">, </w:t>
            </w:r>
            <w:r w:rsidRPr="006F1107">
              <w:rPr>
                <w:rFonts w:ascii="Times New Roman" w:hAnsi="Times New Roman" w:cs="Times New Roman"/>
                <w:sz w:val="24"/>
                <w:szCs w:val="24"/>
                <w:lang w:val="en-US"/>
              </w:rPr>
              <w:t xml:space="preserve">GROUNDS AND CONDITIONS FOR THEIR CONDUCT </w:t>
            </w:r>
          </w:p>
        </w:tc>
        <w:tc>
          <w:tcPr>
            <w:tcW w:w="850" w:type="dxa"/>
          </w:tcPr>
          <w:p w:rsidR="00AF3767" w:rsidRPr="006F1107" w:rsidRDefault="006C214B" w:rsidP="00AF376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49</w:t>
            </w:r>
          </w:p>
        </w:tc>
      </w:tr>
      <w:tr w:rsidR="00AF3767" w:rsidRPr="00A4217F" w:rsidTr="0034705A">
        <w:trPr>
          <w:trHeight w:val="180"/>
        </w:trPr>
        <w:tc>
          <w:tcPr>
            <w:tcW w:w="8931" w:type="dxa"/>
          </w:tcPr>
          <w:p w:rsidR="00AF3767" w:rsidRPr="006F1107" w:rsidRDefault="00AF3767" w:rsidP="00AF3767">
            <w:pPr>
              <w:spacing w:after="0" w:line="240" w:lineRule="auto"/>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1. Concept of operational </w:t>
            </w:r>
            <w:r w:rsidR="0006103F" w:rsidRPr="006F1107">
              <w:rPr>
                <w:rFonts w:ascii="Times New Roman" w:hAnsi="Times New Roman" w:cs="Times New Roman"/>
                <w:sz w:val="24"/>
                <w:szCs w:val="24"/>
                <w:lang w:val="en-US"/>
              </w:rPr>
              <w:t xml:space="preserve">search measures </w:t>
            </w:r>
            <w:r w:rsidRPr="006F1107">
              <w:rPr>
                <w:rFonts w:ascii="Times New Roman" w:hAnsi="Times New Roman" w:cs="Times New Roman"/>
                <w:sz w:val="24"/>
                <w:szCs w:val="24"/>
                <w:lang w:val="en-US"/>
              </w:rPr>
              <w:t xml:space="preserve">and their types </w:t>
            </w:r>
          </w:p>
        </w:tc>
        <w:tc>
          <w:tcPr>
            <w:tcW w:w="850" w:type="dxa"/>
          </w:tcPr>
          <w:p w:rsidR="00AF3767" w:rsidRPr="006F1107" w:rsidRDefault="006C214B" w:rsidP="00AF376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49</w:t>
            </w:r>
          </w:p>
        </w:tc>
      </w:tr>
      <w:tr w:rsidR="00AF3767" w:rsidRPr="00A4217F" w:rsidTr="0034705A">
        <w:trPr>
          <w:trHeight w:val="180"/>
        </w:trPr>
        <w:tc>
          <w:tcPr>
            <w:tcW w:w="8931" w:type="dxa"/>
          </w:tcPr>
          <w:p w:rsidR="00AF3767" w:rsidRPr="006F1107" w:rsidRDefault="00AF3767" w:rsidP="00AF3767">
            <w:pPr>
              <w:tabs>
                <w:tab w:val="left" w:pos="180"/>
                <w:tab w:val="left" w:pos="709"/>
              </w:tabs>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2. Grounds and conditions for the conduct of operational </w:t>
            </w:r>
            <w:r w:rsidR="0003441D" w:rsidRPr="006F1107">
              <w:rPr>
                <w:rFonts w:ascii="Times New Roman" w:hAnsi="Times New Roman" w:cs="Times New Roman"/>
                <w:sz w:val="24"/>
                <w:szCs w:val="24"/>
                <w:lang w:val="en-US"/>
              </w:rPr>
              <w:t xml:space="preserve">search measures </w:t>
            </w:r>
          </w:p>
        </w:tc>
        <w:tc>
          <w:tcPr>
            <w:tcW w:w="850" w:type="dxa"/>
          </w:tcPr>
          <w:p w:rsidR="00AF3767" w:rsidRPr="006F1107" w:rsidRDefault="006C214B" w:rsidP="00AF376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52</w:t>
            </w:r>
          </w:p>
        </w:tc>
      </w:tr>
      <w:tr w:rsidR="00AF3767" w:rsidRPr="00A4217F" w:rsidTr="0034705A">
        <w:trPr>
          <w:trHeight w:val="180"/>
        </w:trPr>
        <w:tc>
          <w:tcPr>
            <w:tcW w:w="8931" w:type="dxa"/>
          </w:tcPr>
          <w:p w:rsidR="00AF3767" w:rsidRPr="006F1107" w:rsidRDefault="00AF3767" w:rsidP="00AF3767">
            <w:pPr>
              <w:pStyle w:val="a8"/>
              <w:tabs>
                <w:tab w:val="left" w:pos="709"/>
              </w:tabs>
              <w:spacing w:after="0"/>
              <w:ind w:left="0"/>
              <w:jc w:val="both"/>
              <w:rPr>
                <w:lang w:val="en-US"/>
              </w:rPr>
            </w:pPr>
            <w:r w:rsidRPr="006F1107">
              <w:rPr>
                <w:lang w:val="en-US"/>
              </w:rPr>
              <w:t>3. Limitation of conduct and grounds for termination of operational</w:t>
            </w:r>
            <w:r w:rsidR="0003441D" w:rsidRPr="006F1107">
              <w:rPr>
                <w:lang w:val="en-US"/>
              </w:rPr>
              <w:t xml:space="preserve"> search measures </w:t>
            </w:r>
          </w:p>
        </w:tc>
        <w:tc>
          <w:tcPr>
            <w:tcW w:w="850" w:type="dxa"/>
          </w:tcPr>
          <w:p w:rsidR="00AF3767" w:rsidRPr="006F1107" w:rsidRDefault="006C214B" w:rsidP="00AF3767">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54</w:t>
            </w:r>
          </w:p>
        </w:tc>
      </w:tr>
      <w:tr w:rsidR="0031739D" w:rsidRPr="00A4217F" w:rsidTr="0034705A">
        <w:trPr>
          <w:trHeight w:val="180"/>
        </w:trPr>
        <w:tc>
          <w:tcPr>
            <w:tcW w:w="8931" w:type="dxa"/>
          </w:tcPr>
          <w:p w:rsidR="0031739D" w:rsidRPr="006F1107" w:rsidRDefault="0031739D" w:rsidP="0031739D">
            <w:pPr>
              <w:tabs>
                <w:tab w:val="left" w:pos="709"/>
              </w:tabs>
              <w:spacing w:after="0" w:line="240" w:lineRule="auto"/>
              <w:jc w:val="both"/>
              <w:rPr>
                <w:rFonts w:ascii="Times New Roman" w:hAnsi="Times New Roman" w:cs="Times New Roman"/>
                <w:sz w:val="24"/>
                <w:szCs w:val="24"/>
                <w:lang w:val="en-US"/>
              </w:rPr>
            </w:pPr>
            <w:r w:rsidRPr="006F1107">
              <w:rPr>
                <w:rFonts w:ascii="Times New Roman" w:eastAsia="Times New Roman" w:hAnsi="Times New Roman" w:cs="Times New Roman"/>
                <w:bCs/>
                <w:color w:val="000000" w:themeColor="text1"/>
                <w:sz w:val="24"/>
                <w:szCs w:val="24"/>
                <w:lang w:val="en-US"/>
              </w:rPr>
              <w:t xml:space="preserve">Theme 6. CONTENT AND CHARACTERISTICS OF </w:t>
            </w:r>
            <w:r w:rsidRPr="006F1107">
              <w:rPr>
                <w:rFonts w:ascii="Times New Roman" w:hAnsi="Times New Roman" w:cs="Times New Roman"/>
                <w:sz w:val="24"/>
                <w:szCs w:val="24"/>
                <w:lang w:val="en-US"/>
              </w:rPr>
              <w:t xml:space="preserve">OPERATIONAL SEARCH MEASURES </w:t>
            </w:r>
          </w:p>
        </w:tc>
        <w:tc>
          <w:tcPr>
            <w:tcW w:w="850" w:type="dxa"/>
          </w:tcPr>
          <w:p w:rsidR="0031739D" w:rsidRPr="006F1107" w:rsidRDefault="006C214B" w:rsidP="0031739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55</w:t>
            </w:r>
          </w:p>
        </w:tc>
      </w:tr>
      <w:tr w:rsidR="0031739D" w:rsidRPr="006F1107" w:rsidTr="0034705A">
        <w:trPr>
          <w:trHeight w:val="180"/>
        </w:trPr>
        <w:tc>
          <w:tcPr>
            <w:tcW w:w="8931" w:type="dxa"/>
          </w:tcPr>
          <w:p w:rsidR="0031739D" w:rsidRPr="006F1107" w:rsidRDefault="0031739D" w:rsidP="0031739D">
            <w:pPr>
              <w:tabs>
                <w:tab w:val="left" w:pos="284"/>
              </w:tabs>
              <w:spacing w:after="0" w:line="240" w:lineRule="auto"/>
              <w:jc w:val="both"/>
              <w:rPr>
                <w:rFonts w:ascii="Times New Roman" w:hAnsi="Times New Roman" w:cs="Times New Roman"/>
                <w:sz w:val="24"/>
                <w:szCs w:val="24"/>
              </w:rPr>
            </w:pPr>
            <w:r w:rsidRPr="006F1107">
              <w:rPr>
                <w:rFonts w:ascii="Times New Roman" w:hAnsi="Times New Roman" w:cs="Times New Roman"/>
                <w:sz w:val="24"/>
                <w:szCs w:val="24"/>
              </w:rPr>
              <w:t xml:space="preserve">1. </w:t>
            </w:r>
            <w:r w:rsidRPr="006F1107">
              <w:rPr>
                <w:rFonts w:ascii="Times New Roman" w:hAnsi="Times New Roman" w:cs="Times New Roman"/>
                <w:sz w:val="24"/>
                <w:szCs w:val="24"/>
                <w:lang w:val="en-US"/>
              </w:rPr>
              <w:t xml:space="preserve">Interrogation </w:t>
            </w:r>
          </w:p>
        </w:tc>
        <w:tc>
          <w:tcPr>
            <w:tcW w:w="850" w:type="dxa"/>
          </w:tcPr>
          <w:p w:rsidR="0031739D" w:rsidRPr="006F1107" w:rsidRDefault="006C214B" w:rsidP="0031739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55</w:t>
            </w:r>
          </w:p>
        </w:tc>
      </w:tr>
      <w:tr w:rsidR="00054CF9" w:rsidRPr="00A4217F" w:rsidTr="0034705A">
        <w:trPr>
          <w:trHeight w:val="180"/>
        </w:trPr>
        <w:tc>
          <w:tcPr>
            <w:tcW w:w="8931" w:type="dxa"/>
          </w:tcPr>
          <w:p w:rsidR="00054CF9" w:rsidRPr="006F1107" w:rsidRDefault="00054CF9" w:rsidP="00054CF9">
            <w:pPr>
              <w:pStyle w:val="af2"/>
              <w:tabs>
                <w:tab w:val="left" w:pos="284"/>
              </w:tabs>
              <w:spacing w:before="0" w:beforeAutospacing="0" w:after="0" w:afterAutospacing="0"/>
              <w:jc w:val="both"/>
              <w:rPr>
                <w:lang w:val="en-US"/>
              </w:rPr>
            </w:pPr>
            <w:r w:rsidRPr="006F1107">
              <w:rPr>
                <w:lang w:val="en-US"/>
              </w:rPr>
              <w:t xml:space="preserve">2. Establishment of public and covert relations with citizens, using them in operational search activities </w:t>
            </w:r>
          </w:p>
        </w:tc>
        <w:tc>
          <w:tcPr>
            <w:tcW w:w="850" w:type="dxa"/>
          </w:tcPr>
          <w:p w:rsidR="00054CF9" w:rsidRPr="006F1107" w:rsidRDefault="006C214B" w:rsidP="00054CF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56</w:t>
            </w:r>
          </w:p>
        </w:tc>
      </w:tr>
      <w:tr w:rsidR="00054CF9" w:rsidRPr="006F1107" w:rsidTr="0034705A">
        <w:trPr>
          <w:trHeight w:val="180"/>
        </w:trPr>
        <w:tc>
          <w:tcPr>
            <w:tcW w:w="8931" w:type="dxa"/>
          </w:tcPr>
          <w:p w:rsidR="00054CF9" w:rsidRPr="006F1107" w:rsidRDefault="00054CF9" w:rsidP="00054CF9">
            <w:pPr>
              <w:pStyle w:val="af2"/>
              <w:tabs>
                <w:tab w:val="left" w:pos="284"/>
              </w:tabs>
              <w:spacing w:before="0" w:beforeAutospacing="0" w:after="0" w:afterAutospacing="0"/>
              <w:jc w:val="both"/>
            </w:pPr>
            <w:r w:rsidRPr="006F1107">
              <w:t xml:space="preserve">3. </w:t>
            </w:r>
            <w:r w:rsidRPr="006F1107">
              <w:rPr>
                <w:lang w:val="en-US"/>
              </w:rPr>
              <w:t xml:space="preserve">Infiltration </w:t>
            </w:r>
          </w:p>
        </w:tc>
        <w:tc>
          <w:tcPr>
            <w:tcW w:w="850" w:type="dxa"/>
          </w:tcPr>
          <w:p w:rsidR="00054CF9" w:rsidRPr="006F1107" w:rsidRDefault="006C214B" w:rsidP="00054CF9">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56</w:t>
            </w:r>
          </w:p>
        </w:tc>
      </w:tr>
      <w:tr w:rsidR="00C1426F" w:rsidRPr="00A4217F" w:rsidTr="0034705A">
        <w:trPr>
          <w:trHeight w:val="180"/>
        </w:trPr>
        <w:tc>
          <w:tcPr>
            <w:tcW w:w="8931" w:type="dxa"/>
          </w:tcPr>
          <w:p w:rsidR="00C1426F" w:rsidRPr="006F1107" w:rsidRDefault="00C1426F" w:rsidP="00C1426F">
            <w:pPr>
              <w:pStyle w:val="af2"/>
              <w:tabs>
                <w:tab w:val="left" w:pos="284"/>
              </w:tabs>
              <w:spacing w:before="0" w:beforeAutospacing="0" w:after="0" w:afterAutospacing="0"/>
              <w:jc w:val="both"/>
              <w:rPr>
                <w:lang w:val="en-US"/>
              </w:rPr>
            </w:pPr>
            <w:r w:rsidRPr="006F1107">
              <w:rPr>
                <w:lang w:val="en-US"/>
              </w:rPr>
              <w:t>4.</w:t>
            </w:r>
            <w:r w:rsidRPr="006F1107">
              <w:rPr>
                <w:i/>
                <w:lang w:val="en-US"/>
              </w:rPr>
              <w:t xml:space="preserve"> </w:t>
            </w:r>
            <w:r w:rsidRPr="006F1107">
              <w:rPr>
                <w:lang w:val="en-US"/>
              </w:rPr>
              <w:t xml:space="preserve">Applying a model of behavior that simulates criminal activity </w:t>
            </w:r>
          </w:p>
        </w:tc>
        <w:tc>
          <w:tcPr>
            <w:tcW w:w="850" w:type="dxa"/>
          </w:tcPr>
          <w:p w:rsidR="00C1426F" w:rsidRPr="006F1107" w:rsidRDefault="006C214B" w:rsidP="00C1426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57</w:t>
            </w:r>
          </w:p>
        </w:tc>
      </w:tr>
      <w:tr w:rsidR="00C1426F" w:rsidRPr="00A4217F" w:rsidTr="0034705A">
        <w:trPr>
          <w:trHeight w:val="180"/>
        </w:trPr>
        <w:tc>
          <w:tcPr>
            <w:tcW w:w="8931" w:type="dxa"/>
          </w:tcPr>
          <w:p w:rsidR="00C1426F" w:rsidRPr="006F1107" w:rsidRDefault="00C1426F" w:rsidP="00C1426F">
            <w:pPr>
              <w:pStyle w:val="af2"/>
              <w:tabs>
                <w:tab w:val="left" w:pos="284"/>
              </w:tabs>
              <w:spacing w:before="0" w:beforeAutospacing="0" w:after="0" w:afterAutospacing="0"/>
              <w:jc w:val="both"/>
              <w:rPr>
                <w:lang w:val="en-US"/>
              </w:rPr>
            </w:pPr>
            <w:r w:rsidRPr="006F1107">
              <w:rPr>
                <w:lang w:val="en-US"/>
              </w:rPr>
              <w:t xml:space="preserve">5. Creation of conspiratorial enterprises and organizations </w:t>
            </w:r>
          </w:p>
        </w:tc>
        <w:tc>
          <w:tcPr>
            <w:tcW w:w="850" w:type="dxa"/>
          </w:tcPr>
          <w:p w:rsidR="00C1426F" w:rsidRPr="006F1107" w:rsidRDefault="006C214B" w:rsidP="00C1426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58</w:t>
            </w:r>
          </w:p>
        </w:tc>
      </w:tr>
      <w:tr w:rsidR="00C1426F" w:rsidRPr="006F1107" w:rsidTr="0034705A">
        <w:trPr>
          <w:trHeight w:val="180"/>
        </w:trPr>
        <w:tc>
          <w:tcPr>
            <w:tcW w:w="8931" w:type="dxa"/>
          </w:tcPr>
          <w:p w:rsidR="00C1426F" w:rsidRPr="006F1107" w:rsidRDefault="00C1426F" w:rsidP="00C1426F">
            <w:pPr>
              <w:pStyle w:val="af2"/>
              <w:tabs>
                <w:tab w:val="left" w:pos="284"/>
              </w:tabs>
              <w:spacing w:before="0" w:beforeAutospacing="0" w:after="0" w:afterAutospacing="0"/>
              <w:jc w:val="both"/>
            </w:pPr>
            <w:r w:rsidRPr="006F1107">
              <w:t xml:space="preserve">6. </w:t>
            </w:r>
            <w:r w:rsidRPr="006F1107">
              <w:rPr>
                <w:lang w:val="en-US"/>
              </w:rPr>
              <w:t xml:space="preserve">Controlled delivery </w:t>
            </w:r>
            <w:r w:rsidRPr="006F1107">
              <w:t xml:space="preserve"> </w:t>
            </w:r>
          </w:p>
        </w:tc>
        <w:tc>
          <w:tcPr>
            <w:tcW w:w="850" w:type="dxa"/>
          </w:tcPr>
          <w:p w:rsidR="00C1426F" w:rsidRPr="006F1107" w:rsidRDefault="006C214B" w:rsidP="00C1426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59</w:t>
            </w:r>
          </w:p>
        </w:tc>
      </w:tr>
      <w:tr w:rsidR="0041509D" w:rsidRPr="00A4217F" w:rsidTr="0034705A">
        <w:trPr>
          <w:trHeight w:val="180"/>
        </w:trPr>
        <w:tc>
          <w:tcPr>
            <w:tcW w:w="8931" w:type="dxa"/>
          </w:tcPr>
          <w:p w:rsidR="0041509D" w:rsidRPr="006F1107" w:rsidRDefault="0041509D" w:rsidP="0041509D">
            <w:pPr>
              <w:pStyle w:val="af2"/>
              <w:tabs>
                <w:tab w:val="left" w:pos="284"/>
                <w:tab w:val="left" w:pos="426"/>
              </w:tabs>
              <w:spacing w:before="0" w:beforeAutospacing="0" w:after="0" w:afterAutospacing="0"/>
              <w:jc w:val="both"/>
              <w:rPr>
                <w:i/>
                <w:lang w:val="en-US"/>
              </w:rPr>
            </w:pPr>
            <w:r w:rsidRPr="006F1107">
              <w:rPr>
                <w:lang w:val="en-US"/>
              </w:rPr>
              <w:t xml:space="preserve">7. Use of technical means to </w:t>
            </w:r>
            <w:r w:rsidR="00285387" w:rsidRPr="006F1107">
              <w:rPr>
                <w:lang w:val="en-US"/>
              </w:rPr>
              <w:t xml:space="preserve">acquire </w:t>
            </w:r>
            <w:r w:rsidRPr="006F1107">
              <w:rPr>
                <w:lang w:val="en-US"/>
              </w:rPr>
              <w:t xml:space="preserve">information that does not affect the inviolability of </w:t>
            </w:r>
            <w:r w:rsidRPr="006F1107">
              <w:rPr>
                <w:lang w:val="en-US"/>
              </w:rPr>
              <w:lastRenderedPageBreak/>
              <w:t xml:space="preserve">private life, home, personal and family secrets, as well as the secrecy of personal deposits and savings, correspondence, telephone conversations, </w:t>
            </w:r>
            <w:r w:rsidR="00FD7385" w:rsidRPr="006F1107">
              <w:rPr>
                <w:lang w:val="en-US"/>
              </w:rPr>
              <w:t xml:space="preserve">mail, </w:t>
            </w:r>
            <w:r w:rsidRPr="006F1107">
              <w:rPr>
                <w:lang w:val="en-US"/>
              </w:rPr>
              <w:t xml:space="preserve">telegraph and other messages, protected by law </w:t>
            </w:r>
          </w:p>
        </w:tc>
        <w:tc>
          <w:tcPr>
            <w:tcW w:w="850" w:type="dxa"/>
          </w:tcPr>
          <w:p w:rsidR="0041509D" w:rsidRPr="006F1107" w:rsidRDefault="006C214B" w:rsidP="0041509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lastRenderedPageBreak/>
              <w:t>59</w:t>
            </w:r>
          </w:p>
        </w:tc>
      </w:tr>
      <w:tr w:rsidR="0041509D" w:rsidRPr="006F1107" w:rsidTr="0034705A">
        <w:trPr>
          <w:trHeight w:val="180"/>
        </w:trPr>
        <w:tc>
          <w:tcPr>
            <w:tcW w:w="8931" w:type="dxa"/>
          </w:tcPr>
          <w:p w:rsidR="0041509D" w:rsidRPr="006F1107" w:rsidRDefault="0041509D" w:rsidP="0041509D">
            <w:pPr>
              <w:tabs>
                <w:tab w:val="left" w:pos="284"/>
              </w:tabs>
              <w:spacing w:after="0" w:line="240" w:lineRule="auto"/>
              <w:jc w:val="both"/>
              <w:rPr>
                <w:rFonts w:ascii="Times New Roman" w:hAnsi="Times New Roman" w:cs="Times New Roman"/>
                <w:i/>
                <w:sz w:val="24"/>
                <w:szCs w:val="24"/>
              </w:rPr>
            </w:pPr>
            <w:r w:rsidRPr="006F1107">
              <w:rPr>
                <w:rFonts w:ascii="Times New Roman" w:hAnsi="Times New Roman" w:cs="Times New Roman"/>
                <w:sz w:val="24"/>
                <w:szCs w:val="24"/>
              </w:rPr>
              <w:lastRenderedPageBreak/>
              <w:t xml:space="preserve">8. </w:t>
            </w:r>
            <w:r w:rsidRPr="006F1107">
              <w:rPr>
                <w:rFonts w:ascii="Times New Roman" w:hAnsi="Times New Roman" w:cs="Times New Roman"/>
                <w:sz w:val="24"/>
                <w:szCs w:val="24"/>
                <w:lang w:val="en-US"/>
              </w:rPr>
              <w:t xml:space="preserve">Enquiry </w:t>
            </w:r>
          </w:p>
        </w:tc>
        <w:tc>
          <w:tcPr>
            <w:tcW w:w="850" w:type="dxa"/>
          </w:tcPr>
          <w:p w:rsidR="0041509D" w:rsidRPr="006F1107" w:rsidRDefault="006C214B" w:rsidP="0041509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59</w:t>
            </w:r>
          </w:p>
        </w:tc>
      </w:tr>
      <w:tr w:rsidR="00242E2B" w:rsidRPr="006F1107" w:rsidTr="0034705A">
        <w:trPr>
          <w:trHeight w:val="180"/>
        </w:trPr>
        <w:tc>
          <w:tcPr>
            <w:tcW w:w="8931" w:type="dxa"/>
          </w:tcPr>
          <w:p w:rsidR="00242E2B" w:rsidRPr="006F1107" w:rsidRDefault="00242E2B" w:rsidP="00242E2B">
            <w:pPr>
              <w:tabs>
                <w:tab w:val="left" w:pos="284"/>
              </w:tabs>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rPr>
              <w:t xml:space="preserve">9. </w:t>
            </w:r>
            <w:r w:rsidRPr="006F1107">
              <w:rPr>
                <w:rFonts w:ascii="Times New Roman" w:hAnsi="Times New Roman" w:cs="Times New Roman"/>
                <w:sz w:val="24"/>
                <w:szCs w:val="24"/>
                <w:lang w:val="en-US"/>
              </w:rPr>
              <w:t xml:space="preserve">Sample acquisition </w:t>
            </w:r>
          </w:p>
        </w:tc>
        <w:tc>
          <w:tcPr>
            <w:tcW w:w="850" w:type="dxa"/>
          </w:tcPr>
          <w:p w:rsidR="00242E2B" w:rsidRPr="006F1107" w:rsidRDefault="006C214B" w:rsidP="00242E2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60</w:t>
            </w:r>
          </w:p>
        </w:tc>
      </w:tr>
      <w:tr w:rsidR="00242E2B" w:rsidRPr="006F1107" w:rsidTr="0034705A">
        <w:trPr>
          <w:trHeight w:val="180"/>
        </w:trPr>
        <w:tc>
          <w:tcPr>
            <w:tcW w:w="8931" w:type="dxa"/>
          </w:tcPr>
          <w:p w:rsidR="00242E2B" w:rsidRPr="006F1107" w:rsidRDefault="00242E2B" w:rsidP="00242E2B">
            <w:pPr>
              <w:spacing w:after="0" w:line="240" w:lineRule="auto"/>
              <w:jc w:val="both"/>
              <w:rPr>
                <w:rFonts w:ascii="Times New Roman" w:hAnsi="Times New Roman" w:cs="Times New Roman"/>
                <w:sz w:val="24"/>
                <w:szCs w:val="24"/>
              </w:rPr>
            </w:pPr>
            <w:r w:rsidRPr="006F1107">
              <w:rPr>
                <w:rFonts w:ascii="Times New Roman" w:hAnsi="Times New Roman" w:cs="Times New Roman"/>
                <w:sz w:val="24"/>
                <w:szCs w:val="24"/>
              </w:rPr>
              <w:t xml:space="preserve">10. </w:t>
            </w:r>
            <w:r w:rsidRPr="006F1107">
              <w:rPr>
                <w:rFonts w:ascii="Times New Roman" w:hAnsi="Times New Roman" w:cs="Times New Roman"/>
                <w:sz w:val="24"/>
                <w:szCs w:val="24"/>
                <w:lang w:val="en-US"/>
              </w:rPr>
              <w:t xml:space="preserve">Operational purchase </w:t>
            </w:r>
          </w:p>
        </w:tc>
        <w:tc>
          <w:tcPr>
            <w:tcW w:w="850" w:type="dxa"/>
          </w:tcPr>
          <w:p w:rsidR="00242E2B" w:rsidRPr="006F1107" w:rsidRDefault="006C214B" w:rsidP="00242E2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61</w:t>
            </w:r>
          </w:p>
        </w:tc>
      </w:tr>
      <w:tr w:rsidR="0020704C" w:rsidRPr="006F1107" w:rsidTr="0034705A">
        <w:trPr>
          <w:trHeight w:val="180"/>
        </w:trPr>
        <w:tc>
          <w:tcPr>
            <w:tcW w:w="8931" w:type="dxa"/>
          </w:tcPr>
          <w:p w:rsidR="0020704C" w:rsidRPr="006F1107" w:rsidRDefault="0020704C" w:rsidP="0020704C">
            <w:pPr>
              <w:spacing w:after="0" w:line="240" w:lineRule="auto"/>
              <w:jc w:val="both"/>
              <w:rPr>
                <w:rFonts w:ascii="Times New Roman" w:hAnsi="Times New Roman" w:cs="Times New Roman"/>
                <w:sz w:val="24"/>
                <w:szCs w:val="24"/>
              </w:rPr>
            </w:pPr>
            <w:r w:rsidRPr="006F1107">
              <w:rPr>
                <w:rFonts w:ascii="Times New Roman" w:hAnsi="Times New Roman" w:cs="Times New Roman"/>
                <w:sz w:val="24"/>
                <w:szCs w:val="24"/>
              </w:rPr>
              <w:t xml:space="preserve">11. </w:t>
            </w:r>
            <w:r w:rsidRPr="006F1107">
              <w:rPr>
                <w:rFonts w:ascii="Times New Roman" w:hAnsi="Times New Roman" w:cs="Times New Roman"/>
                <w:sz w:val="24"/>
                <w:szCs w:val="24"/>
                <w:lang w:val="en-US"/>
              </w:rPr>
              <w:t>Use</w:t>
            </w:r>
            <w:r w:rsidRPr="006F1107">
              <w:rPr>
                <w:rFonts w:ascii="Times New Roman" w:hAnsi="Times New Roman" w:cs="Times New Roman"/>
                <w:sz w:val="24"/>
                <w:szCs w:val="24"/>
              </w:rPr>
              <w:t xml:space="preserve"> </w:t>
            </w:r>
            <w:r w:rsidRPr="006F1107">
              <w:rPr>
                <w:rFonts w:ascii="Times New Roman" w:hAnsi="Times New Roman" w:cs="Times New Roman"/>
                <w:sz w:val="24"/>
                <w:szCs w:val="24"/>
                <w:lang w:val="en-US"/>
              </w:rPr>
              <w:t>of</w:t>
            </w:r>
            <w:r w:rsidRPr="006F1107">
              <w:rPr>
                <w:rFonts w:ascii="Times New Roman" w:hAnsi="Times New Roman" w:cs="Times New Roman"/>
                <w:sz w:val="24"/>
                <w:szCs w:val="24"/>
              </w:rPr>
              <w:t xml:space="preserve"> </w:t>
            </w:r>
            <w:r w:rsidRPr="006F1107">
              <w:rPr>
                <w:rFonts w:ascii="Times New Roman" w:hAnsi="Times New Roman" w:cs="Times New Roman"/>
                <w:sz w:val="24"/>
                <w:szCs w:val="24"/>
                <w:lang w:val="en-US"/>
              </w:rPr>
              <w:t xml:space="preserve">search dogs </w:t>
            </w:r>
          </w:p>
        </w:tc>
        <w:tc>
          <w:tcPr>
            <w:tcW w:w="850" w:type="dxa"/>
          </w:tcPr>
          <w:p w:rsidR="0020704C" w:rsidRPr="006F1107" w:rsidRDefault="006C214B" w:rsidP="0020704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62</w:t>
            </w:r>
          </w:p>
        </w:tc>
      </w:tr>
      <w:tr w:rsidR="0020704C" w:rsidRPr="00A4217F" w:rsidTr="0034705A">
        <w:trPr>
          <w:trHeight w:val="180"/>
        </w:trPr>
        <w:tc>
          <w:tcPr>
            <w:tcW w:w="8931" w:type="dxa"/>
          </w:tcPr>
          <w:p w:rsidR="0020704C" w:rsidRPr="006F1107" w:rsidRDefault="0020704C" w:rsidP="0020704C">
            <w:pPr>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12. Search and identification of personality by signs </w:t>
            </w:r>
          </w:p>
        </w:tc>
        <w:tc>
          <w:tcPr>
            <w:tcW w:w="850" w:type="dxa"/>
          </w:tcPr>
          <w:p w:rsidR="0020704C" w:rsidRPr="006F1107" w:rsidRDefault="006C214B" w:rsidP="0020704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62</w:t>
            </w:r>
          </w:p>
        </w:tc>
      </w:tr>
      <w:tr w:rsidR="0020704C" w:rsidRPr="00A4217F" w:rsidTr="0034705A">
        <w:trPr>
          <w:trHeight w:val="180"/>
        </w:trPr>
        <w:tc>
          <w:tcPr>
            <w:tcW w:w="8931" w:type="dxa"/>
          </w:tcPr>
          <w:p w:rsidR="0020704C" w:rsidRPr="006F1107" w:rsidRDefault="0020704C" w:rsidP="0020704C">
            <w:pPr>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13. Search of devices for illegal retrieval of information </w:t>
            </w:r>
          </w:p>
        </w:tc>
        <w:tc>
          <w:tcPr>
            <w:tcW w:w="850" w:type="dxa"/>
          </w:tcPr>
          <w:p w:rsidR="0020704C" w:rsidRPr="006F1107" w:rsidRDefault="006C214B" w:rsidP="0020704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63</w:t>
            </w:r>
          </w:p>
        </w:tc>
      </w:tr>
      <w:tr w:rsidR="0020704C" w:rsidRPr="00A4217F" w:rsidTr="0034705A">
        <w:trPr>
          <w:trHeight w:val="180"/>
        </w:trPr>
        <w:tc>
          <w:tcPr>
            <w:tcW w:w="8931" w:type="dxa"/>
          </w:tcPr>
          <w:p w:rsidR="0020704C" w:rsidRPr="006F1107" w:rsidRDefault="0020704C" w:rsidP="0020704C">
            <w:pPr>
              <w:tabs>
                <w:tab w:val="left" w:pos="709"/>
              </w:tabs>
              <w:spacing w:after="0" w:line="240" w:lineRule="auto"/>
              <w:jc w:val="both"/>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14. Detection, covert fixation and seizure of traces of unlawful acts, their preliminary investigation </w:t>
            </w:r>
          </w:p>
        </w:tc>
        <w:tc>
          <w:tcPr>
            <w:tcW w:w="850" w:type="dxa"/>
          </w:tcPr>
          <w:p w:rsidR="0020704C" w:rsidRPr="006F1107" w:rsidRDefault="006C214B" w:rsidP="0020704C">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63</w:t>
            </w:r>
          </w:p>
        </w:tc>
      </w:tr>
      <w:tr w:rsidR="00F47144" w:rsidRPr="00A4217F" w:rsidTr="0034705A">
        <w:trPr>
          <w:trHeight w:val="180"/>
        </w:trPr>
        <w:tc>
          <w:tcPr>
            <w:tcW w:w="8931" w:type="dxa"/>
          </w:tcPr>
          <w:p w:rsidR="00F47144" w:rsidRPr="006F1107" w:rsidRDefault="00F47144" w:rsidP="00F47144">
            <w:pPr>
              <w:tabs>
                <w:tab w:val="left" w:pos="709"/>
              </w:tabs>
              <w:spacing w:after="0" w:line="240" w:lineRule="auto"/>
              <w:jc w:val="both"/>
              <w:rPr>
                <w:rFonts w:ascii="Times New Roman" w:hAnsi="Times New Roman" w:cs="Times New Roman"/>
                <w:sz w:val="24"/>
                <w:szCs w:val="24"/>
                <w:lang w:val="en-US"/>
              </w:rPr>
            </w:pPr>
            <w:r w:rsidRPr="006F1107">
              <w:rPr>
                <w:rFonts w:ascii="Times New Roman" w:eastAsia="Times New Roman" w:hAnsi="Times New Roman" w:cs="Times New Roman"/>
                <w:bCs/>
                <w:color w:val="000000" w:themeColor="text1"/>
                <w:sz w:val="24"/>
                <w:szCs w:val="24"/>
                <w:lang w:val="en-US"/>
              </w:rPr>
              <w:t>Theme 7. R</w:t>
            </w:r>
            <w:r w:rsidR="002A7F07" w:rsidRPr="006F1107">
              <w:rPr>
                <w:rFonts w:ascii="Times New Roman" w:eastAsia="Times New Roman" w:hAnsi="Times New Roman" w:cs="Times New Roman"/>
                <w:bCs/>
                <w:color w:val="000000" w:themeColor="text1"/>
                <w:sz w:val="24"/>
                <w:szCs w:val="24"/>
                <w:lang w:val="en-US"/>
              </w:rPr>
              <w:t xml:space="preserve">ATIO </w:t>
            </w:r>
            <w:r w:rsidRPr="006F1107">
              <w:rPr>
                <w:rFonts w:ascii="Times New Roman" w:eastAsia="Times New Roman" w:hAnsi="Times New Roman" w:cs="Times New Roman"/>
                <w:bCs/>
                <w:color w:val="000000" w:themeColor="text1"/>
                <w:sz w:val="24"/>
                <w:szCs w:val="24"/>
                <w:lang w:val="en-US"/>
              </w:rPr>
              <w:t xml:space="preserve">OF COVERT INVESTIGATIVE ACTIONS AND </w:t>
            </w:r>
            <w:r w:rsidRPr="006F1107">
              <w:rPr>
                <w:rFonts w:ascii="Times New Roman" w:hAnsi="Times New Roman" w:cs="Times New Roman"/>
                <w:sz w:val="24"/>
                <w:szCs w:val="24"/>
                <w:lang w:val="en-US"/>
              </w:rPr>
              <w:t xml:space="preserve">OPERATIONAL SEARCH MEASURES </w:t>
            </w:r>
          </w:p>
        </w:tc>
        <w:tc>
          <w:tcPr>
            <w:tcW w:w="850" w:type="dxa"/>
          </w:tcPr>
          <w:p w:rsidR="00F47144" w:rsidRPr="006F1107" w:rsidRDefault="006C214B" w:rsidP="00F471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64</w:t>
            </w:r>
          </w:p>
        </w:tc>
      </w:tr>
      <w:tr w:rsidR="00F47144" w:rsidRPr="00A4217F" w:rsidTr="0034705A">
        <w:trPr>
          <w:trHeight w:val="180"/>
        </w:trPr>
        <w:tc>
          <w:tcPr>
            <w:tcW w:w="8931" w:type="dxa"/>
          </w:tcPr>
          <w:p w:rsidR="00F47144" w:rsidRPr="006F1107" w:rsidRDefault="00F47144" w:rsidP="00F47144">
            <w:pPr>
              <w:pStyle w:val="23"/>
              <w:shd w:val="clear" w:color="auto" w:fill="auto"/>
              <w:spacing w:after="0" w:line="240" w:lineRule="auto"/>
              <w:jc w:val="both"/>
              <w:rPr>
                <w:sz w:val="24"/>
                <w:szCs w:val="24"/>
                <w:lang w:val="en-US"/>
              </w:rPr>
            </w:pPr>
            <w:r w:rsidRPr="006F1107">
              <w:rPr>
                <w:sz w:val="24"/>
                <w:szCs w:val="24"/>
                <w:lang w:val="en-US"/>
              </w:rPr>
              <w:t>1. Historical analysis of legislative regulation of operational search activit</w:t>
            </w:r>
            <w:r w:rsidR="00B14375" w:rsidRPr="006F1107">
              <w:rPr>
                <w:sz w:val="24"/>
                <w:szCs w:val="24"/>
                <w:lang w:val="en-US"/>
              </w:rPr>
              <w:t>ies</w:t>
            </w:r>
            <w:r w:rsidRPr="006F1107">
              <w:rPr>
                <w:sz w:val="24"/>
                <w:szCs w:val="24"/>
                <w:lang w:val="en-US"/>
              </w:rPr>
              <w:t xml:space="preserve"> in the criminal procedure </w:t>
            </w:r>
          </w:p>
        </w:tc>
        <w:tc>
          <w:tcPr>
            <w:tcW w:w="850" w:type="dxa"/>
          </w:tcPr>
          <w:p w:rsidR="00F47144" w:rsidRPr="006F1107" w:rsidRDefault="006C214B" w:rsidP="00F47144">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64</w:t>
            </w:r>
          </w:p>
        </w:tc>
      </w:tr>
      <w:tr w:rsidR="00582625" w:rsidRPr="00A4217F" w:rsidTr="0034705A">
        <w:trPr>
          <w:trHeight w:val="180"/>
        </w:trPr>
        <w:tc>
          <w:tcPr>
            <w:tcW w:w="8931" w:type="dxa"/>
          </w:tcPr>
          <w:p w:rsidR="00582625" w:rsidRPr="006F1107" w:rsidRDefault="00582625" w:rsidP="00582625">
            <w:pPr>
              <w:pStyle w:val="40"/>
              <w:shd w:val="clear" w:color="auto" w:fill="auto"/>
              <w:spacing w:after="0" w:line="240" w:lineRule="auto"/>
              <w:jc w:val="both"/>
              <w:rPr>
                <w:b w:val="0"/>
                <w:sz w:val="24"/>
                <w:szCs w:val="24"/>
                <w:lang w:val="en-US"/>
              </w:rPr>
            </w:pPr>
            <w:r w:rsidRPr="006F1107">
              <w:rPr>
                <w:b w:val="0"/>
                <w:sz w:val="24"/>
                <w:szCs w:val="24"/>
                <w:lang w:val="en-US"/>
              </w:rPr>
              <w:t xml:space="preserve">2. Basics of differentiating operational search measures and covert investigative actions </w:t>
            </w:r>
          </w:p>
        </w:tc>
        <w:tc>
          <w:tcPr>
            <w:tcW w:w="850" w:type="dxa"/>
          </w:tcPr>
          <w:p w:rsidR="00582625" w:rsidRPr="006F1107" w:rsidRDefault="006C214B" w:rsidP="0058262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68</w:t>
            </w:r>
          </w:p>
        </w:tc>
      </w:tr>
      <w:tr w:rsidR="00582625" w:rsidRPr="00A4217F" w:rsidTr="0034705A">
        <w:trPr>
          <w:trHeight w:val="180"/>
        </w:trPr>
        <w:tc>
          <w:tcPr>
            <w:tcW w:w="8931" w:type="dxa"/>
          </w:tcPr>
          <w:p w:rsidR="00582625" w:rsidRPr="006F1107" w:rsidRDefault="00582625" w:rsidP="00582625">
            <w:pPr>
              <w:spacing w:after="0" w:line="240" w:lineRule="auto"/>
              <w:jc w:val="both"/>
              <w:rPr>
                <w:rFonts w:ascii="Times New Roman" w:eastAsia="Times New Roman" w:hAnsi="Times New Roman" w:cs="Times New Roman"/>
                <w:bCs/>
                <w:color w:val="000000" w:themeColor="text1"/>
                <w:sz w:val="24"/>
                <w:szCs w:val="24"/>
                <w:lang w:val="en-US"/>
              </w:rPr>
            </w:pPr>
            <w:r w:rsidRPr="006F1107">
              <w:rPr>
                <w:rFonts w:ascii="Times New Roman" w:eastAsia="Times New Roman" w:hAnsi="Times New Roman" w:cs="Times New Roman"/>
                <w:bCs/>
                <w:color w:val="000000" w:themeColor="text1"/>
                <w:sz w:val="24"/>
                <w:szCs w:val="24"/>
                <w:lang w:val="en-US"/>
              </w:rPr>
              <w:t xml:space="preserve">Theme 8. PROBLEM ISSUES OF THE CONDUCT OF COVERT INVESTIGATIVE ACTIONS </w:t>
            </w:r>
          </w:p>
        </w:tc>
        <w:tc>
          <w:tcPr>
            <w:tcW w:w="850" w:type="dxa"/>
          </w:tcPr>
          <w:p w:rsidR="00582625" w:rsidRPr="006F1107" w:rsidRDefault="006C214B" w:rsidP="0058262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71</w:t>
            </w:r>
          </w:p>
        </w:tc>
      </w:tr>
      <w:tr w:rsidR="00582625" w:rsidRPr="006F1107" w:rsidTr="0034705A">
        <w:trPr>
          <w:trHeight w:val="180"/>
        </w:trPr>
        <w:tc>
          <w:tcPr>
            <w:tcW w:w="8931" w:type="dxa"/>
          </w:tcPr>
          <w:p w:rsidR="00582625" w:rsidRPr="006F1107" w:rsidRDefault="00582625" w:rsidP="00582625">
            <w:pPr>
              <w:spacing w:after="0" w:line="240" w:lineRule="auto"/>
              <w:rPr>
                <w:rFonts w:ascii="Times New Roman" w:hAnsi="Times New Roman" w:cs="Times New Roman"/>
                <w:sz w:val="24"/>
                <w:szCs w:val="24"/>
                <w:lang w:val="en-US"/>
              </w:rPr>
            </w:pPr>
            <w:r w:rsidRPr="006F1107">
              <w:rPr>
                <w:rFonts w:ascii="Times New Roman" w:hAnsi="Times New Roman" w:cs="Times New Roman"/>
                <w:sz w:val="24"/>
                <w:szCs w:val="24"/>
                <w:lang w:val="en-US"/>
              </w:rPr>
              <w:t xml:space="preserve">Used sources </w:t>
            </w:r>
          </w:p>
        </w:tc>
        <w:tc>
          <w:tcPr>
            <w:tcW w:w="850" w:type="dxa"/>
          </w:tcPr>
          <w:p w:rsidR="00582625" w:rsidRPr="006F1107" w:rsidRDefault="006C214B" w:rsidP="0058262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79</w:t>
            </w:r>
          </w:p>
        </w:tc>
      </w:tr>
      <w:tr w:rsidR="00582625" w:rsidRPr="006F1107" w:rsidTr="0034705A">
        <w:trPr>
          <w:trHeight w:val="180"/>
        </w:trPr>
        <w:tc>
          <w:tcPr>
            <w:tcW w:w="8931" w:type="dxa"/>
          </w:tcPr>
          <w:p w:rsidR="00582625" w:rsidRPr="006F1107" w:rsidRDefault="00582625" w:rsidP="00582625">
            <w:pPr>
              <w:spacing w:after="0" w:line="240" w:lineRule="auto"/>
              <w:rPr>
                <w:rFonts w:ascii="Times New Roman" w:hAnsi="Times New Roman" w:cs="Times New Roman"/>
                <w:sz w:val="24"/>
                <w:szCs w:val="24"/>
                <w:lang w:val="en-US"/>
              </w:rPr>
            </w:pPr>
            <w:r w:rsidRPr="006F1107">
              <w:rPr>
                <w:rFonts w:ascii="Times New Roman" w:eastAsia="Times New Roman" w:hAnsi="Times New Roman" w:cs="Times New Roman"/>
                <w:bCs/>
                <w:color w:val="000000" w:themeColor="text1"/>
                <w:sz w:val="24"/>
                <w:szCs w:val="24"/>
                <w:lang w:val="en-US"/>
              </w:rPr>
              <w:t xml:space="preserve">Appendix </w:t>
            </w:r>
          </w:p>
        </w:tc>
        <w:tc>
          <w:tcPr>
            <w:tcW w:w="850" w:type="dxa"/>
          </w:tcPr>
          <w:p w:rsidR="00582625" w:rsidRPr="006F1107" w:rsidRDefault="006C214B" w:rsidP="00582625">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83</w:t>
            </w:r>
            <w:bookmarkStart w:id="1" w:name="_GoBack"/>
            <w:bookmarkEnd w:id="1"/>
          </w:p>
        </w:tc>
      </w:tr>
    </w:tbl>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r w:rsidRPr="006F1107">
        <w:rPr>
          <w:rFonts w:ascii="Times New Roman" w:hAnsi="Times New Roman" w:cs="Times New Roman"/>
          <w:sz w:val="24"/>
          <w:szCs w:val="24"/>
        </w:rPr>
        <w:tab/>
      </w: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6F5B51" w:rsidRPr="006F1107" w:rsidRDefault="006F5B51"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632C73" w:rsidRDefault="00632C73" w:rsidP="00C51512">
      <w:pPr>
        <w:spacing w:after="0" w:line="240" w:lineRule="auto"/>
        <w:ind w:left="180"/>
        <w:jc w:val="both"/>
        <w:rPr>
          <w:rFonts w:ascii="Times New Roman" w:hAnsi="Times New Roman" w:cs="Times New Roman"/>
          <w:sz w:val="24"/>
          <w:szCs w:val="24"/>
          <w:lang w:val="en-US"/>
        </w:rPr>
      </w:pPr>
    </w:p>
    <w:p w:rsidR="00D7717B" w:rsidRDefault="00D7717B" w:rsidP="00C51512">
      <w:pPr>
        <w:spacing w:after="0" w:line="240" w:lineRule="auto"/>
        <w:ind w:left="180"/>
        <w:jc w:val="both"/>
        <w:rPr>
          <w:rFonts w:ascii="Times New Roman" w:hAnsi="Times New Roman" w:cs="Times New Roman"/>
          <w:sz w:val="24"/>
          <w:szCs w:val="24"/>
          <w:lang w:val="en-US"/>
        </w:rPr>
      </w:pPr>
    </w:p>
    <w:p w:rsidR="00D7717B" w:rsidRPr="00D7717B" w:rsidRDefault="00D7717B" w:rsidP="00C51512">
      <w:pPr>
        <w:spacing w:after="0" w:line="240" w:lineRule="auto"/>
        <w:ind w:left="180"/>
        <w:jc w:val="both"/>
        <w:rPr>
          <w:rFonts w:ascii="Times New Roman" w:hAnsi="Times New Roman" w:cs="Times New Roman"/>
          <w:sz w:val="24"/>
          <w:szCs w:val="24"/>
          <w:lang w:val="en-US"/>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632C73" w:rsidRPr="006F1107" w:rsidRDefault="00632C73" w:rsidP="00C51512">
      <w:pPr>
        <w:spacing w:after="0" w:line="240" w:lineRule="auto"/>
        <w:ind w:left="180"/>
        <w:jc w:val="both"/>
        <w:rPr>
          <w:rFonts w:ascii="Times New Roman" w:hAnsi="Times New Roman" w:cs="Times New Roman"/>
          <w:sz w:val="24"/>
          <w:szCs w:val="24"/>
        </w:rPr>
      </w:pPr>
    </w:p>
    <w:p w:rsidR="00C51512" w:rsidRPr="006F1107" w:rsidRDefault="00C51512" w:rsidP="00C51512">
      <w:pPr>
        <w:spacing w:after="0" w:line="240" w:lineRule="auto"/>
        <w:ind w:left="180"/>
        <w:jc w:val="both"/>
        <w:rPr>
          <w:rFonts w:ascii="Times New Roman" w:hAnsi="Times New Roman" w:cs="Times New Roman"/>
          <w:sz w:val="24"/>
          <w:szCs w:val="24"/>
        </w:rPr>
      </w:pPr>
    </w:p>
    <w:p w:rsidR="00DF7405" w:rsidRPr="006F1107" w:rsidRDefault="00DF7405" w:rsidP="00DF7405">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INDICATIONS AND ABBREVIATIONS: </w:t>
      </w:r>
    </w:p>
    <w:p w:rsidR="00062676" w:rsidRPr="006F1107" w:rsidRDefault="00062676" w:rsidP="007D2B24">
      <w:pPr>
        <w:spacing w:after="0" w:line="24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6946"/>
      </w:tblGrid>
      <w:tr w:rsidR="00177F7C" w:rsidRPr="006F1107" w:rsidTr="00A2405E">
        <w:tc>
          <w:tcPr>
            <w:tcW w:w="1526" w:type="dxa"/>
          </w:tcPr>
          <w:p w:rsidR="00A2405E" w:rsidRPr="00A2405E" w:rsidRDefault="00177F7C" w:rsidP="00177F7C">
            <w:pPr>
              <w:jc w:val="both"/>
              <w:rPr>
                <w:sz w:val="28"/>
                <w:szCs w:val="28"/>
              </w:rPr>
            </w:pPr>
            <w:r w:rsidRPr="006F1107">
              <w:rPr>
                <w:sz w:val="28"/>
                <w:szCs w:val="28"/>
                <w:lang w:val="en-US"/>
              </w:rPr>
              <w:t xml:space="preserve">OC </w:t>
            </w:r>
            <w:r w:rsidR="00A2405E">
              <w:rPr>
                <w:sz w:val="28"/>
                <w:szCs w:val="28"/>
              </w:rPr>
              <w:t>–</w:t>
            </w:r>
          </w:p>
        </w:tc>
        <w:tc>
          <w:tcPr>
            <w:tcW w:w="6946" w:type="dxa"/>
          </w:tcPr>
          <w:p w:rsidR="00177F7C" w:rsidRPr="006F1107" w:rsidRDefault="00177F7C" w:rsidP="00177F7C">
            <w:pPr>
              <w:jc w:val="both"/>
              <w:rPr>
                <w:sz w:val="28"/>
                <w:szCs w:val="28"/>
                <w:lang w:val="en-US"/>
              </w:rPr>
            </w:pPr>
            <w:r w:rsidRPr="006F1107">
              <w:rPr>
                <w:sz w:val="28"/>
                <w:szCs w:val="28"/>
                <w:lang w:val="en-US"/>
              </w:rPr>
              <w:t>operational case</w:t>
            </w:r>
          </w:p>
        </w:tc>
      </w:tr>
      <w:tr w:rsidR="0034705A" w:rsidRPr="00A4217F" w:rsidTr="00A2405E">
        <w:tc>
          <w:tcPr>
            <w:tcW w:w="1526" w:type="dxa"/>
          </w:tcPr>
          <w:p w:rsidR="0034705A" w:rsidRPr="00A2405E" w:rsidRDefault="006350B6" w:rsidP="007D2B24">
            <w:pPr>
              <w:jc w:val="both"/>
              <w:rPr>
                <w:sz w:val="28"/>
                <w:szCs w:val="28"/>
                <w:lang w:val="en-US"/>
              </w:rPr>
            </w:pPr>
            <w:r w:rsidRPr="006F1107">
              <w:rPr>
                <w:sz w:val="28"/>
                <w:szCs w:val="28"/>
                <w:lang w:val="en-US"/>
              </w:rPr>
              <w:t>CCIA</w:t>
            </w:r>
            <w:r w:rsidR="00A2405E">
              <w:rPr>
                <w:sz w:val="28"/>
                <w:szCs w:val="28"/>
              </w:rPr>
              <w:t xml:space="preserve"> –</w:t>
            </w:r>
          </w:p>
        </w:tc>
        <w:tc>
          <w:tcPr>
            <w:tcW w:w="6946" w:type="dxa"/>
          </w:tcPr>
          <w:p w:rsidR="0034705A" w:rsidRPr="006F1107" w:rsidRDefault="006350B6" w:rsidP="007D2B24">
            <w:pPr>
              <w:jc w:val="both"/>
              <w:rPr>
                <w:sz w:val="28"/>
                <w:szCs w:val="28"/>
                <w:lang w:val="en-US"/>
              </w:rPr>
            </w:pPr>
            <w:r w:rsidRPr="006F1107">
              <w:rPr>
                <w:sz w:val="28"/>
                <w:szCs w:val="28"/>
                <w:lang w:val="en-US"/>
              </w:rPr>
              <w:t xml:space="preserve">case of covert investigative actions </w:t>
            </w:r>
          </w:p>
        </w:tc>
      </w:tr>
      <w:tr w:rsidR="0034705A" w:rsidRPr="00A4217F" w:rsidTr="00A2405E">
        <w:tc>
          <w:tcPr>
            <w:tcW w:w="1526" w:type="dxa"/>
          </w:tcPr>
          <w:p w:rsidR="0034705A" w:rsidRPr="006F1107" w:rsidRDefault="00D019E6" w:rsidP="007D2B24">
            <w:pPr>
              <w:jc w:val="both"/>
              <w:rPr>
                <w:sz w:val="28"/>
                <w:szCs w:val="28"/>
              </w:rPr>
            </w:pPr>
            <w:r w:rsidRPr="006F1107">
              <w:rPr>
                <w:sz w:val="28"/>
                <w:szCs w:val="28"/>
              </w:rPr>
              <w:t>URPI</w:t>
            </w:r>
            <w:r w:rsidR="0034705A" w:rsidRPr="006F1107">
              <w:rPr>
                <w:sz w:val="28"/>
                <w:szCs w:val="28"/>
              </w:rPr>
              <w:t xml:space="preserve"> </w:t>
            </w:r>
            <w:r w:rsidR="00A2405E">
              <w:rPr>
                <w:sz w:val="28"/>
                <w:szCs w:val="28"/>
              </w:rPr>
              <w:t>–</w:t>
            </w:r>
          </w:p>
        </w:tc>
        <w:tc>
          <w:tcPr>
            <w:tcW w:w="6946" w:type="dxa"/>
          </w:tcPr>
          <w:p w:rsidR="0034705A" w:rsidRPr="006F1107" w:rsidRDefault="00D019E6" w:rsidP="007D2B24">
            <w:pPr>
              <w:jc w:val="both"/>
              <w:rPr>
                <w:sz w:val="28"/>
                <w:szCs w:val="28"/>
                <w:lang w:val="en-US"/>
              </w:rPr>
            </w:pPr>
            <w:r w:rsidRPr="006F1107">
              <w:rPr>
                <w:sz w:val="28"/>
                <w:szCs w:val="28"/>
                <w:lang w:val="en-US"/>
              </w:rPr>
              <w:t>Unified register of pretrial investigations</w:t>
            </w:r>
          </w:p>
        </w:tc>
      </w:tr>
      <w:tr w:rsidR="0034705A" w:rsidRPr="00A4217F" w:rsidTr="00A2405E">
        <w:tc>
          <w:tcPr>
            <w:tcW w:w="1526" w:type="dxa"/>
          </w:tcPr>
          <w:p w:rsidR="0034705A" w:rsidRPr="006F1107" w:rsidRDefault="00D019E6" w:rsidP="007D2B24">
            <w:pPr>
              <w:jc w:val="both"/>
              <w:rPr>
                <w:sz w:val="28"/>
                <w:szCs w:val="28"/>
              </w:rPr>
            </w:pPr>
            <w:r w:rsidRPr="006F1107">
              <w:rPr>
                <w:sz w:val="28"/>
                <w:szCs w:val="28"/>
                <w:lang w:val="en-US"/>
              </w:rPr>
              <w:t>ECHR</w:t>
            </w:r>
            <w:r w:rsidR="00A2405E">
              <w:rPr>
                <w:sz w:val="28"/>
                <w:szCs w:val="28"/>
                <w:lang w:val="en-US"/>
              </w:rPr>
              <w:t xml:space="preserve"> </w:t>
            </w:r>
            <w:r w:rsidR="00A2405E">
              <w:rPr>
                <w:sz w:val="28"/>
                <w:szCs w:val="28"/>
              </w:rPr>
              <w:t>–</w:t>
            </w:r>
          </w:p>
        </w:tc>
        <w:tc>
          <w:tcPr>
            <w:tcW w:w="6946" w:type="dxa"/>
          </w:tcPr>
          <w:p w:rsidR="0034705A" w:rsidRPr="006F1107" w:rsidRDefault="00D019E6" w:rsidP="007D2B24">
            <w:pPr>
              <w:jc w:val="both"/>
              <w:rPr>
                <w:sz w:val="28"/>
                <w:szCs w:val="28"/>
                <w:lang w:val="en-US"/>
              </w:rPr>
            </w:pPr>
            <w:r w:rsidRPr="006F1107">
              <w:rPr>
                <w:sz w:val="28"/>
                <w:szCs w:val="28"/>
                <w:lang w:val="en-US"/>
              </w:rPr>
              <w:t>European Court of Human Rights</w:t>
            </w:r>
          </w:p>
        </w:tc>
      </w:tr>
      <w:tr w:rsidR="0034705A" w:rsidRPr="006F1107" w:rsidTr="00A2405E">
        <w:tc>
          <w:tcPr>
            <w:tcW w:w="1526" w:type="dxa"/>
          </w:tcPr>
          <w:p w:rsidR="0034705A" w:rsidRPr="006F1107" w:rsidRDefault="009168A4" w:rsidP="007D2B24">
            <w:pPr>
              <w:jc w:val="both"/>
              <w:rPr>
                <w:sz w:val="28"/>
                <w:szCs w:val="28"/>
                <w:lang w:val="en-US"/>
              </w:rPr>
            </w:pPr>
            <w:r w:rsidRPr="006F1107">
              <w:rPr>
                <w:sz w:val="28"/>
                <w:szCs w:val="28"/>
                <w:lang w:val="en-US"/>
              </w:rPr>
              <w:t>CIA</w:t>
            </w:r>
            <w:r w:rsidR="00A2405E">
              <w:rPr>
                <w:sz w:val="28"/>
                <w:szCs w:val="28"/>
                <w:lang w:val="en-US"/>
              </w:rPr>
              <w:t xml:space="preserve"> </w:t>
            </w:r>
            <w:r w:rsidR="00A2405E">
              <w:rPr>
                <w:sz w:val="28"/>
                <w:szCs w:val="28"/>
              </w:rPr>
              <w:t>–</w:t>
            </w:r>
          </w:p>
        </w:tc>
        <w:tc>
          <w:tcPr>
            <w:tcW w:w="6946" w:type="dxa"/>
          </w:tcPr>
          <w:p w:rsidR="0034705A" w:rsidRPr="006F1107" w:rsidRDefault="009168A4" w:rsidP="007D2B24">
            <w:pPr>
              <w:jc w:val="both"/>
              <w:rPr>
                <w:sz w:val="28"/>
                <w:szCs w:val="28"/>
              </w:rPr>
            </w:pPr>
            <w:r w:rsidRPr="006F1107">
              <w:rPr>
                <w:sz w:val="28"/>
                <w:szCs w:val="28"/>
                <w:lang w:val="en-US"/>
              </w:rPr>
              <w:t>covert investigative actions</w:t>
            </w:r>
          </w:p>
        </w:tc>
      </w:tr>
      <w:tr w:rsidR="0034705A" w:rsidRPr="006F1107" w:rsidTr="00A2405E">
        <w:tc>
          <w:tcPr>
            <w:tcW w:w="1526" w:type="dxa"/>
          </w:tcPr>
          <w:p w:rsidR="0034705A" w:rsidRPr="006F1107" w:rsidRDefault="009A7604" w:rsidP="007D2B24">
            <w:pPr>
              <w:jc w:val="both"/>
              <w:rPr>
                <w:sz w:val="28"/>
                <w:szCs w:val="28"/>
                <w:lang w:val="en-US"/>
              </w:rPr>
            </w:pPr>
            <w:r w:rsidRPr="006F1107">
              <w:rPr>
                <w:sz w:val="28"/>
                <w:szCs w:val="28"/>
                <w:lang w:val="en-US"/>
              </w:rPr>
              <w:t>CISA</w:t>
            </w:r>
            <w:r w:rsidR="00A2405E">
              <w:rPr>
                <w:sz w:val="28"/>
                <w:szCs w:val="28"/>
                <w:lang w:val="en-US"/>
              </w:rPr>
              <w:t xml:space="preserve"> </w:t>
            </w:r>
            <w:r w:rsidR="00A2405E">
              <w:rPr>
                <w:sz w:val="28"/>
                <w:szCs w:val="28"/>
              </w:rPr>
              <w:t>–</w:t>
            </w:r>
          </w:p>
        </w:tc>
        <w:tc>
          <w:tcPr>
            <w:tcW w:w="6946" w:type="dxa"/>
          </w:tcPr>
          <w:p w:rsidR="0034705A" w:rsidRPr="006F1107" w:rsidRDefault="009A7604" w:rsidP="007D2B24">
            <w:pPr>
              <w:jc w:val="both"/>
              <w:rPr>
                <w:sz w:val="28"/>
                <w:szCs w:val="28"/>
              </w:rPr>
            </w:pPr>
            <w:r w:rsidRPr="006F1107">
              <w:rPr>
                <w:sz w:val="28"/>
                <w:szCs w:val="28"/>
                <w:lang w:val="en-US"/>
              </w:rPr>
              <w:t>covert</w:t>
            </w:r>
            <w:r w:rsidRPr="006F1107">
              <w:rPr>
                <w:sz w:val="28"/>
                <w:szCs w:val="28"/>
              </w:rPr>
              <w:t xml:space="preserve"> </w:t>
            </w:r>
            <w:r w:rsidRPr="006F1107">
              <w:rPr>
                <w:sz w:val="28"/>
                <w:szCs w:val="28"/>
                <w:lang w:val="en-US"/>
              </w:rPr>
              <w:t>investigative</w:t>
            </w:r>
            <w:r w:rsidRPr="006F1107">
              <w:rPr>
                <w:sz w:val="28"/>
                <w:szCs w:val="28"/>
              </w:rPr>
              <w:t xml:space="preserve"> </w:t>
            </w:r>
            <w:r w:rsidRPr="006F1107">
              <w:rPr>
                <w:sz w:val="28"/>
                <w:szCs w:val="28"/>
                <w:lang w:val="en-US"/>
              </w:rPr>
              <w:t>search actions</w:t>
            </w:r>
          </w:p>
        </w:tc>
      </w:tr>
      <w:tr w:rsidR="0034705A" w:rsidRPr="006F1107" w:rsidTr="00A2405E">
        <w:tc>
          <w:tcPr>
            <w:tcW w:w="1526" w:type="dxa"/>
          </w:tcPr>
          <w:p w:rsidR="0034705A" w:rsidRPr="006F1107" w:rsidRDefault="00805623" w:rsidP="007D2B24">
            <w:pPr>
              <w:jc w:val="both"/>
              <w:rPr>
                <w:sz w:val="28"/>
                <w:szCs w:val="28"/>
              </w:rPr>
            </w:pPr>
            <w:r w:rsidRPr="006F1107">
              <w:rPr>
                <w:sz w:val="28"/>
                <w:szCs w:val="28"/>
                <w:lang w:val="en-US"/>
              </w:rPr>
              <w:t>OSA</w:t>
            </w:r>
            <w:r w:rsidR="00A2405E">
              <w:rPr>
                <w:sz w:val="28"/>
                <w:szCs w:val="28"/>
                <w:lang w:val="en-US"/>
              </w:rPr>
              <w:t xml:space="preserve"> </w:t>
            </w:r>
            <w:r w:rsidR="00A2405E">
              <w:rPr>
                <w:sz w:val="28"/>
                <w:szCs w:val="28"/>
              </w:rPr>
              <w:t>–</w:t>
            </w:r>
          </w:p>
        </w:tc>
        <w:tc>
          <w:tcPr>
            <w:tcW w:w="6946" w:type="dxa"/>
          </w:tcPr>
          <w:p w:rsidR="0034705A" w:rsidRPr="006F1107" w:rsidRDefault="00805623" w:rsidP="007D2B24">
            <w:pPr>
              <w:jc w:val="both"/>
              <w:rPr>
                <w:sz w:val="28"/>
                <w:szCs w:val="28"/>
                <w:lang w:val="en-US"/>
              </w:rPr>
            </w:pPr>
            <w:r w:rsidRPr="006F1107">
              <w:rPr>
                <w:sz w:val="28"/>
                <w:szCs w:val="28"/>
                <w:lang w:val="en-US"/>
              </w:rPr>
              <w:t>operational search activit</w:t>
            </w:r>
            <w:r w:rsidR="00B14375" w:rsidRPr="006F1107">
              <w:rPr>
                <w:sz w:val="28"/>
                <w:szCs w:val="28"/>
                <w:lang w:val="en-US"/>
              </w:rPr>
              <w:t>ies</w:t>
            </w:r>
            <w:r w:rsidRPr="006F1107">
              <w:rPr>
                <w:sz w:val="28"/>
                <w:szCs w:val="28"/>
                <w:lang w:val="en-US"/>
              </w:rPr>
              <w:t xml:space="preserve">  </w:t>
            </w:r>
          </w:p>
        </w:tc>
      </w:tr>
      <w:tr w:rsidR="0034705A" w:rsidRPr="006F1107" w:rsidTr="00A2405E">
        <w:tc>
          <w:tcPr>
            <w:tcW w:w="1526" w:type="dxa"/>
          </w:tcPr>
          <w:p w:rsidR="0034705A" w:rsidRPr="006F1107" w:rsidRDefault="00805623" w:rsidP="007D2B24">
            <w:pPr>
              <w:jc w:val="both"/>
              <w:rPr>
                <w:sz w:val="28"/>
                <w:szCs w:val="28"/>
              </w:rPr>
            </w:pPr>
            <w:r w:rsidRPr="006F1107">
              <w:rPr>
                <w:sz w:val="28"/>
                <w:szCs w:val="28"/>
                <w:lang w:val="en-US"/>
              </w:rPr>
              <w:t>OSM</w:t>
            </w:r>
            <w:r w:rsidR="00A2405E">
              <w:rPr>
                <w:sz w:val="28"/>
                <w:szCs w:val="28"/>
                <w:lang w:val="en-US"/>
              </w:rPr>
              <w:t xml:space="preserve"> </w:t>
            </w:r>
            <w:r w:rsidR="00A2405E">
              <w:rPr>
                <w:sz w:val="28"/>
                <w:szCs w:val="28"/>
              </w:rPr>
              <w:t>–</w:t>
            </w:r>
          </w:p>
        </w:tc>
        <w:tc>
          <w:tcPr>
            <w:tcW w:w="6946" w:type="dxa"/>
          </w:tcPr>
          <w:p w:rsidR="0034705A" w:rsidRPr="006F1107" w:rsidRDefault="00805623" w:rsidP="007D2B24">
            <w:pPr>
              <w:jc w:val="both"/>
              <w:rPr>
                <w:sz w:val="28"/>
                <w:szCs w:val="28"/>
                <w:lang w:val="en-US"/>
              </w:rPr>
            </w:pPr>
            <w:bookmarkStart w:id="2" w:name="_Hlk71916958"/>
            <w:r w:rsidRPr="006F1107">
              <w:rPr>
                <w:sz w:val="28"/>
                <w:szCs w:val="28"/>
                <w:lang w:val="en-US"/>
              </w:rPr>
              <w:t xml:space="preserve">operational search measures </w:t>
            </w:r>
            <w:bookmarkEnd w:id="2"/>
          </w:p>
        </w:tc>
      </w:tr>
      <w:tr w:rsidR="00062676" w:rsidRPr="006F1107" w:rsidTr="00A2405E">
        <w:tc>
          <w:tcPr>
            <w:tcW w:w="1526" w:type="dxa"/>
          </w:tcPr>
          <w:p w:rsidR="00062676" w:rsidRPr="006F1107" w:rsidRDefault="007466E8" w:rsidP="007D2B24">
            <w:pPr>
              <w:jc w:val="both"/>
              <w:rPr>
                <w:sz w:val="28"/>
                <w:szCs w:val="28"/>
                <w:lang w:val="en-US"/>
              </w:rPr>
            </w:pPr>
            <w:r w:rsidRPr="006F1107">
              <w:rPr>
                <w:sz w:val="28"/>
                <w:szCs w:val="28"/>
                <w:lang w:val="en-US"/>
              </w:rPr>
              <w:t>I</w:t>
            </w:r>
            <w:r w:rsidR="00140855" w:rsidRPr="006F1107">
              <w:rPr>
                <w:sz w:val="28"/>
                <w:szCs w:val="28"/>
                <w:lang w:val="en-US"/>
              </w:rPr>
              <w:t>.</w:t>
            </w:r>
            <w:r w:rsidRPr="006F1107">
              <w:rPr>
                <w:sz w:val="28"/>
                <w:szCs w:val="28"/>
                <w:lang w:val="en-US"/>
              </w:rPr>
              <w:t xml:space="preserve"> </w:t>
            </w:r>
          </w:p>
        </w:tc>
        <w:tc>
          <w:tcPr>
            <w:tcW w:w="6946" w:type="dxa"/>
          </w:tcPr>
          <w:p w:rsidR="00062676" w:rsidRPr="006F1107" w:rsidRDefault="007466E8" w:rsidP="007D2B24">
            <w:pPr>
              <w:jc w:val="both"/>
              <w:rPr>
                <w:sz w:val="28"/>
                <w:szCs w:val="28"/>
                <w:lang w:val="en-US"/>
              </w:rPr>
            </w:pPr>
            <w:r w:rsidRPr="006F1107">
              <w:rPr>
                <w:sz w:val="28"/>
                <w:szCs w:val="28"/>
                <w:lang w:val="en-US"/>
              </w:rPr>
              <w:t xml:space="preserve">item </w:t>
            </w:r>
          </w:p>
        </w:tc>
      </w:tr>
      <w:tr w:rsidR="00A2021F" w:rsidRPr="006F1107" w:rsidTr="00A2405E">
        <w:tc>
          <w:tcPr>
            <w:tcW w:w="1526" w:type="dxa"/>
          </w:tcPr>
          <w:p w:rsidR="00A2021F" w:rsidRPr="006F1107" w:rsidRDefault="00365CB4" w:rsidP="007D2B24">
            <w:pPr>
              <w:jc w:val="both"/>
              <w:rPr>
                <w:sz w:val="28"/>
                <w:szCs w:val="28"/>
                <w:lang w:val="en-US"/>
              </w:rPr>
            </w:pPr>
            <w:r w:rsidRPr="006F1107">
              <w:rPr>
                <w:sz w:val="28"/>
                <w:szCs w:val="28"/>
                <w:lang w:val="en-US"/>
              </w:rPr>
              <w:t>IA</w:t>
            </w:r>
            <w:r w:rsidR="00A2405E">
              <w:rPr>
                <w:sz w:val="28"/>
                <w:szCs w:val="28"/>
                <w:lang w:val="en-US"/>
              </w:rPr>
              <w:t xml:space="preserve"> </w:t>
            </w:r>
            <w:r w:rsidR="00A2405E">
              <w:rPr>
                <w:sz w:val="28"/>
                <w:szCs w:val="28"/>
              </w:rPr>
              <w:t>–</w:t>
            </w:r>
          </w:p>
        </w:tc>
        <w:tc>
          <w:tcPr>
            <w:tcW w:w="6946" w:type="dxa"/>
          </w:tcPr>
          <w:p w:rsidR="00A2021F" w:rsidRPr="006F1107" w:rsidRDefault="00365CB4" w:rsidP="007D2B24">
            <w:pPr>
              <w:jc w:val="both"/>
              <w:rPr>
                <w:sz w:val="28"/>
                <w:szCs w:val="28"/>
              </w:rPr>
            </w:pPr>
            <w:r w:rsidRPr="006F1107">
              <w:rPr>
                <w:sz w:val="28"/>
                <w:szCs w:val="28"/>
                <w:lang w:val="en-US"/>
              </w:rPr>
              <w:t xml:space="preserve">investigative actions </w:t>
            </w:r>
          </w:p>
        </w:tc>
      </w:tr>
      <w:tr w:rsidR="0034705A" w:rsidRPr="006F1107" w:rsidTr="00A2405E">
        <w:tc>
          <w:tcPr>
            <w:tcW w:w="1526" w:type="dxa"/>
          </w:tcPr>
          <w:p w:rsidR="0034705A" w:rsidRPr="006F1107" w:rsidRDefault="005B7B68" w:rsidP="007D2B24">
            <w:pPr>
              <w:jc w:val="both"/>
              <w:rPr>
                <w:sz w:val="28"/>
                <w:szCs w:val="28"/>
                <w:lang w:val="en-US"/>
              </w:rPr>
            </w:pPr>
            <w:r w:rsidRPr="006F1107">
              <w:rPr>
                <w:sz w:val="28"/>
                <w:szCs w:val="28"/>
                <w:lang w:val="en-US"/>
              </w:rPr>
              <w:t>IOM</w:t>
            </w:r>
            <w:r w:rsidR="00A2405E">
              <w:rPr>
                <w:sz w:val="28"/>
                <w:szCs w:val="28"/>
                <w:lang w:val="en-US"/>
              </w:rPr>
              <w:t xml:space="preserve"> </w:t>
            </w:r>
            <w:r w:rsidR="00A2405E">
              <w:rPr>
                <w:sz w:val="28"/>
                <w:szCs w:val="28"/>
              </w:rPr>
              <w:t>–</w:t>
            </w:r>
          </w:p>
        </w:tc>
        <w:tc>
          <w:tcPr>
            <w:tcW w:w="6946" w:type="dxa"/>
          </w:tcPr>
          <w:p w:rsidR="0034705A" w:rsidRPr="006F1107" w:rsidRDefault="005B7B68" w:rsidP="00A2021F">
            <w:pPr>
              <w:jc w:val="both"/>
              <w:rPr>
                <w:sz w:val="28"/>
                <w:szCs w:val="28"/>
              </w:rPr>
            </w:pPr>
            <w:r w:rsidRPr="006F1107">
              <w:rPr>
                <w:sz w:val="28"/>
                <w:szCs w:val="28"/>
                <w:lang w:val="en-US"/>
              </w:rPr>
              <w:t xml:space="preserve">investigative operational measures </w:t>
            </w:r>
          </w:p>
        </w:tc>
      </w:tr>
      <w:tr w:rsidR="00A2021F" w:rsidRPr="00A4217F" w:rsidTr="00A2405E">
        <w:tc>
          <w:tcPr>
            <w:tcW w:w="1526" w:type="dxa"/>
          </w:tcPr>
          <w:p w:rsidR="00A2021F" w:rsidRPr="006F1107" w:rsidRDefault="005B7B68" w:rsidP="007D2B24">
            <w:pPr>
              <w:jc w:val="both"/>
              <w:rPr>
                <w:sz w:val="28"/>
                <w:szCs w:val="28"/>
              </w:rPr>
            </w:pPr>
            <w:r w:rsidRPr="006F1107">
              <w:rPr>
                <w:sz w:val="28"/>
                <w:szCs w:val="28"/>
                <w:lang w:val="en-US"/>
              </w:rPr>
              <w:t>USSR</w:t>
            </w:r>
            <w:r w:rsidR="00A2405E">
              <w:rPr>
                <w:sz w:val="28"/>
                <w:szCs w:val="28"/>
                <w:lang w:val="en-US"/>
              </w:rPr>
              <w:t xml:space="preserve"> </w:t>
            </w:r>
            <w:r w:rsidR="00A2405E">
              <w:rPr>
                <w:sz w:val="28"/>
                <w:szCs w:val="28"/>
              </w:rPr>
              <w:t>–</w:t>
            </w:r>
          </w:p>
        </w:tc>
        <w:tc>
          <w:tcPr>
            <w:tcW w:w="6946" w:type="dxa"/>
          </w:tcPr>
          <w:p w:rsidR="00A2021F" w:rsidRPr="006F1107" w:rsidRDefault="005B7B68" w:rsidP="00A2021F">
            <w:pPr>
              <w:jc w:val="both"/>
              <w:rPr>
                <w:sz w:val="28"/>
                <w:szCs w:val="28"/>
                <w:lang w:val="en-US"/>
              </w:rPr>
            </w:pPr>
            <w:r w:rsidRPr="006F1107">
              <w:rPr>
                <w:sz w:val="28"/>
                <w:szCs w:val="28"/>
                <w:lang w:val="en-US"/>
              </w:rPr>
              <w:t xml:space="preserve">Union of Soviet Socialist Republics </w:t>
            </w:r>
          </w:p>
        </w:tc>
      </w:tr>
      <w:tr w:rsidR="00062676" w:rsidRPr="006F1107" w:rsidTr="00A2405E">
        <w:tc>
          <w:tcPr>
            <w:tcW w:w="1526" w:type="dxa"/>
          </w:tcPr>
          <w:p w:rsidR="00062676" w:rsidRPr="006F1107" w:rsidRDefault="0088644C" w:rsidP="007D2B24">
            <w:pPr>
              <w:jc w:val="both"/>
              <w:rPr>
                <w:sz w:val="28"/>
                <w:szCs w:val="28"/>
              </w:rPr>
            </w:pPr>
            <w:r w:rsidRPr="006F1107">
              <w:rPr>
                <w:sz w:val="28"/>
                <w:szCs w:val="28"/>
                <w:lang w:val="en-US"/>
              </w:rPr>
              <w:t xml:space="preserve">Art. </w:t>
            </w:r>
            <w:r w:rsidR="00A2405E">
              <w:rPr>
                <w:sz w:val="28"/>
                <w:szCs w:val="28"/>
              </w:rPr>
              <w:t>–</w:t>
            </w:r>
          </w:p>
        </w:tc>
        <w:tc>
          <w:tcPr>
            <w:tcW w:w="6946" w:type="dxa"/>
          </w:tcPr>
          <w:p w:rsidR="00062676" w:rsidRPr="006F1107" w:rsidRDefault="0088644C" w:rsidP="00A2021F">
            <w:pPr>
              <w:jc w:val="both"/>
              <w:rPr>
                <w:sz w:val="28"/>
                <w:szCs w:val="28"/>
              </w:rPr>
            </w:pPr>
            <w:r w:rsidRPr="006F1107">
              <w:rPr>
                <w:sz w:val="28"/>
                <w:szCs w:val="28"/>
                <w:lang w:val="en-US"/>
              </w:rPr>
              <w:t>article</w:t>
            </w:r>
            <w:r w:rsidRPr="006F1107">
              <w:rPr>
                <w:sz w:val="28"/>
                <w:szCs w:val="28"/>
              </w:rPr>
              <w:t xml:space="preserve"> </w:t>
            </w:r>
          </w:p>
        </w:tc>
      </w:tr>
      <w:tr w:rsidR="0036561C" w:rsidRPr="006F1107" w:rsidTr="00A2405E">
        <w:tc>
          <w:tcPr>
            <w:tcW w:w="1526" w:type="dxa"/>
          </w:tcPr>
          <w:p w:rsidR="0036561C" w:rsidRPr="006F1107" w:rsidRDefault="00A70482" w:rsidP="007D2B24">
            <w:pPr>
              <w:jc w:val="both"/>
              <w:rPr>
                <w:sz w:val="28"/>
                <w:szCs w:val="28"/>
              </w:rPr>
            </w:pPr>
            <w:r w:rsidRPr="006F1107">
              <w:rPr>
                <w:sz w:val="28"/>
                <w:szCs w:val="28"/>
                <w:lang w:val="en-US"/>
              </w:rPr>
              <w:t>USA</w:t>
            </w:r>
            <w:r w:rsidRPr="006F1107">
              <w:rPr>
                <w:sz w:val="28"/>
                <w:szCs w:val="28"/>
              </w:rPr>
              <w:t xml:space="preserve"> </w:t>
            </w:r>
            <w:r w:rsidR="00A2405E">
              <w:rPr>
                <w:sz w:val="28"/>
                <w:szCs w:val="28"/>
              </w:rPr>
              <w:t>–</w:t>
            </w:r>
          </w:p>
        </w:tc>
        <w:tc>
          <w:tcPr>
            <w:tcW w:w="6946" w:type="dxa"/>
          </w:tcPr>
          <w:p w:rsidR="0036561C" w:rsidRPr="006F1107" w:rsidRDefault="00A70482" w:rsidP="00A2021F">
            <w:pPr>
              <w:jc w:val="both"/>
              <w:rPr>
                <w:sz w:val="28"/>
                <w:szCs w:val="28"/>
              </w:rPr>
            </w:pPr>
            <w:r w:rsidRPr="006F1107">
              <w:rPr>
                <w:sz w:val="28"/>
                <w:szCs w:val="28"/>
                <w:lang w:val="en-US"/>
              </w:rPr>
              <w:t xml:space="preserve">United States of America </w:t>
            </w:r>
          </w:p>
        </w:tc>
      </w:tr>
      <w:tr w:rsidR="00A2021F" w:rsidRPr="00A4217F" w:rsidTr="00A2405E">
        <w:tc>
          <w:tcPr>
            <w:tcW w:w="1526" w:type="dxa"/>
          </w:tcPr>
          <w:p w:rsidR="00A2021F" w:rsidRPr="006F1107" w:rsidRDefault="00E92BA9" w:rsidP="007D2B24">
            <w:pPr>
              <w:jc w:val="both"/>
              <w:rPr>
                <w:sz w:val="28"/>
                <w:szCs w:val="28"/>
              </w:rPr>
            </w:pPr>
            <w:r w:rsidRPr="006F1107">
              <w:rPr>
                <w:sz w:val="28"/>
                <w:szCs w:val="28"/>
                <w:lang w:val="en-US"/>
              </w:rPr>
              <w:t>CCP RK</w:t>
            </w:r>
            <w:r w:rsidR="00A2405E">
              <w:rPr>
                <w:sz w:val="28"/>
                <w:szCs w:val="28"/>
                <w:lang w:val="en-US"/>
              </w:rPr>
              <w:t xml:space="preserve"> </w:t>
            </w:r>
            <w:r w:rsidR="00A2405E">
              <w:rPr>
                <w:sz w:val="28"/>
                <w:szCs w:val="28"/>
              </w:rPr>
              <w:t>–</w:t>
            </w:r>
          </w:p>
        </w:tc>
        <w:tc>
          <w:tcPr>
            <w:tcW w:w="6946" w:type="dxa"/>
          </w:tcPr>
          <w:p w:rsidR="00A2021F" w:rsidRPr="006F1107" w:rsidRDefault="00E92BA9" w:rsidP="007D2B24">
            <w:pPr>
              <w:jc w:val="both"/>
              <w:rPr>
                <w:sz w:val="28"/>
                <w:szCs w:val="28"/>
                <w:lang w:val="en-US"/>
              </w:rPr>
            </w:pPr>
            <w:bookmarkStart w:id="3" w:name="_Hlk71905455"/>
            <w:r w:rsidRPr="006F1107">
              <w:rPr>
                <w:sz w:val="28"/>
                <w:szCs w:val="28"/>
                <w:lang w:val="en-US"/>
              </w:rPr>
              <w:t xml:space="preserve">Code of Criminal Procedure </w:t>
            </w:r>
            <w:bookmarkEnd w:id="3"/>
            <w:r w:rsidRPr="006F1107">
              <w:rPr>
                <w:sz w:val="28"/>
                <w:szCs w:val="28"/>
                <w:lang w:val="en-US"/>
              </w:rPr>
              <w:t>of the Republic of Kazakhstan</w:t>
            </w:r>
          </w:p>
        </w:tc>
      </w:tr>
      <w:tr w:rsidR="00DC16BB" w:rsidRPr="006F1107" w:rsidTr="00A2405E">
        <w:tc>
          <w:tcPr>
            <w:tcW w:w="1526" w:type="dxa"/>
          </w:tcPr>
          <w:p w:rsidR="00DC16BB" w:rsidRPr="006F1107" w:rsidRDefault="00DC16BB" w:rsidP="00DC16BB">
            <w:pPr>
              <w:jc w:val="both"/>
              <w:rPr>
                <w:sz w:val="28"/>
                <w:szCs w:val="28"/>
              </w:rPr>
            </w:pPr>
            <w:r w:rsidRPr="006F1107">
              <w:rPr>
                <w:sz w:val="28"/>
                <w:szCs w:val="28"/>
                <w:lang w:val="en-US"/>
              </w:rPr>
              <w:t xml:space="preserve">FRG </w:t>
            </w:r>
            <w:r w:rsidR="00A2405E">
              <w:rPr>
                <w:sz w:val="28"/>
                <w:szCs w:val="28"/>
              </w:rPr>
              <w:t>–</w:t>
            </w:r>
          </w:p>
        </w:tc>
        <w:tc>
          <w:tcPr>
            <w:tcW w:w="6946" w:type="dxa"/>
          </w:tcPr>
          <w:p w:rsidR="00DC16BB" w:rsidRPr="006F1107" w:rsidRDefault="00DC16BB" w:rsidP="00DC16BB">
            <w:pPr>
              <w:jc w:val="both"/>
              <w:rPr>
                <w:sz w:val="28"/>
                <w:szCs w:val="28"/>
              </w:rPr>
            </w:pPr>
            <w:r w:rsidRPr="006F1107">
              <w:rPr>
                <w:sz w:val="28"/>
                <w:szCs w:val="28"/>
                <w:lang w:val="en-US"/>
              </w:rPr>
              <w:t xml:space="preserve">Federal Republic of Germany </w:t>
            </w:r>
          </w:p>
        </w:tc>
      </w:tr>
      <w:tr w:rsidR="00DC16BB" w:rsidRPr="006F1107" w:rsidTr="00A2405E">
        <w:tc>
          <w:tcPr>
            <w:tcW w:w="1526" w:type="dxa"/>
          </w:tcPr>
          <w:p w:rsidR="00DC16BB" w:rsidRPr="006F1107" w:rsidRDefault="00DC16BB" w:rsidP="00DC16BB">
            <w:pPr>
              <w:jc w:val="both"/>
              <w:rPr>
                <w:sz w:val="28"/>
                <w:szCs w:val="28"/>
              </w:rPr>
            </w:pPr>
            <w:r w:rsidRPr="006F1107">
              <w:rPr>
                <w:sz w:val="28"/>
                <w:szCs w:val="28"/>
                <w:lang w:val="en-US"/>
              </w:rPr>
              <w:t xml:space="preserve">P. </w:t>
            </w:r>
            <w:r w:rsidR="00A2405E">
              <w:rPr>
                <w:sz w:val="28"/>
                <w:szCs w:val="28"/>
              </w:rPr>
              <w:t>–</w:t>
            </w:r>
          </w:p>
        </w:tc>
        <w:tc>
          <w:tcPr>
            <w:tcW w:w="6946" w:type="dxa"/>
          </w:tcPr>
          <w:p w:rsidR="00DC16BB" w:rsidRPr="006F1107" w:rsidRDefault="00DC16BB" w:rsidP="00DC16BB">
            <w:pPr>
              <w:jc w:val="both"/>
              <w:rPr>
                <w:sz w:val="28"/>
                <w:szCs w:val="28"/>
                <w:lang w:val="en-US"/>
              </w:rPr>
            </w:pPr>
            <w:r w:rsidRPr="006F1107">
              <w:rPr>
                <w:sz w:val="28"/>
                <w:szCs w:val="28"/>
                <w:lang w:val="en-US"/>
              </w:rPr>
              <w:t>part</w:t>
            </w:r>
          </w:p>
        </w:tc>
      </w:tr>
    </w:tbl>
    <w:p w:rsidR="0034705A" w:rsidRPr="006F1107" w:rsidRDefault="0034705A"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6F5B51" w:rsidRPr="006F1107" w:rsidRDefault="006F5B51" w:rsidP="007D2B24">
      <w:pPr>
        <w:spacing w:after="0" w:line="240" w:lineRule="auto"/>
        <w:ind w:firstLine="709"/>
        <w:jc w:val="both"/>
        <w:rPr>
          <w:rFonts w:ascii="Times New Roman" w:hAnsi="Times New Roman" w:cs="Times New Roman"/>
          <w:sz w:val="28"/>
          <w:szCs w:val="28"/>
          <w:lang w:val="en-US"/>
        </w:rPr>
      </w:pPr>
    </w:p>
    <w:p w:rsidR="00062676" w:rsidRPr="006F1107" w:rsidRDefault="00062676" w:rsidP="007D2B24">
      <w:pPr>
        <w:spacing w:after="0" w:line="240" w:lineRule="auto"/>
        <w:ind w:firstLine="709"/>
        <w:jc w:val="both"/>
        <w:rPr>
          <w:rFonts w:ascii="Times New Roman" w:hAnsi="Times New Roman" w:cs="Times New Roman"/>
          <w:sz w:val="28"/>
          <w:szCs w:val="28"/>
        </w:rPr>
      </w:pPr>
    </w:p>
    <w:p w:rsidR="0034705A" w:rsidRDefault="0034705A" w:rsidP="007D2B24">
      <w:pPr>
        <w:spacing w:after="0" w:line="240" w:lineRule="auto"/>
        <w:ind w:firstLine="709"/>
        <w:jc w:val="both"/>
        <w:rPr>
          <w:rFonts w:ascii="Times New Roman" w:hAnsi="Times New Roman" w:cs="Times New Roman"/>
          <w:sz w:val="28"/>
          <w:szCs w:val="28"/>
          <w:lang w:val="en-US"/>
        </w:rPr>
      </w:pPr>
    </w:p>
    <w:p w:rsidR="00D7717B" w:rsidRPr="00D7717B" w:rsidRDefault="00D7717B" w:rsidP="007D2B24">
      <w:pPr>
        <w:spacing w:after="0" w:line="240" w:lineRule="auto"/>
        <w:ind w:firstLine="709"/>
        <w:jc w:val="both"/>
        <w:rPr>
          <w:rFonts w:ascii="Times New Roman" w:hAnsi="Times New Roman" w:cs="Times New Roman"/>
          <w:sz w:val="28"/>
          <w:szCs w:val="28"/>
          <w:lang w:val="en-US"/>
        </w:rPr>
      </w:pPr>
    </w:p>
    <w:p w:rsidR="008D13C6" w:rsidRDefault="008D13C6" w:rsidP="007D2B24">
      <w:pPr>
        <w:spacing w:after="0" w:line="240" w:lineRule="auto"/>
        <w:ind w:firstLine="709"/>
        <w:jc w:val="both"/>
        <w:rPr>
          <w:rFonts w:ascii="Times New Roman" w:hAnsi="Times New Roman" w:cs="Times New Roman"/>
          <w:sz w:val="28"/>
          <w:szCs w:val="28"/>
          <w:lang w:val="en-US"/>
        </w:rPr>
      </w:pPr>
    </w:p>
    <w:p w:rsidR="00A2405E" w:rsidRPr="00A2405E" w:rsidRDefault="00A2405E" w:rsidP="007D2B24">
      <w:pPr>
        <w:spacing w:after="0" w:line="240" w:lineRule="auto"/>
        <w:ind w:firstLine="709"/>
        <w:jc w:val="both"/>
        <w:rPr>
          <w:rFonts w:ascii="Times New Roman" w:hAnsi="Times New Roman" w:cs="Times New Roman"/>
          <w:sz w:val="28"/>
          <w:szCs w:val="28"/>
          <w:lang w:val="en-US"/>
        </w:rPr>
      </w:pPr>
    </w:p>
    <w:p w:rsidR="008F519B" w:rsidRPr="006F1107" w:rsidRDefault="008F519B" w:rsidP="008F519B">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INTRODUCTION </w:t>
      </w:r>
    </w:p>
    <w:p w:rsidR="008F519B" w:rsidRPr="006F1107" w:rsidRDefault="008F519B" w:rsidP="008F519B">
      <w:pPr>
        <w:spacing w:after="0" w:line="240" w:lineRule="auto"/>
        <w:ind w:left="180"/>
        <w:jc w:val="both"/>
        <w:rPr>
          <w:rFonts w:ascii="Times New Roman" w:hAnsi="Times New Roman" w:cs="Times New Roman"/>
          <w:sz w:val="24"/>
          <w:szCs w:val="24"/>
          <w:lang w:val="en-US"/>
        </w:rPr>
      </w:pPr>
    </w:p>
    <w:p w:rsidR="008F519B" w:rsidRPr="006F1107" w:rsidRDefault="008F519B" w:rsidP="008F519B">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2014, the Republic of Kazakhstan adopted a new Code of Criminal Procedure, the main provisions of which began to operate on 1 January 2015. Since that time, a new model of criminal justice has been operating in Kazakhstan. The new format of </w:t>
      </w:r>
      <w:r w:rsidR="00B22D71" w:rsidRPr="006F1107">
        <w:rPr>
          <w:rFonts w:ascii="Times New Roman" w:hAnsi="Times New Roman" w:cs="Times New Roman"/>
          <w:sz w:val="28"/>
          <w:szCs w:val="28"/>
          <w:lang w:val="en-US"/>
        </w:rPr>
        <w:t>the Criminal Procedure Legislation</w:t>
      </w:r>
      <w:r w:rsidRPr="006F1107">
        <w:rPr>
          <w:rFonts w:ascii="Times New Roman" w:hAnsi="Times New Roman" w:cs="Times New Roman"/>
          <w:sz w:val="28"/>
          <w:szCs w:val="28"/>
          <w:lang w:val="en-US"/>
        </w:rPr>
        <w:t xml:space="preserve"> in accordance with the new challenges of life is aimed at protecting the rights and freedoms of</w:t>
      </w:r>
      <w:r w:rsidR="00675B22" w:rsidRPr="006F1107">
        <w:rPr>
          <w:rFonts w:ascii="Times New Roman" w:hAnsi="Times New Roman" w:cs="Times New Roman"/>
          <w:sz w:val="28"/>
          <w:szCs w:val="28"/>
          <w:lang w:val="en-US"/>
        </w:rPr>
        <w:t xml:space="preserve"> humans, </w:t>
      </w:r>
      <w:r w:rsidRPr="006F1107">
        <w:rPr>
          <w:rFonts w:ascii="Times New Roman" w:hAnsi="Times New Roman" w:cs="Times New Roman"/>
          <w:sz w:val="28"/>
          <w:szCs w:val="28"/>
          <w:lang w:val="en-US"/>
        </w:rPr>
        <w:t>citizen</w:t>
      </w:r>
      <w:r w:rsidR="00675B22" w:rsidRPr="006F1107">
        <w:rPr>
          <w:rFonts w:ascii="Times New Roman" w:hAnsi="Times New Roman" w:cs="Times New Roman"/>
          <w:sz w:val="28"/>
          <w:szCs w:val="28"/>
          <w:lang w:val="en-US"/>
        </w:rPr>
        <w:t>s</w:t>
      </w:r>
      <w:r w:rsidRPr="006F1107">
        <w:rPr>
          <w:rFonts w:ascii="Times New Roman" w:hAnsi="Times New Roman" w:cs="Times New Roman"/>
          <w:sz w:val="28"/>
          <w:szCs w:val="28"/>
          <w:lang w:val="en-US"/>
        </w:rPr>
        <w:t xml:space="preserve">, </w:t>
      </w:r>
      <w:r w:rsidR="00675B22" w:rsidRPr="006F1107">
        <w:rPr>
          <w:rFonts w:ascii="Times New Roman" w:hAnsi="Times New Roman" w:cs="Times New Roman"/>
          <w:sz w:val="28"/>
          <w:szCs w:val="28"/>
          <w:lang w:val="en-US"/>
        </w:rPr>
        <w:t xml:space="preserve">and </w:t>
      </w:r>
      <w:r w:rsidRPr="006F1107">
        <w:rPr>
          <w:rFonts w:ascii="Times New Roman" w:hAnsi="Times New Roman" w:cs="Times New Roman"/>
          <w:sz w:val="28"/>
          <w:szCs w:val="28"/>
          <w:lang w:val="en-US"/>
        </w:rPr>
        <w:t xml:space="preserve">society, as well as ensuring national security. </w:t>
      </w:r>
    </w:p>
    <w:p w:rsidR="00066B08" w:rsidRPr="006F1107" w:rsidRDefault="0061258F" w:rsidP="00EC7D3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At the present stage of building a legal state in the Republic of Kazakhstan, increasing the level of protection of the rights and interests of the personality, improving the activities of law enforcement authorities, special attention is paid to improving the legal regulation of operational search and criminal procedure activities at the pretrial stages of criminal justice. It is at these stages that the evidence base in the criminal case is laid, on the basis of which the court, having established the circumstances of the crime committed, makes a fair decision. The effectiveness of the disclosure and investigation of a crime, the implementation of the purpose of criminal justice is largely due to the compliance of the criminal procedure doctrine and the doctrine of operational search activit</w:t>
      </w:r>
      <w:r w:rsidR="00B14375" w:rsidRPr="006F1107">
        <w:rPr>
          <w:rFonts w:ascii="Times New Roman" w:hAnsi="Times New Roman" w:cs="Times New Roman"/>
          <w:sz w:val="28"/>
          <w:szCs w:val="28"/>
          <w:lang w:val="en-US"/>
        </w:rPr>
        <w:t xml:space="preserve">ies </w:t>
      </w:r>
      <w:r w:rsidRPr="006F1107">
        <w:rPr>
          <w:rFonts w:ascii="Times New Roman" w:hAnsi="Times New Roman" w:cs="Times New Roman"/>
          <w:sz w:val="28"/>
          <w:szCs w:val="28"/>
          <w:lang w:val="en-US"/>
        </w:rPr>
        <w:t xml:space="preserve">with modern public relations, the quality of normative legal regulation of the activities of investigative and operational </w:t>
      </w:r>
      <w:r w:rsidR="00066B08" w:rsidRPr="006F1107">
        <w:rPr>
          <w:rFonts w:ascii="Times New Roman" w:hAnsi="Times New Roman" w:cs="Times New Roman"/>
          <w:sz w:val="28"/>
          <w:szCs w:val="28"/>
          <w:lang w:val="en-US"/>
        </w:rPr>
        <w:t xml:space="preserve">subdivisions. </w:t>
      </w:r>
    </w:p>
    <w:p w:rsidR="008A2A07" w:rsidRPr="006F1107" w:rsidRDefault="00AF105E" w:rsidP="00EC7D3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modern criminal justice of the Republic of Kazakhstan, all investigative actions are combined into a system, which, as the </w:t>
      </w:r>
      <w:r w:rsidR="00B22D71" w:rsidRPr="006F1107">
        <w:rPr>
          <w:rFonts w:ascii="Times New Roman" w:hAnsi="Times New Roman" w:cs="Times New Roman"/>
          <w:sz w:val="28"/>
          <w:szCs w:val="28"/>
          <w:lang w:val="en-US"/>
        </w:rPr>
        <w:t>Criminal Procedure Legislation</w:t>
      </w:r>
      <w:r w:rsidRPr="006F1107">
        <w:rPr>
          <w:rFonts w:ascii="Times New Roman" w:hAnsi="Times New Roman" w:cs="Times New Roman"/>
          <w:sz w:val="28"/>
          <w:szCs w:val="28"/>
          <w:lang w:val="en-US"/>
        </w:rPr>
        <w:t xml:space="preserve"> improves, is constantly replenished with new cognitive techniques, reflecting the needs of the state in the crime control that arise at various stages of its development. One of the innovations of the ongoing judicial</w:t>
      </w:r>
      <w:r w:rsidR="00EC7D30"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legal reform is the institut</w:t>
      </w:r>
      <w:r w:rsidR="00EC7D30" w:rsidRPr="006F1107">
        <w:rPr>
          <w:rFonts w:ascii="Times New Roman" w:hAnsi="Times New Roman" w:cs="Times New Roman"/>
          <w:sz w:val="28"/>
          <w:szCs w:val="28"/>
          <w:lang w:val="en-US"/>
        </w:rPr>
        <w:t xml:space="preserve">e for </w:t>
      </w:r>
      <w:r w:rsidRPr="006F1107">
        <w:rPr>
          <w:rFonts w:ascii="Times New Roman" w:hAnsi="Times New Roman" w:cs="Times New Roman"/>
          <w:sz w:val="28"/>
          <w:szCs w:val="28"/>
          <w:lang w:val="en-US"/>
        </w:rPr>
        <w:t>covert investigative actions, the discussions around which are still ongoing.</w:t>
      </w:r>
      <w:r w:rsidR="00EC7D30" w:rsidRPr="006F1107">
        <w:rPr>
          <w:rFonts w:ascii="Times New Roman" w:hAnsi="Times New Roman" w:cs="Times New Roman"/>
          <w:sz w:val="28"/>
          <w:szCs w:val="28"/>
          <w:lang w:val="en-US"/>
        </w:rPr>
        <w:t xml:space="preserve"> </w:t>
      </w:r>
      <w:r w:rsidR="008A2A07" w:rsidRPr="006F1107">
        <w:rPr>
          <w:rFonts w:ascii="Times New Roman" w:hAnsi="Times New Roman" w:cs="Times New Roman"/>
          <w:sz w:val="28"/>
          <w:szCs w:val="28"/>
          <w:lang w:val="en-US"/>
        </w:rPr>
        <w:t xml:space="preserve"> </w:t>
      </w:r>
    </w:p>
    <w:p w:rsidR="00E2549C" w:rsidRPr="006F1107" w:rsidRDefault="006E6C82" w:rsidP="006E6C82">
      <w:pPr>
        <w:spacing w:after="0" w:line="240" w:lineRule="auto"/>
        <w:ind w:firstLine="709"/>
        <w:contextualSpacing/>
        <w:jc w:val="both"/>
        <w:rPr>
          <w:rFonts w:ascii="Times New Roman" w:eastAsia="Calibri" w:hAnsi="Times New Roman" w:cs="Times New Roman"/>
          <w:sz w:val="28"/>
          <w:szCs w:val="28"/>
          <w:lang w:val="en-US" w:eastAsia="en-US"/>
        </w:rPr>
      </w:pPr>
      <w:r w:rsidRPr="006F1107">
        <w:rPr>
          <w:rFonts w:ascii="Times New Roman" w:eastAsia="Calibri" w:hAnsi="Times New Roman" w:cs="Times New Roman"/>
          <w:sz w:val="28"/>
          <w:szCs w:val="28"/>
          <w:lang w:val="en-US" w:eastAsia="en-US"/>
        </w:rPr>
        <w:t>Currently, the Republic of Kazakhstan has the Code of Criminal Procedure (dated 10 July 2014), the Law of the Republic of Kazakhstan “On operational search activit</w:t>
      </w:r>
      <w:r w:rsidR="00B14375" w:rsidRPr="006F1107">
        <w:rPr>
          <w:rFonts w:ascii="Times New Roman" w:eastAsia="Calibri" w:hAnsi="Times New Roman" w:cs="Times New Roman"/>
          <w:sz w:val="28"/>
          <w:szCs w:val="28"/>
          <w:lang w:val="en-US" w:eastAsia="en-US"/>
        </w:rPr>
        <w:t>ies</w:t>
      </w:r>
      <w:r w:rsidRPr="006F1107">
        <w:rPr>
          <w:rFonts w:ascii="Times New Roman" w:eastAsia="Calibri" w:hAnsi="Times New Roman" w:cs="Times New Roman"/>
          <w:sz w:val="28"/>
          <w:szCs w:val="28"/>
          <w:lang w:val="en-US" w:eastAsia="en-US"/>
        </w:rPr>
        <w:t xml:space="preserve">” (dated 15 September 1994). Updating the legal framework regulating the conduct of covert investigative actions in </w:t>
      </w:r>
      <w:r w:rsidRPr="006F1107">
        <w:rPr>
          <w:rFonts w:ascii="Times New Roman" w:hAnsi="Times New Roman" w:cs="Times New Roman"/>
          <w:sz w:val="28"/>
          <w:szCs w:val="28"/>
          <w:lang w:val="en-US"/>
        </w:rPr>
        <w:t xml:space="preserve">judicial proceedings </w:t>
      </w:r>
      <w:r w:rsidRPr="006F1107">
        <w:rPr>
          <w:rFonts w:ascii="Times New Roman" w:eastAsia="Calibri" w:hAnsi="Times New Roman" w:cs="Times New Roman"/>
          <w:sz w:val="28"/>
          <w:szCs w:val="28"/>
          <w:lang w:val="en-US" w:eastAsia="en-US"/>
        </w:rPr>
        <w:t xml:space="preserve">requires consideration of the basic organizational and methodological principles of covert investigative actions, assessment and use of their results in proving. </w:t>
      </w:r>
    </w:p>
    <w:p w:rsidR="000565E9" w:rsidRPr="006F1107" w:rsidRDefault="000565E9" w:rsidP="000565E9">
      <w:pPr>
        <w:spacing w:after="0" w:line="240" w:lineRule="auto"/>
        <w:ind w:firstLine="709"/>
        <w:contextualSpacing/>
        <w:jc w:val="both"/>
        <w:rPr>
          <w:rFonts w:ascii="Times New Roman" w:eastAsia="Calibri" w:hAnsi="Times New Roman" w:cs="Times New Roman"/>
          <w:sz w:val="28"/>
          <w:szCs w:val="28"/>
          <w:lang w:val="en-US" w:eastAsia="en-US"/>
        </w:rPr>
      </w:pPr>
      <w:r w:rsidRPr="006F1107">
        <w:rPr>
          <w:rFonts w:ascii="Times New Roman" w:eastAsia="Calibri" w:hAnsi="Times New Roman" w:cs="Times New Roman"/>
          <w:sz w:val="28"/>
          <w:szCs w:val="28"/>
          <w:lang w:val="en-US" w:eastAsia="en-US"/>
        </w:rPr>
        <w:t xml:space="preserve">The proposed training manual corresponds to the program of the discipline “Problems in the conduct of covert investigative actions” of M. </w:t>
      </w:r>
      <w:proofErr w:type="spellStart"/>
      <w:r w:rsidRPr="006F1107">
        <w:rPr>
          <w:rFonts w:ascii="Times New Roman" w:eastAsia="Calibri" w:hAnsi="Times New Roman" w:cs="Times New Roman"/>
          <w:sz w:val="28"/>
          <w:szCs w:val="28"/>
          <w:lang w:val="en-US" w:eastAsia="en-US"/>
        </w:rPr>
        <w:t>Auezov</w:t>
      </w:r>
      <w:proofErr w:type="spellEnd"/>
      <w:r w:rsidRPr="006F1107">
        <w:rPr>
          <w:rFonts w:ascii="Times New Roman" w:eastAsia="Calibri" w:hAnsi="Times New Roman" w:cs="Times New Roman"/>
          <w:sz w:val="28"/>
          <w:szCs w:val="28"/>
          <w:lang w:val="en-US" w:eastAsia="en-US"/>
        </w:rPr>
        <w:t xml:space="preserve"> South Kazakhstan University. </w:t>
      </w:r>
    </w:p>
    <w:p w:rsidR="000565E9" w:rsidRPr="006F1107" w:rsidRDefault="000565E9" w:rsidP="00E2549C">
      <w:pPr>
        <w:spacing w:after="0" w:line="240" w:lineRule="auto"/>
        <w:ind w:firstLine="709"/>
        <w:contextualSpacing/>
        <w:jc w:val="both"/>
        <w:rPr>
          <w:rFonts w:ascii="Times New Roman" w:eastAsia="Calibri" w:hAnsi="Times New Roman" w:cs="Times New Roman"/>
          <w:sz w:val="28"/>
          <w:szCs w:val="28"/>
          <w:lang w:val="en-US" w:eastAsia="en-US"/>
        </w:rPr>
      </w:pPr>
    </w:p>
    <w:p w:rsidR="000565E9" w:rsidRPr="006F1107" w:rsidRDefault="000565E9" w:rsidP="00E2549C">
      <w:pPr>
        <w:spacing w:after="0" w:line="240" w:lineRule="auto"/>
        <w:ind w:firstLine="709"/>
        <w:contextualSpacing/>
        <w:jc w:val="both"/>
        <w:rPr>
          <w:rFonts w:ascii="Times New Roman" w:eastAsia="Calibri" w:hAnsi="Times New Roman" w:cs="Times New Roman"/>
          <w:sz w:val="28"/>
          <w:szCs w:val="28"/>
          <w:lang w:val="en-US" w:eastAsia="en-US"/>
        </w:rPr>
      </w:pPr>
    </w:p>
    <w:p w:rsidR="000565E9" w:rsidRPr="006F1107" w:rsidRDefault="000565E9" w:rsidP="00E2549C">
      <w:pPr>
        <w:spacing w:after="0" w:line="240" w:lineRule="auto"/>
        <w:ind w:firstLine="709"/>
        <w:contextualSpacing/>
        <w:jc w:val="both"/>
        <w:rPr>
          <w:rFonts w:ascii="Times New Roman" w:eastAsia="Calibri" w:hAnsi="Times New Roman" w:cs="Times New Roman"/>
          <w:sz w:val="28"/>
          <w:szCs w:val="28"/>
          <w:lang w:val="en-US" w:eastAsia="en-US"/>
        </w:rPr>
      </w:pPr>
    </w:p>
    <w:p w:rsidR="00E2549C" w:rsidRPr="006F1107" w:rsidRDefault="00E2549C" w:rsidP="00E2549C">
      <w:pPr>
        <w:spacing w:after="0" w:line="240" w:lineRule="auto"/>
        <w:ind w:firstLine="709"/>
        <w:contextualSpacing/>
        <w:jc w:val="both"/>
        <w:rPr>
          <w:rFonts w:ascii="Times New Roman" w:eastAsia="Calibri" w:hAnsi="Times New Roman" w:cs="Times New Roman"/>
          <w:sz w:val="28"/>
          <w:szCs w:val="28"/>
          <w:lang w:val="en-US" w:eastAsia="en-US"/>
        </w:rPr>
      </w:pPr>
      <w:r w:rsidRPr="006F1107">
        <w:rPr>
          <w:rFonts w:ascii="Times New Roman" w:eastAsia="Calibri" w:hAnsi="Times New Roman" w:cs="Times New Roman"/>
          <w:sz w:val="28"/>
          <w:szCs w:val="28"/>
          <w:lang w:val="en-US" w:eastAsia="en-US"/>
        </w:rPr>
        <w:t xml:space="preserve"> </w:t>
      </w:r>
    </w:p>
    <w:p w:rsidR="00E2549C" w:rsidRDefault="00E2549C" w:rsidP="00C77C7A">
      <w:pPr>
        <w:rPr>
          <w:rFonts w:ascii="Arial" w:hAnsi="Arial" w:cs="Arial"/>
          <w:color w:val="333333"/>
          <w:sz w:val="27"/>
          <w:szCs w:val="27"/>
          <w:shd w:val="clear" w:color="auto" w:fill="F6F6F6"/>
          <w:lang w:val="en-US"/>
        </w:rPr>
      </w:pPr>
    </w:p>
    <w:p w:rsidR="00D7717B" w:rsidRPr="006F1107" w:rsidRDefault="00D7717B" w:rsidP="00C77C7A">
      <w:pPr>
        <w:rPr>
          <w:rFonts w:ascii="Arial" w:hAnsi="Arial" w:cs="Arial"/>
          <w:color w:val="333333"/>
          <w:sz w:val="27"/>
          <w:szCs w:val="27"/>
          <w:shd w:val="clear" w:color="auto" w:fill="F6F6F6"/>
          <w:lang w:val="en-US"/>
        </w:rPr>
      </w:pPr>
    </w:p>
    <w:p w:rsidR="0045136A" w:rsidRPr="006F1107" w:rsidRDefault="0045136A" w:rsidP="00C77C7A">
      <w:pPr>
        <w:rPr>
          <w:rFonts w:ascii="Arial" w:hAnsi="Arial" w:cs="Arial"/>
          <w:color w:val="333333"/>
          <w:sz w:val="27"/>
          <w:szCs w:val="27"/>
          <w:shd w:val="clear" w:color="auto" w:fill="F6F6F6"/>
          <w:lang w:val="en-US"/>
        </w:rPr>
      </w:pPr>
    </w:p>
    <w:p w:rsidR="0045136A" w:rsidRPr="006F1107" w:rsidRDefault="00A447D6" w:rsidP="0045136A">
      <w:pPr>
        <w:ind w:firstLine="709"/>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lastRenderedPageBreak/>
        <w:t xml:space="preserve">Theme 1. CONCEPT AND PROCEDURAL </w:t>
      </w:r>
      <w:r w:rsidR="00C72D8F" w:rsidRPr="006F1107">
        <w:rPr>
          <w:rFonts w:ascii="Times New Roman" w:hAnsi="Times New Roman" w:cs="Times New Roman"/>
          <w:b/>
          <w:sz w:val="28"/>
          <w:szCs w:val="28"/>
          <w:lang w:val="en-US"/>
        </w:rPr>
        <w:t>GROUNDS</w:t>
      </w:r>
      <w:r w:rsidRPr="006F1107">
        <w:rPr>
          <w:rFonts w:ascii="Times New Roman" w:hAnsi="Times New Roman" w:cs="Times New Roman"/>
          <w:b/>
          <w:sz w:val="28"/>
          <w:szCs w:val="28"/>
          <w:lang w:val="en-US"/>
        </w:rPr>
        <w:t xml:space="preserve"> OF COVERT INVESTIGATIVE ACTIONS </w:t>
      </w:r>
      <w:r w:rsidR="0045136A" w:rsidRPr="006F1107">
        <w:rPr>
          <w:rFonts w:ascii="Times New Roman" w:hAnsi="Times New Roman" w:cs="Times New Roman"/>
          <w:b/>
          <w:sz w:val="28"/>
          <w:szCs w:val="28"/>
          <w:lang w:val="en-US"/>
        </w:rPr>
        <w:t xml:space="preserve">  </w:t>
      </w:r>
    </w:p>
    <w:p w:rsidR="0045136A" w:rsidRPr="006F1107" w:rsidRDefault="00A447D6" w:rsidP="0045136A">
      <w:pPr>
        <w:ind w:firstLine="709"/>
        <w:rPr>
          <w:rFonts w:ascii="Times New Roman" w:hAnsi="Times New Roman" w:cs="Times New Roman"/>
          <w:b/>
          <w:color w:val="000000"/>
          <w:spacing w:val="-9"/>
          <w:sz w:val="28"/>
          <w:szCs w:val="28"/>
          <w:lang w:val="en-US"/>
        </w:rPr>
      </w:pPr>
      <w:r w:rsidRPr="006F1107">
        <w:rPr>
          <w:rFonts w:ascii="Times New Roman" w:hAnsi="Times New Roman" w:cs="Times New Roman"/>
          <w:b/>
          <w:color w:val="000000"/>
          <w:spacing w:val="-9"/>
          <w:sz w:val="28"/>
          <w:szCs w:val="28"/>
          <w:lang w:val="en-US"/>
        </w:rPr>
        <w:t xml:space="preserve">1. Concept of covert investigative actions </w:t>
      </w:r>
    </w:p>
    <w:p w:rsidR="00B21C83" w:rsidRPr="006F1107" w:rsidRDefault="00B21C83" w:rsidP="00B21C83">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current Code of Criminal Procedure of the Republic of Kazakhstan (CCP RK) was adopted on 4 July 2014 and is characterized by an orientation towards modernizing the criminal justice system and bringing it in line with international standards</w:t>
      </w:r>
      <w:r w:rsidRPr="006F1107">
        <w:rPr>
          <w:rStyle w:val="af0"/>
          <w:rFonts w:ascii="Times New Roman" w:hAnsi="Times New Roman" w:cs="Times New Roman"/>
          <w:sz w:val="28"/>
          <w:szCs w:val="28"/>
        </w:rPr>
        <w:footnoteReference w:id="1"/>
      </w:r>
      <w:r w:rsidRPr="006F1107">
        <w:rPr>
          <w:rFonts w:ascii="Times New Roman" w:hAnsi="Times New Roman" w:cs="Times New Roman"/>
          <w:sz w:val="28"/>
          <w:szCs w:val="28"/>
          <w:lang w:val="en-US"/>
        </w:rPr>
        <w:t>. One of the innovations of the Code of Criminal Procedure of the Republic of Kazakhstan is Chapter 30 “Covert investigati</w:t>
      </w:r>
      <w:r w:rsidR="00A259F1" w:rsidRPr="006F1107">
        <w:rPr>
          <w:rFonts w:ascii="Times New Roman" w:hAnsi="Times New Roman" w:cs="Times New Roman"/>
          <w:sz w:val="28"/>
          <w:szCs w:val="28"/>
          <w:lang w:val="en-US"/>
        </w:rPr>
        <w:t>ve actions</w:t>
      </w:r>
      <w:r w:rsidRPr="006F1107">
        <w:rPr>
          <w:rFonts w:ascii="Times New Roman" w:hAnsi="Times New Roman" w:cs="Times New Roman"/>
          <w:sz w:val="28"/>
          <w:szCs w:val="28"/>
          <w:lang w:val="en-US"/>
        </w:rPr>
        <w:t>”, which regulates the procedure for conducting operational</w:t>
      </w:r>
      <w:r w:rsidR="00A259F1" w:rsidRPr="006F1107">
        <w:rPr>
          <w:rFonts w:ascii="Times New Roman" w:hAnsi="Times New Roman" w:cs="Times New Roman"/>
          <w:sz w:val="28"/>
          <w:szCs w:val="28"/>
          <w:lang w:val="en-US"/>
        </w:rPr>
        <w:t xml:space="preserve"> search measures </w:t>
      </w:r>
      <w:r w:rsidRPr="006F1107">
        <w:rPr>
          <w:rFonts w:ascii="Times New Roman" w:hAnsi="Times New Roman" w:cs="Times New Roman"/>
          <w:sz w:val="28"/>
          <w:szCs w:val="28"/>
          <w:lang w:val="en-US"/>
        </w:rPr>
        <w:t>within the framework of criminal justice, providing for their</w:t>
      </w:r>
      <w:r w:rsidR="007540D0" w:rsidRPr="006F1107">
        <w:rPr>
          <w:rFonts w:ascii="Times New Roman" w:hAnsi="Times New Roman" w:cs="Times New Roman"/>
          <w:sz w:val="28"/>
          <w:szCs w:val="28"/>
          <w:lang w:val="en-US"/>
        </w:rPr>
        <w:t xml:space="preserve"> compulsory </w:t>
      </w:r>
      <w:r w:rsidR="00B5680B" w:rsidRPr="006F1107">
        <w:rPr>
          <w:rFonts w:ascii="Times New Roman" w:hAnsi="Times New Roman" w:cs="Times New Roman"/>
          <w:sz w:val="28"/>
          <w:szCs w:val="28"/>
          <w:lang w:val="en-US"/>
        </w:rPr>
        <w:t xml:space="preserve">sanctioning </w:t>
      </w:r>
      <w:r w:rsidRPr="006F1107">
        <w:rPr>
          <w:rFonts w:ascii="Times New Roman" w:hAnsi="Times New Roman" w:cs="Times New Roman"/>
          <w:sz w:val="28"/>
          <w:szCs w:val="28"/>
          <w:lang w:val="en-US"/>
        </w:rPr>
        <w:t>by the prosecutor in order to protect citizens from violation of their constitutional rights to privacy</w:t>
      </w:r>
      <w:r w:rsidRPr="006F1107">
        <w:rPr>
          <w:rStyle w:val="af0"/>
          <w:rFonts w:ascii="Times New Roman" w:hAnsi="Times New Roman" w:cs="Times New Roman"/>
          <w:sz w:val="28"/>
          <w:szCs w:val="28"/>
        </w:rPr>
        <w:footnoteReference w:id="2"/>
      </w:r>
      <w:r w:rsidRPr="006F1107">
        <w:rPr>
          <w:rFonts w:ascii="Times New Roman" w:hAnsi="Times New Roman" w:cs="Times New Roman"/>
          <w:sz w:val="28"/>
          <w:szCs w:val="28"/>
          <w:lang w:val="en-US"/>
        </w:rPr>
        <w:t xml:space="preserve">. </w:t>
      </w:r>
    </w:p>
    <w:p w:rsidR="0045136A" w:rsidRPr="006F1107" w:rsidRDefault="00056D82"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Considering the issue of the concept of covert investigative actions under the current </w:t>
      </w:r>
      <w:r w:rsidR="008266C2" w:rsidRPr="006F1107">
        <w:rPr>
          <w:rFonts w:ascii="Times New Roman" w:hAnsi="Times New Roman" w:cs="Times New Roman"/>
          <w:sz w:val="28"/>
          <w:szCs w:val="28"/>
          <w:lang w:val="en-US"/>
        </w:rPr>
        <w:t xml:space="preserve">Code of Criminal Procedure of the Republic of Kazakhstan, </w:t>
      </w:r>
      <w:r w:rsidRPr="006F1107">
        <w:rPr>
          <w:rFonts w:ascii="Times New Roman" w:hAnsi="Times New Roman" w:cs="Times New Roman"/>
          <w:sz w:val="28"/>
          <w:szCs w:val="28"/>
          <w:lang w:val="en-US"/>
        </w:rPr>
        <w:t xml:space="preserve">we consider it appropriate to begin with the definition of the concept “investigative actions”. </w:t>
      </w:r>
      <w:r w:rsidR="0045136A" w:rsidRPr="006F1107">
        <w:rPr>
          <w:rFonts w:ascii="Times New Roman" w:hAnsi="Times New Roman" w:cs="Times New Roman"/>
          <w:sz w:val="28"/>
          <w:szCs w:val="28"/>
          <w:lang w:val="en-US"/>
        </w:rPr>
        <w:t xml:space="preserve"> </w:t>
      </w:r>
    </w:p>
    <w:p w:rsidR="00BE30B8" w:rsidRPr="006F1107" w:rsidRDefault="00BE30B8" w:rsidP="00BE30B8">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Investigative actions are procedural actions carried out by an investigator in accordance with the criminal procedure law, the purpose of which is to collect and verify evidences</w:t>
      </w:r>
      <w:r w:rsidRPr="006F1107">
        <w:rPr>
          <w:rStyle w:val="af0"/>
          <w:rFonts w:ascii="Times New Roman" w:hAnsi="Times New Roman" w:cs="Times New Roman"/>
          <w:sz w:val="28"/>
          <w:szCs w:val="28"/>
        </w:rPr>
        <w:footnoteReference w:id="3"/>
      </w:r>
      <w:r w:rsidRPr="006F1107">
        <w:rPr>
          <w:rFonts w:ascii="Times New Roman" w:hAnsi="Times New Roman" w:cs="Times New Roman"/>
          <w:sz w:val="28"/>
          <w:szCs w:val="28"/>
          <w:lang w:val="en-US"/>
        </w:rPr>
        <w:t>.</w:t>
      </w:r>
    </w:p>
    <w:p w:rsidR="0045136A" w:rsidRPr="006F1107" w:rsidRDefault="00E36DFE" w:rsidP="00E36DFE">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question of the definition of the concept under consideration was discussed by the scientists-proceduralists, who interpreted the term “investigative action” in different ways. So, according to R.S. Belkin, an investigative action is an action provided for by the criminal procedure law for the collection, investigation, assessment and use of evidences, carried out by an investigator (agency of inquiry) or a prosecutor</w:t>
      </w:r>
      <w:r w:rsidRPr="006F1107">
        <w:rPr>
          <w:rStyle w:val="af0"/>
          <w:rFonts w:ascii="Times New Roman" w:hAnsi="Times New Roman" w:cs="Times New Roman"/>
          <w:sz w:val="28"/>
          <w:szCs w:val="28"/>
        </w:rPr>
        <w:footnoteReference w:id="4"/>
      </w:r>
      <w:r w:rsidRPr="006F1107">
        <w:rPr>
          <w:rFonts w:ascii="Times New Roman" w:hAnsi="Times New Roman" w:cs="Times New Roman"/>
          <w:sz w:val="28"/>
          <w:szCs w:val="28"/>
          <w:lang w:val="en-US"/>
        </w:rPr>
        <w:t>.</w:t>
      </w:r>
    </w:p>
    <w:p w:rsidR="0045136A" w:rsidRPr="006F1107" w:rsidRDefault="008F54C3" w:rsidP="008F54C3">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A.M. </w:t>
      </w:r>
      <w:proofErr w:type="spellStart"/>
      <w:r w:rsidRPr="006F1107">
        <w:rPr>
          <w:rFonts w:ascii="Times New Roman" w:hAnsi="Times New Roman" w:cs="Times New Roman"/>
          <w:sz w:val="28"/>
          <w:szCs w:val="28"/>
          <w:lang w:val="en-US"/>
        </w:rPr>
        <w:t>Larin</w:t>
      </w:r>
      <w:proofErr w:type="spellEnd"/>
      <w:r w:rsidRPr="006F1107">
        <w:rPr>
          <w:rFonts w:ascii="Times New Roman" w:hAnsi="Times New Roman" w:cs="Times New Roman"/>
          <w:sz w:val="28"/>
          <w:szCs w:val="28"/>
          <w:lang w:val="en-US"/>
        </w:rPr>
        <w:t xml:space="preserve">, I.F. </w:t>
      </w:r>
      <w:proofErr w:type="spellStart"/>
      <w:r w:rsidRPr="006F1107">
        <w:rPr>
          <w:rFonts w:ascii="Times New Roman" w:hAnsi="Times New Roman" w:cs="Times New Roman"/>
          <w:sz w:val="28"/>
          <w:szCs w:val="28"/>
          <w:lang w:val="en-US"/>
        </w:rPr>
        <w:t>Gerasimov</w:t>
      </w:r>
      <w:proofErr w:type="spellEnd"/>
      <w:r w:rsidRPr="006F1107">
        <w:rPr>
          <w:rFonts w:ascii="Times New Roman" w:hAnsi="Times New Roman" w:cs="Times New Roman"/>
          <w:sz w:val="28"/>
          <w:szCs w:val="28"/>
          <w:lang w:val="en-US"/>
        </w:rPr>
        <w:t xml:space="preserve"> and many other scientists, proceeding from the subject of activity, believed that everything that the investigator does in pursuance of the requirements of the criminal procedure law is investigative actions. S.A. Schafer pointed out in this regard that such a broad interpretation of this term puts an equal sign between investigative and procedural actions</w:t>
      </w:r>
      <w:r w:rsidRPr="006F1107">
        <w:rPr>
          <w:rStyle w:val="af0"/>
          <w:rFonts w:ascii="Times New Roman" w:hAnsi="Times New Roman" w:cs="Times New Roman"/>
          <w:sz w:val="28"/>
          <w:szCs w:val="28"/>
        </w:rPr>
        <w:footnoteReference w:id="5"/>
      </w:r>
      <w:r w:rsidRPr="006F1107">
        <w:rPr>
          <w:rFonts w:ascii="Times New Roman" w:hAnsi="Times New Roman" w:cs="Times New Roman"/>
          <w:sz w:val="28"/>
          <w:szCs w:val="28"/>
          <w:lang w:val="en-US"/>
        </w:rPr>
        <w:t>.</w:t>
      </w:r>
    </w:p>
    <w:p w:rsidR="0045136A" w:rsidRPr="006F1107" w:rsidRDefault="00773EEA"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If refer to the encyclopedic interpretation of the definition under consideration, it is possible to see a more detailed definition: “... actions to collect and verify evidences, carried out by the investigator, the agency of </w:t>
      </w:r>
      <w:r w:rsidRPr="006F1107">
        <w:rPr>
          <w:rFonts w:ascii="Times New Roman" w:hAnsi="Times New Roman" w:cs="Times New Roman"/>
          <w:sz w:val="28"/>
          <w:szCs w:val="28"/>
          <w:lang w:val="en-US"/>
        </w:rPr>
        <w:lastRenderedPageBreak/>
        <w:t>inquiry, the court in due process of law”</w:t>
      </w:r>
      <w:r w:rsidRPr="006F1107">
        <w:rPr>
          <w:rStyle w:val="af0"/>
          <w:rFonts w:ascii="Times New Roman" w:hAnsi="Times New Roman" w:cs="Times New Roman"/>
          <w:sz w:val="28"/>
          <w:szCs w:val="28"/>
        </w:rPr>
        <w:footnoteReference w:id="6"/>
      </w:r>
      <w:r w:rsidRPr="006F1107">
        <w:rPr>
          <w:rFonts w:ascii="Times New Roman" w:hAnsi="Times New Roman" w:cs="Times New Roman"/>
          <w:sz w:val="28"/>
          <w:szCs w:val="28"/>
          <w:lang w:val="en-US"/>
        </w:rPr>
        <w:t xml:space="preserve">. </w:t>
      </w:r>
      <w:r w:rsidR="00810AB6" w:rsidRPr="006F1107">
        <w:rPr>
          <w:rFonts w:ascii="Times New Roman" w:hAnsi="Times New Roman" w:cs="Times New Roman"/>
          <w:sz w:val="28"/>
          <w:szCs w:val="28"/>
          <w:lang w:val="en-US"/>
        </w:rPr>
        <w:t xml:space="preserve">Further, the Great Soviet Encyclopedia explains: “Investigative actions include: interrogation, confrontation, arrest and seizure of correspondence, search, investigation and examination, presentation of people and objects for identification, investigative experiment, sample acquisition for comparative investigation. </w:t>
      </w:r>
      <w:r w:rsidR="009701E2" w:rsidRPr="006F1107">
        <w:rPr>
          <w:rFonts w:ascii="Times New Roman" w:hAnsi="Times New Roman" w:cs="Times New Roman"/>
          <w:sz w:val="28"/>
          <w:szCs w:val="28"/>
          <w:lang w:val="en-US"/>
        </w:rPr>
        <w:t xml:space="preserve">The conduct of investigative actions is regulated by law, taking into account the characteristics of each type of evidence. According to the general rule, investigative actions are carried out after the initiation of a criminal case (except for view of place of occurrence, which can be carried out before that). </w:t>
      </w:r>
      <w:r w:rsidR="00344D26" w:rsidRPr="006F1107">
        <w:rPr>
          <w:rFonts w:ascii="Times New Roman" w:hAnsi="Times New Roman" w:cs="Times New Roman"/>
          <w:sz w:val="28"/>
          <w:szCs w:val="28"/>
          <w:lang w:val="en-US"/>
        </w:rPr>
        <w:t>In the course of inquiry and preliminary investigation, investigative actions are carried out by the agency that is in charge of the case or which has received a special order to conduct investigative actions. In the course of the court proceedings, investigative actions are carried out only by the court considering the case. No one, except the investigator, the person conducting the inquiry, the prosecutor and the court, is entitled to carry out investigative actions”</w:t>
      </w:r>
      <w:r w:rsidR="00344D26" w:rsidRPr="006F1107">
        <w:rPr>
          <w:rStyle w:val="af0"/>
          <w:rFonts w:ascii="Times New Roman" w:hAnsi="Times New Roman" w:cs="Times New Roman"/>
          <w:sz w:val="28"/>
          <w:szCs w:val="28"/>
        </w:rPr>
        <w:footnoteReference w:id="7"/>
      </w:r>
      <w:r w:rsidR="00344D26" w:rsidRPr="006F1107">
        <w:rPr>
          <w:rFonts w:ascii="Times New Roman" w:hAnsi="Times New Roman" w:cs="Times New Roman"/>
          <w:sz w:val="28"/>
          <w:szCs w:val="28"/>
          <w:lang w:val="en-US"/>
        </w:rPr>
        <w:t xml:space="preserve">. </w:t>
      </w:r>
    </w:p>
    <w:p w:rsidR="0045136A" w:rsidRPr="006F1107" w:rsidRDefault="008266C2"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Note that the very concept “investigative actions” is repeatedly mentioned in the </w:t>
      </w:r>
      <w:r w:rsidR="00803628" w:rsidRPr="006F1107">
        <w:rPr>
          <w:rFonts w:ascii="Times New Roman" w:hAnsi="Times New Roman" w:cs="Times New Roman"/>
          <w:sz w:val="28"/>
          <w:szCs w:val="28"/>
          <w:lang w:val="en-US"/>
        </w:rPr>
        <w:t xml:space="preserve">Code of Criminal Procedure of the Republic of Kazakhstan, </w:t>
      </w:r>
      <w:r w:rsidRPr="006F1107">
        <w:rPr>
          <w:rFonts w:ascii="Times New Roman" w:hAnsi="Times New Roman" w:cs="Times New Roman"/>
          <w:sz w:val="28"/>
          <w:szCs w:val="28"/>
          <w:lang w:val="en-US"/>
        </w:rPr>
        <w:t xml:space="preserve">but the legislator does not explain its content, as is done in relation to a number of other terms (Art. 7 of the Code of Criminal Procedure of the Republic of Kazakhstan). </w:t>
      </w:r>
    </w:p>
    <w:p w:rsidR="0045136A" w:rsidRPr="006F1107" w:rsidRDefault="00A110D0" w:rsidP="00A110D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problem of the existence of an element of secrecy in the criminal procedure, including during certain investigative actions, as well as their correlation with covert actions similar in their target orientation in the non-procedural sphere is not new. </w:t>
      </w:r>
    </w:p>
    <w:p w:rsidR="0045136A" w:rsidRPr="006F1107" w:rsidRDefault="00A110D0" w:rsidP="00A110D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We are not talking about the secrecy of the investigation – the inadmissibility of divulgence of data of preliminary investigation is provided for by the Code of Criminal Procedure of the Republic of Kazakhstan, only a limited circle of persons – the direct participants in the procedure – are aware of the investigative and other procedural actions carried out at the pretrial stages of the criminal procedure. </w:t>
      </w:r>
    </w:p>
    <w:p w:rsidR="0045136A" w:rsidRPr="006F1107" w:rsidRDefault="000863B3"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Special attention should be paid to the problem when, in the interests of the investigation, the participants themselves should not know about the procedure and methods of conducting an investigative action, with the exception of the person conducting the proceedings. In this case, the investigative action must be given a covert character, due to which the person against whom it is being carried out is not notified about it, in contrast to the traditional procedure for conducting investigative actions. </w:t>
      </w:r>
      <w:r w:rsidR="00D34D49" w:rsidRPr="006F1107">
        <w:rPr>
          <w:rFonts w:ascii="Times New Roman" w:hAnsi="Times New Roman" w:cs="Times New Roman"/>
          <w:sz w:val="28"/>
          <w:szCs w:val="28"/>
          <w:lang w:val="en-US"/>
        </w:rPr>
        <w:t>However, the possibility of this should be clearly regulated at the level of law, this aspect was in due time the subject of discussion in legal science</w:t>
      </w:r>
      <w:r w:rsidR="00D34D49" w:rsidRPr="006F1107">
        <w:rPr>
          <w:rStyle w:val="af0"/>
          <w:rFonts w:ascii="Times New Roman" w:hAnsi="Times New Roman" w:cs="Times New Roman"/>
          <w:sz w:val="28"/>
          <w:szCs w:val="28"/>
        </w:rPr>
        <w:footnoteReference w:id="8"/>
      </w:r>
      <w:r w:rsidR="00D34D49" w:rsidRPr="006F1107">
        <w:rPr>
          <w:rFonts w:ascii="Times New Roman" w:hAnsi="Times New Roman" w:cs="Times New Roman"/>
          <w:sz w:val="28"/>
          <w:szCs w:val="28"/>
          <w:lang w:val="en-US"/>
        </w:rPr>
        <w:t>.</w:t>
      </w:r>
    </w:p>
    <w:p w:rsidR="005C2778" w:rsidRPr="006F1107" w:rsidRDefault="00314821"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Currently, in the Kazakh law in the field of crime investigation, criminal procedure and operational search activities exist in parallel. The latter is by its nature non-procedural, since it does not meet the relevant requirements for the form and procedure for conducting investigative actions, and, moreover, is not provided with proper guarantees of individual rights. The operational search activity is based on a combination of public and covert methods and means (according to the Law of the Republic of Kazakhstan “On operational search activities”), which is one of its main differences from procedural activities. </w:t>
      </w:r>
      <w:r w:rsidR="005C2778" w:rsidRPr="006F1107">
        <w:rPr>
          <w:rFonts w:ascii="Times New Roman" w:hAnsi="Times New Roman" w:cs="Times New Roman"/>
          <w:sz w:val="28"/>
          <w:szCs w:val="28"/>
          <w:lang w:val="en-US"/>
        </w:rPr>
        <w:t xml:space="preserve">In turn, such principles of the criminal procedure as protection of human rights and freedoms, contentiousness of parties and ensuring the suspect and the accused the right to defense in their literal sense do not allow the person participating in the case to be properly aware of conducting of any actions against him. </w:t>
      </w:r>
    </w:p>
    <w:p w:rsidR="0045136A" w:rsidRPr="006F1107" w:rsidRDefault="00A862E3"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the domestic criminal procedure, the main way of collecting information about a crime is proof, which consists in conducting investigative actions, the result of which is the collection of evidences. According to the general rule, it is impossible to </w:t>
      </w:r>
      <w:r w:rsidR="00285387" w:rsidRPr="006F1107">
        <w:rPr>
          <w:rFonts w:ascii="Times New Roman" w:hAnsi="Times New Roman" w:cs="Times New Roman"/>
          <w:sz w:val="28"/>
          <w:szCs w:val="28"/>
          <w:lang w:val="en-US"/>
        </w:rPr>
        <w:t xml:space="preserve">acquire </w:t>
      </w:r>
      <w:r w:rsidRPr="006F1107">
        <w:rPr>
          <w:rFonts w:ascii="Times New Roman" w:hAnsi="Times New Roman" w:cs="Times New Roman"/>
          <w:sz w:val="28"/>
          <w:szCs w:val="28"/>
          <w:lang w:val="en-US"/>
        </w:rPr>
        <w:t xml:space="preserve">information by procedural means before the start of pretrial proceedings. However, there are situations when the moment of the start of investigative actions can be significantly distant in time from the moment of committing a crime. </w:t>
      </w:r>
      <w:r w:rsidR="00B14375" w:rsidRPr="006F1107">
        <w:rPr>
          <w:rFonts w:ascii="Times New Roman" w:hAnsi="Times New Roman" w:cs="Times New Roman"/>
          <w:sz w:val="28"/>
          <w:szCs w:val="28"/>
          <w:lang w:val="en-US"/>
        </w:rPr>
        <w:t>In this case, the search for information can be carried out by means of operational search activities, the results of which are not evidences</w:t>
      </w:r>
      <w:r w:rsidR="00B14375" w:rsidRPr="006F1107">
        <w:rPr>
          <w:rStyle w:val="af0"/>
          <w:rFonts w:ascii="Times New Roman" w:hAnsi="Times New Roman" w:cs="Times New Roman"/>
          <w:sz w:val="28"/>
          <w:szCs w:val="28"/>
        </w:rPr>
        <w:footnoteReference w:id="9"/>
      </w:r>
      <w:r w:rsidR="00B14375" w:rsidRPr="006F1107">
        <w:rPr>
          <w:rFonts w:ascii="Times New Roman" w:hAnsi="Times New Roman" w:cs="Times New Roman"/>
          <w:sz w:val="28"/>
          <w:szCs w:val="28"/>
          <w:lang w:val="en-US"/>
        </w:rPr>
        <w:t xml:space="preserve">. It is said in Art. 14 of the Law of the Republic of Kazakhstan “On operational search activities” about the use of the results of the operational search activities in proving criminal cases in accordance with the provisions of the </w:t>
      </w:r>
      <w:r w:rsidR="00B22D71" w:rsidRPr="006F1107">
        <w:rPr>
          <w:rFonts w:ascii="Times New Roman" w:hAnsi="Times New Roman" w:cs="Times New Roman"/>
          <w:sz w:val="28"/>
          <w:szCs w:val="28"/>
          <w:lang w:val="en-US"/>
        </w:rPr>
        <w:t>Criminal Procedure Legislation</w:t>
      </w:r>
      <w:r w:rsidR="00B14375" w:rsidRPr="006F1107">
        <w:rPr>
          <w:rFonts w:ascii="Times New Roman" w:hAnsi="Times New Roman" w:cs="Times New Roman"/>
          <w:sz w:val="28"/>
          <w:szCs w:val="28"/>
          <w:lang w:val="en-US"/>
        </w:rPr>
        <w:t xml:space="preserve"> of the Republic of Kazakhstan, regulating the collection, verification and assessment of evidences</w:t>
      </w:r>
      <w:r w:rsidR="00B14375" w:rsidRPr="006F1107">
        <w:rPr>
          <w:rStyle w:val="af0"/>
          <w:rFonts w:ascii="Times New Roman" w:hAnsi="Times New Roman" w:cs="Times New Roman"/>
          <w:sz w:val="28"/>
          <w:szCs w:val="28"/>
        </w:rPr>
        <w:footnoteReference w:id="10"/>
      </w:r>
      <w:r w:rsidR="00B14375" w:rsidRPr="006F1107">
        <w:rPr>
          <w:rFonts w:ascii="Times New Roman" w:hAnsi="Times New Roman" w:cs="Times New Roman"/>
          <w:sz w:val="28"/>
          <w:szCs w:val="28"/>
          <w:lang w:val="en-US"/>
        </w:rPr>
        <w:t xml:space="preserve">. </w:t>
      </w:r>
      <w:r w:rsidR="006F588F" w:rsidRPr="006F1107">
        <w:rPr>
          <w:rFonts w:ascii="Times New Roman" w:hAnsi="Times New Roman" w:cs="Times New Roman"/>
          <w:sz w:val="28"/>
          <w:szCs w:val="28"/>
          <w:lang w:val="en-US"/>
        </w:rPr>
        <w:t>In legal science, there has also been a discussion</w:t>
      </w:r>
      <w:r w:rsidR="006F588F" w:rsidRPr="006F1107">
        <w:rPr>
          <w:rStyle w:val="af0"/>
          <w:rFonts w:ascii="Times New Roman" w:hAnsi="Times New Roman" w:cs="Times New Roman"/>
          <w:sz w:val="28"/>
          <w:szCs w:val="28"/>
        </w:rPr>
        <w:footnoteReference w:id="11"/>
      </w:r>
      <w:r w:rsidR="006F588F" w:rsidRPr="006F1107">
        <w:rPr>
          <w:rFonts w:ascii="Times New Roman" w:hAnsi="Times New Roman" w:cs="Times New Roman"/>
          <w:sz w:val="28"/>
          <w:szCs w:val="28"/>
          <w:lang w:val="en-US"/>
        </w:rPr>
        <w:t xml:space="preserve"> for many years about the advisability of maintaining the stage of initiation of a case in criminal procedure as a kind of dividing line between non-procedural activities and criminal procedure, which is designed to </w:t>
      </w:r>
      <w:r w:rsidR="006F588F" w:rsidRPr="006F1107">
        <w:rPr>
          <w:rFonts w:ascii="Times New Roman" w:hAnsi="Times New Roman" w:cs="Times New Roman"/>
          <w:sz w:val="28"/>
          <w:szCs w:val="28"/>
          <w:lang w:val="en-US"/>
        </w:rPr>
        <w:lastRenderedPageBreak/>
        <w:t xml:space="preserve">protect the rights of the participants in the case. </w:t>
      </w:r>
      <w:r w:rsidR="004B071D" w:rsidRPr="006F1107">
        <w:rPr>
          <w:rFonts w:ascii="Times New Roman" w:hAnsi="Times New Roman" w:cs="Times New Roman"/>
          <w:sz w:val="28"/>
          <w:szCs w:val="28"/>
          <w:lang w:val="en-US"/>
        </w:rPr>
        <w:t>However, this stage, linking the beginning of full-fledged proceedings in the case with the adoption of a special procedural decision, does not exclude the need to carry out, at the stage of</w:t>
      </w:r>
      <w:r w:rsidR="000A40FA" w:rsidRPr="006F1107">
        <w:rPr>
          <w:rFonts w:ascii="Times New Roman" w:hAnsi="Times New Roman" w:cs="Times New Roman"/>
          <w:sz w:val="28"/>
          <w:szCs w:val="28"/>
          <w:lang w:val="en-US"/>
        </w:rPr>
        <w:t xml:space="preserve"> acquisition </w:t>
      </w:r>
      <w:r w:rsidR="004B071D" w:rsidRPr="006F1107">
        <w:rPr>
          <w:rFonts w:ascii="Times New Roman" w:hAnsi="Times New Roman" w:cs="Times New Roman"/>
          <w:sz w:val="28"/>
          <w:szCs w:val="28"/>
          <w:lang w:val="en-US"/>
        </w:rPr>
        <w:t xml:space="preserve">information about a crime, in addition to public and covert operational search measures, the actual investigative actions, which in turn complicates the already difficult question of their relationship. </w:t>
      </w:r>
    </w:p>
    <w:p w:rsidR="0045136A" w:rsidRDefault="0045136A" w:rsidP="0045136A">
      <w:pPr>
        <w:spacing w:after="0" w:line="240" w:lineRule="auto"/>
        <w:ind w:firstLine="709"/>
        <w:jc w:val="both"/>
        <w:rPr>
          <w:rFonts w:ascii="Times New Roman" w:hAnsi="Times New Roman" w:cs="Times New Roman"/>
          <w:sz w:val="28"/>
          <w:szCs w:val="28"/>
          <w:lang w:val="en-US"/>
        </w:rPr>
      </w:pPr>
    </w:p>
    <w:p w:rsidR="00A2405E" w:rsidRPr="006F1107" w:rsidRDefault="00A2405E" w:rsidP="0045136A">
      <w:pPr>
        <w:spacing w:after="0" w:line="240" w:lineRule="auto"/>
        <w:ind w:firstLine="709"/>
        <w:jc w:val="both"/>
        <w:rPr>
          <w:rFonts w:ascii="Times New Roman" w:hAnsi="Times New Roman" w:cs="Times New Roman"/>
          <w:sz w:val="28"/>
          <w:szCs w:val="28"/>
          <w:lang w:val="en-US"/>
        </w:rPr>
      </w:pPr>
    </w:p>
    <w:p w:rsidR="0045136A" w:rsidRPr="006F1107" w:rsidRDefault="0045136A" w:rsidP="0045136A">
      <w:pPr>
        <w:spacing w:after="0" w:line="240" w:lineRule="auto"/>
        <w:ind w:firstLine="709"/>
        <w:rPr>
          <w:rFonts w:ascii="Times New Roman" w:hAnsi="Times New Roman" w:cs="Times New Roman"/>
          <w:b/>
          <w:color w:val="000000"/>
          <w:spacing w:val="-9"/>
          <w:sz w:val="28"/>
          <w:szCs w:val="28"/>
          <w:lang w:val="en-US"/>
        </w:rPr>
      </w:pPr>
      <w:r w:rsidRPr="006F1107">
        <w:rPr>
          <w:rFonts w:ascii="Times New Roman" w:hAnsi="Times New Roman" w:cs="Times New Roman"/>
          <w:b/>
          <w:sz w:val="28"/>
          <w:szCs w:val="28"/>
          <w:lang w:val="en-US"/>
        </w:rPr>
        <w:t xml:space="preserve">2. </w:t>
      </w:r>
      <w:r w:rsidR="00770329" w:rsidRPr="006F1107">
        <w:rPr>
          <w:rFonts w:ascii="Times New Roman" w:hAnsi="Times New Roman" w:cs="Times New Roman"/>
          <w:b/>
          <w:sz w:val="28"/>
          <w:szCs w:val="28"/>
          <w:lang w:val="en-US"/>
        </w:rPr>
        <w:t xml:space="preserve">Development of institute for covert investigative actions </w:t>
      </w:r>
    </w:p>
    <w:p w:rsidR="0045136A" w:rsidRPr="006F1107" w:rsidRDefault="0045136A" w:rsidP="0045136A">
      <w:pPr>
        <w:spacing w:after="0" w:line="240" w:lineRule="auto"/>
        <w:ind w:firstLine="709"/>
        <w:jc w:val="both"/>
        <w:rPr>
          <w:rFonts w:ascii="Times New Roman" w:hAnsi="Times New Roman" w:cs="Times New Roman"/>
          <w:sz w:val="28"/>
          <w:szCs w:val="28"/>
          <w:lang w:val="en-US"/>
        </w:rPr>
      </w:pPr>
    </w:p>
    <w:p w:rsidR="0045136A" w:rsidRPr="006F1107" w:rsidRDefault="007D6CCD"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changes taking place in the post-Soviet space in the field of legal regulation of the investigation of crimes concern, first of all, covert operational search measures</w:t>
      </w:r>
      <w:r w:rsidRPr="006F1107">
        <w:rPr>
          <w:rStyle w:val="af0"/>
          <w:rFonts w:ascii="Times New Roman" w:hAnsi="Times New Roman" w:cs="Times New Roman"/>
          <w:sz w:val="28"/>
          <w:szCs w:val="28"/>
        </w:rPr>
        <w:footnoteReference w:id="12"/>
      </w:r>
      <w:r w:rsidRPr="006F1107">
        <w:rPr>
          <w:rFonts w:ascii="Times New Roman" w:hAnsi="Times New Roman" w:cs="Times New Roman"/>
          <w:sz w:val="28"/>
          <w:szCs w:val="28"/>
          <w:lang w:val="en-US"/>
        </w:rPr>
        <w:t>. The inclusion of these actions in the criminal proce</w:t>
      </w:r>
      <w:r w:rsidR="001F0BCB" w:rsidRPr="006F1107">
        <w:rPr>
          <w:rFonts w:ascii="Times New Roman" w:hAnsi="Times New Roman" w:cs="Times New Roman"/>
          <w:sz w:val="28"/>
          <w:szCs w:val="28"/>
          <w:lang w:val="en-US"/>
        </w:rPr>
        <w:t>dure</w:t>
      </w:r>
      <w:r w:rsidRPr="006F1107">
        <w:rPr>
          <w:rFonts w:ascii="Times New Roman" w:hAnsi="Times New Roman" w:cs="Times New Roman"/>
          <w:sz w:val="28"/>
          <w:szCs w:val="28"/>
          <w:lang w:val="en-US"/>
        </w:rPr>
        <w:t xml:space="preserve"> explains the attempt to give them the proper legal form and thereby overcome the existing ban on the direct use of their results in the course of proving in a criminal case. </w:t>
      </w:r>
    </w:p>
    <w:p w:rsidR="0045136A" w:rsidRPr="006F1107" w:rsidRDefault="00025B2C"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domestic legal science, it is recognized that the current issue of the relationship between operational search measures and investigative actions, together with attempts to overcome their differentiation, is inherent in the law of a number of post-Soviet states. </w:t>
      </w:r>
      <w:r w:rsidR="00CE13A6" w:rsidRPr="006F1107">
        <w:rPr>
          <w:rFonts w:ascii="Times New Roman" w:hAnsi="Times New Roman" w:cs="Times New Roman"/>
          <w:sz w:val="28"/>
          <w:szCs w:val="28"/>
          <w:lang w:val="en-US"/>
        </w:rPr>
        <w:t>The criminal procedure laws of France</w:t>
      </w:r>
      <w:r w:rsidR="00CE13A6" w:rsidRPr="006F1107">
        <w:rPr>
          <w:rStyle w:val="af0"/>
          <w:rFonts w:ascii="Times New Roman" w:hAnsi="Times New Roman" w:cs="Times New Roman"/>
          <w:sz w:val="28"/>
          <w:szCs w:val="28"/>
        </w:rPr>
        <w:footnoteReference w:id="13"/>
      </w:r>
      <w:r w:rsidR="00CE13A6" w:rsidRPr="006F1107">
        <w:rPr>
          <w:rFonts w:ascii="Times New Roman" w:hAnsi="Times New Roman" w:cs="Times New Roman"/>
          <w:sz w:val="28"/>
          <w:szCs w:val="28"/>
          <w:lang w:val="en-US"/>
        </w:rPr>
        <w:t>, FRG</w:t>
      </w:r>
      <w:r w:rsidR="00CE13A6" w:rsidRPr="006F1107">
        <w:rPr>
          <w:rStyle w:val="af0"/>
          <w:rFonts w:ascii="Times New Roman" w:hAnsi="Times New Roman" w:cs="Times New Roman"/>
          <w:sz w:val="28"/>
          <w:szCs w:val="28"/>
        </w:rPr>
        <w:footnoteReference w:id="14"/>
      </w:r>
      <w:r w:rsidR="00CE13A6" w:rsidRPr="006F1107">
        <w:rPr>
          <w:rFonts w:ascii="Times New Roman" w:hAnsi="Times New Roman" w:cs="Times New Roman"/>
          <w:sz w:val="28"/>
          <w:szCs w:val="28"/>
          <w:lang w:val="en-US"/>
        </w:rPr>
        <w:t>, Switzerland</w:t>
      </w:r>
      <w:r w:rsidR="00CE13A6" w:rsidRPr="006F1107">
        <w:rPr>
          <w:rStyle w:val="af0"/>
          <w:rFonts w:ascii="Times New Roman" w:hAnsi="Times New Roman" w:cs="Times New Roman"/>
          <w:sz w:val="28"/>
          <w:szCs w:val="28"/>
        </w:rPr>
        <w:footnoteReference w:id="15"/>
      </w:r>
      <w:r w:rsidR="00CE13A6" w:rsidRPr="006F1107">
        <w:rPr>
          <w:rFonts w:ascii="Times New Roman" w:hAnsi="Times New Roman" w:cs="Times New Roman"/>
          <w:sz w:val="28"/>
          <w:szCs w:val="28"/>
          <w:lang w:val="en-US"/>
        </w:rPr>
        <w:t>, Austria</w:t>
      </w:r>
      <w:r w:rsidR="00CE13A6" w:rsidRPr="006F1107">
        <w:rPr>
          <w:rStyle w:val="af0"/>
          <w:rFonts w:ascii="Times New Roman" w:hAnsi="Times New Roman" w:cs="Times New Roman"/>
          <w:sz w:val="28"/>
          <w:szCs w:val="28"/>
        </w:rPr>
        <w:footnoteReference w:id="16"/>
      </w:r>
      <w:r w:rsidR="00CE13A6" w:rsidRPr="006F1107">
        <w:rPr>
          <w:rFonts w:ascii="Times New Roman" w:hAnsi="Times New Roman" w:cs="Times New Roman"/>
          <w:sz w:val="28"/>
          <w:szCs w:val="28"/>
          <w:lang w:val="en-US"/>
        </w:rPr>
        <w:t xml:space="preserve"> in their provisions provide for special covert investigative actions, the procedure for the appointment and implementation of which, due to their interference with the constitutional rights of citizens, presuppose compliance with more stringent requirements.</w:t>
      </w:r>
      <w:r w:rsidR="00245230" w:rsidRPr="006F1107">
        <w:rPr>
          <w:rFonts w:ascii="Times New Roman" w:hAnsi="Times New Roman" w:cs="Times New Roman"/>
          <w:sz w:val="28"/>
          <w:szCs w:val="28"/>
          <w:lang w:val="en-US"/>
        </w:rPr>
        <w:t xml:space="preserve"> </w:t>
      </w:r>
      <w:r w:rsidR="00A309ED" w:rsidRPr="006F1107">
        <w:rPr>
          <w:rFonts w:ascii="Times New Roman" w:hAnsi="Times New Roman" w:cs="Times New Roman"/>
          <w:sz w:val="28"/>
          <w:szCs w:val="28"/>
          <w:lang w:val="en-US"/>
        </w:rPr>
        <w:t>The US criminal procedure also provides for the use of “covert methods” for the implementation of procedural actions in cases provided for by law</w:t>
      </w:r>
      <w:r w:rsidR="0045136A" w:rsidRPr="006F1107">
        <w:rPr>
          <w:rStyle w:val="af0"/>
          <w:rFonts w:ascii="Times New Roman" w:hAnsi="Times New Roman" w:cs="Times New Roman"/>
          <w:sz w:val="28"/>
          <w:szCs w:val="28"/>
        </w:rPr>
        <w:footnoteReference w:id="17"/>
      </w:r>
      <w:r w:rsidR="0045136A" w:rsidRPr="006F1107">
        <w:rPr>
          <w:rFonts w:ascii="Times New Roman" w:hAnsi="Times New Roman" w:cs="Times New Roman"/>
          <w:sz w:val="28"/>
          <w:szCs w:val="28"/>
          <w:lang w:val="en-US"/>
        </w:rPr>
        <w:t xml:space="preserve">. </w:t>
      </w:r>
      <w:r w:rsidR="007C399C" w:rsidRPr="006F1107">
        <w:rPr>
          <w:rFonts w:ascii="Times New Roman" w:hAnsi="Times New Roman" w:cs="Times New Roman"/>
          <w:sz w:val="28"/>
          <w:szCs w:val="28"/>
          <w:lang w:val="en-US"/>
        </w:rPr>
        <w:t xml:space="preserve">It is worth noting that in the United States and Great Britain, the decision of the issue of the admissibility of evidence obtained through various kinds of covert operations is at the discretion of the court. </w:t>
      </w:r>
      <w:r w:rsidR="00E46C03" w:rsidRPr="006F1107">
        <w:rPr>
          <w:rFonts w:ascii="Times New Roman" w:hAnsi="Times New Roman" w:cs="Times New Roman"/>
          <w:sz w:val="28"/>
          <w:szCs w:val="28"/>
          <w:lang w:val="en-US"/>
        </w:rPr>
        <w:t>Courts take into account various circumstances, but the main criterion is the criterion of justice, i.e. proportionality, on the one hand, of the means used to obtain evidence, and on the other, the gravity of the crime</w:t>
      </w:r>
      <w:r w:rsidR="0045136A" w:rsidRPr="006F1107">
        <w:rPr>
          <w:rStyle w:val="af0"/>
          <w:rFonts w:ascii="Times New Roman" w:hAnsi="Times New Roman" w:cs="Times New Roman"/>
          <w:sz w:val="28"/>
          <w:szCs w:val="28"/>
        </w:rPr>
        <w:footnoteReference w:id="18"/>
      </w:r>
      <w:r w:rsidR="0045136A" w:rsidRPr="006F1107">
        <w:rPr>
          <w:rFonts w:ascii="Times New Roman" w:hAnsi="Times New Roman" w:cs="Times New Roman"/>
          <w:sz w:val="28"/>
          <w:szCs w:val="28"/>
          <w:lang w:val="en-US"/>
        </w:rPr>
        <w:t>.</w:t>
      </w:r>
      <w:r w:rsidR="00E46C03" w:rsidRPr="006F1107">
        <w:rPr>
          <w:rFonts w:ascii="Times New Roman" w:hAnsi="Times New Roman" w:cs="Times New Roman"/>
          <w:sz w:val="28"/>
          <w:szCs w:val="28"/>
          <w:lang w:val="en-US"/>
        </w:rPr>
        <w:t xml:space="preserve"> </w:t>
      </w:r>
      <w:r w:rsidR="00E46C03" w:rsidRPr="006F1107">
        <w:rPr>
          <w:rFonts w:ascii="Times New Roman" w:hAnsi="Times New Roman" w:cs="Times New Roman"/>
          <w:sz w:val="28"/>
          <w:szCs w:val="28"/>
          <w:lang w:val="en-US"/>
        </w:rPr>
        <w:lastRenderedPageBreak/>
        <w:t xml:space="preserve">Thus, the tendencies that occur in the bosom of the continental system of law are more applicable and, therefore, important to the Kazakh criminal procedure. </w:t>
      </w:r>
    </w:p>
    <w:p w:rsidR="0045136A" w:rsidRPr="006F1107" w:rsidRDefault="00CB7C36"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So, with regard to the results of covert investigative actions in the criminal procedure law of the Federal Republic of Germany, admissibility requirements are established, based on the theory of three spheres, developed by the Constitutional Court of the Federal Republic of Germany. According to this theory, during the course of the inquiry, various interventions can be carried out into the intimate sphere of the accused. Examples of this are covert recording of negotiations, secret photo- or camera shooting. </w:t>
      </w:r>
    </w:p>
    <w:p w:rsidR="0045136A" w:rsidRPr="006F1107" w:rsidRDefault="0051360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When deciding on the use of the evidence obtained, it is necessary to be guided by the level at which the criminal prosecution authorities intervened in fundamental human rights and freedoms. The Constitutional Court of the Federal Republic of Germany singled out three </w:t>
      </w:r>
      <w:r w:rsidR="003F665C" w:rsidRPr="006F1107">
        <w:rPr>
          <w:rFonts w:ascii="Times New Roman" w:hAnsi="Times New Roman" w:cs="Times New Roman"/>
          <w:sz w:val="28"/>
          <w:szCs w:val="28"/>
          <w:lang w:val="en-US"/>
        </w:rPr>
        <w:t xml:space="preserve">spheres </w:t>
      </w:r>
      <w:r w:rsidRPr="006F1107">
        <w:rPr>
          <w:rFonts w:ascii="Times New Roman" w:hAnsi="Times New Roman" w:cs="Times New Roman"/>
          <w:sz w:val="28"/>
          <w:szCs w:val="28"/>
          <w:lang w:val="en-US"/>
        </w:rPr>
        <w:t xml:space="preserve">in its decisions: 1) </w:t>
      </w:r>
      <w:r w:rsidR="003F665C"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 xml:space="preserve"> social </w:t>
      </w:r>
      <w:r w:rsidR="003F665C" w:rsidRPr="006F1107">
        <w:rPr>
          <w:rFonts w:ascii="Times New Roman" w:hAnsi="Times New Roman" w:cs="Times New Roman"/>
          <w:sz w:val="28"/>
          <w:szCs w:val="28"/>
          <w:lang w:val="en-US"/>
        </w:rPr>
        <w:t xml:space="preserve">sphere </w:t>
      </w:r>
      <w:r w:rsidRPr="006F1107">
        <w:rPr>
          <w:rFonts w:ascii="Times New Roman" w:hAnsi="Times New Roman" w:cs="Times New Roman"/>
          <w:sz w:val="28"/>
          <w:szCs w:val="28"/>
          <w:lang w:val="en-US"/>
        </w:rPr>
        <w:t xml:space="preserve">(for example, business negotiations), 2) just a private </w:t>
      </w:r>
      <w:r w:rsidR="003F665C" w:rsidRPr="006F1107">
        <w:rPr>
          <w:rFonts w:ascii="Times New Roman" w:hAnsi="Times New Roman" w:cs="Times New Roman"/>
          <w:sz w:val="28"/>
          <w:szCs w:val="28"/>
          <w:lang w:val="en-US"/>
        </w:rPr>
        <w:t xml:space="preserve">sphere </w:t>
      </w:r>
      <w:r w:rsidRPr="006F1107">
        <w:rPr>
          <w:rFonts w:ascii="Times New Roman" w:hAnsi="Times New Roman" w:cs="Times New Roman"/>
          <w:sz w:val="28"/>
          <w:szCs w:val="28"/>
          <w:lang w:val="en-US"/>
        </w:rPr>
        <w:t xml:space="preserve">(for example, private conversations while walking), 3) </w:t>
      </w:r>
      <w:r w:rsidR="003F665C" w:rsidRPr="006F1107">
        <w:rPr>
          <w:rFonts w:ascii="Times New Roman" w:hAnsi="Times New Roman" w:cs="Times New Roman"/>
          <w:sz w:val="28"/>
          <w:szCs w:val="28"/>
          <w:lang w:val="en-US"/>
        </w:rPr>
        <w:t>an</w:t>
      </w:r>
      <w:r w:rsidRPr="006F1107">
        <w:rPr>
          <w:rFonts w:ascii="Times New Roman" w:hAnsi="Times New Roman" w:cs="Times New Roman"/>
          <w:sz w:val="28"/>
          <w:szCs w:val="28"/>
          <w:lang w:val="en-US"/>
        </w:rPr>
        <w:t xml:space="preserve"> intimate </w:t>
      </w:r>
      <w:r w:rsidR="003F665C" w:rsidRPr="006F1107">
        <w:rPr>
          <w:rFonts w:ascii="Times New Roman" w:hAnsi="Times New Roman" w:cs="Times New Roman"/>
          <w:sz w:val="28"/>
          <w:szCs w:val="28"/>
          <w:lang w:val="en-US"/>
        </w:rPr>
        <w:t xml:space="preserve">sphere </w:t>
      </w:r>
      <w:r w:rsidRPr="006F1107">
        <w:rPr>
          <w:rFonts w:ascii="Times New Roman" w:hAnsi="Times New Roman" w:cs="Times New Roman"/>
          <w:sz w:val="28"/>
          <w:szCs w:val="28"/>
          <w:lang w:val="en-US"/>
        </w:rPr>
        <w:t xml:space="preserve">(for example, the intimate life of spouses). Social contacts in the first </w:t>
      </w:r>
      <w:r w:rsidR="003F665C" w:rsidRPr="006F1107">
        <w:rPr>
          <w:rFonts w:ascii="Times New Roman" w:hAnsi="Times New Roman" w:cs="Times New Roman"/>
          <w:sz w:val="28"/>
          <w:szCs w:val="28"/>
          <w:lang w:val="en-US"/>
        </w:rPr>
        <w:t xml:space="preserve">sphere </w:t>
      </w:r>
      <w:r w:rsidRPr="006F1107">
        <w:rPr>
          <w:rFonts w:ascii="Times New Roman" w:hAnsi="Times New Roman" w:cs="Times New Roman"/>
          <w:sz w:val="28"/>
          <w:szCs w:val="28"/>
          <w:lang w:val="en-US"/>
        </w:rPr>
        <w:t xml:space="preserve">are not particularly protected. In the second </w:t>
      </w:r>
      <w:r w:rsidR="003F665C" w:rsidRPr="006F1107">
        <w:rPr>
          <w:rFonts w:ascii="Times New Roman" w:hAnsi="Times New Roman" w:cs="Times New Roman"/>
          <w:sz w:val="28"/>
          <w:szCs w:val="28"/>
          <w:lang w:val="en-US"/>
        </w:rPr>
        <w:t>sphere</w:t>
      </w:r>
      <w:r w:rsidRPr="006F1107">
        <w:rPr>
          <w:rFonts w:ascii="Times New Roman" w:hAnsi="Times New Roman" w:cs="Times New Roman"/>
          <w:sz w:val="28"/>
          <w:szCs w:val="28"/>
          <w:lang w:val="en-US"/>
        </w:rPr>
        <w:t xml:space="preserve">, it is already necessary to weigh the interests of criminal prosecution and protection of private life. In the third </w:t>
      </w:r>
      <w:r w:rsidR="003F665C" w:rsidRPr="006F1107">
        <w:rPr>
          <w:rFonts w:ascii="Times New Roman" w:hAnsi="Times New Roman" w:cs="Times New Roman"/>
          <w:sz w:val="28"/>
          <w:szCs w:val="28"/>
          <w:lang w:val="en-US"/>
        </w:rPr>
        <w:t xml:space="preserve">sphere, </w:t>
      </w:r>
      <w:r w:rsidRPr="006F1107">
        <w:rPr>
          <w:rFonts w:ascii="Times New Roman" w:hAnsi="Times New Roman" w:cs="Times New Roman"/>
          <w:sz w:val="28"/>
          <w:szCs w:val="28"/>
          <w:lang w:val="en-US"/>
        </w:rPr>
        <w:t xml:space="preserve">Art. 2 (I) of the </w:t>
      </w:r>
      <w:r w:rsidR="003F665C" w:rsidRPr="006F1107">
        <w:rPr>
          <w:rFonts w:ascii="Times New Roman" w:hAnsi="Times New Roman" w:cs="Times New Roman"/>
          <w:sz w:val="28"/>
          <w:szCs w:val="28"/>
          <w:lang w:val="en-US"/>
        </w:rPr>
        <w:t xml:space="preserve">Fundamental </w:t>
      </w:r>
      <w:r w:rsidRPr="006F1107">
        <w:rPr>
          <w:rFonts w:ascii="Times New Roman" w:hAnsi="Times New Roman" w:cs="Times New Roman"/>
          <w:sz w:val="28"/>
          <w:szCs w:val="28"/>
          <w:lang w:val="en-US"/>
        </w:rPr>
        <w:t xml:space="preserve">Law of the Federal Republic of Germany guarantees every citizen the inviolability of an intimate private life, devoid of any interference by state authorities. </w:t>
      </w:r>
    </w:p>
    <w:p w:rsidR="0045136A" w:rsidRPr="006F1107" w:rsidRDefault="005474BC"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It follows from § 100 (V) of the </w:t>
      </w:r>
      <w:r w:rsidR="00546CDD" w:rsidRPr="006F1107">
        <w:rPr>
          <w:rFonts w:ascii="Times New Roman" w:hAnsi="Times New Roman" w:cs="Times New Roman"/>
          <w:sz w:val="28"/>
          <w:szCs w:val="28"/>
          <w:lang w:val="en-US"/>
        </w:rPr>
        <w:t xml:space="preserve">Code of Criminal Procedure of </w:t>
      </w:r>
      <w:r w:rsidRPr="006F1107">
        <w:rPr>
          <w:rFonts w:ascii="Times New Roman" w:hAnsi="Times New Roman" w:cs="Times New Roman"/>
          <w:sz w:val="28"/>
          <w:szCs w:val="28"/>
          <w:lang w:val="en-US"/>
        </w:rPr>
        <w:t>the Federal Republic of Germany that in the absence of grounds for interference, the evidence obtained is inadmissible, even if it was not specifically determined by law. This provision applies, in particular, when deciding on the admissibility of use in the process of photo</w:t>
      </w:r>
      <w:r w:rsidR="00ED06B3"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w:t>
      </w:r>
      <w:r w:rsidR="00ED06B3" w:rsidRPr="006F1107">
        <w:rPr>
          <w:rFonts w:ascii="Times New Roman" w:hAnsi="Times New Roman" w:cs="Times New Roman"/>
          <w:sz w:val="28"/>
          <w:szCs w:val="28"/>
          <w:lang w:val="en-US"/>
        </w:rPr>
        <w:t xml:space="preserve">camera shooting </w:t>
      </w:r>
      <w:r w:rsidRPr="006F1107">
        <w:rPr>
          <w:rFonts w:ascii="Times New Roman" w:hAnsi="Times New Roman" w:cs="Times New Roman"/>
          <w:sz w:val="28"/>
          <w:szCs w:val="28"/>
          <w:lang w:val="en-US"/>
        </w:rPr>
        <w:t xml:space="preserve">and other </w:t>
      </w:r>
      <w:r w:rsidR="009F2AFF" w:rsidRPr="006F1107">
        <w:rPr>
          <w:rFonts w:ascii="Times New Roman" w:hAnsi="Times New Roman" w:cs="Times New Roman"/>
          <w:sz w:val="28"/>
          <w:szCs w:val="28"/>
          <w:lang w:val="en-US"/>
        </w:rPr>
        <w:t>surveillances</w:t>
      </w:r>
      <w:r w:rsidRPr="006F1107">
        <w:rPr>
          <w:rFonts w:ascii="Times New Roman" w:hAnsi="Times New Roman" w:cs="Times New Roman"/>
          <w:sz w:val="28"/>
          <w:szCs w:val="28"/>
          <w:lang w:val="en-US"/>
        </w:rPr>
        <w:t xml:space="preserve"> using technical means (especially video surveillance). The results of such measures as control over telecommunications (§ § 100 of the </w:t>
      </w:r>
      <w:r w:rsidR="00546CDD" w:rsidRPr="006F1107">
        <w:rPr>
          <w:rFonts w:ascii="Times New Roman" w:hAnsi="Times New Roman" w:cs="Times New Roman"/>
          <w:sz w:val="28"/>
          <w:szCs w:val="28"/>
          <w:lang w:val="en-US"/>
        </w:rPr>
        <w:t xml:space="preserve">Code of </w:t>
      </w:r>
      <w:r w:rsidRPr="006F1107">
        <w:rPr>
          <w:rFonts w:ascii="Times New Roman" w:hAnsi="Times New Roman" w:cs="Times New Roman"/>
          <w:sz w:val="28"/>
          <w:szCs w:val="28"/>
          <w:lang w:val="en-US"/>
        </w:rPr>
        <w:t>Criminal Procedure of the Federal Republic of Germany) are inadmissible if there are no material grounds for its implementation, for example, there is no suspicion of a crime</w:t>
      </w:r>
      <w:r w:rsidR="0045136A" w:rsidRPr="006F1107">
        <w:rPr>
          <w:rStyle w:val="af0"/>
          <w:rFonts w:ascii="Times New Roman" w:hAnsi="Times New Roman" w:cs="Times New Roman"/>
          <w:sz w:val="28"/>
          <w:szCs w:val="28"/>
        </w:rPr>
        <w:footnoteReference w:id="19"/>
      </w:r>
      <w:r w:rsidR="0045136A" w:rsidRPr="006F1107">
        <w:rPr>
          <w:rFonts w:ascii="Times New Roman" w:hAnsi="Times New Roman" w:cs="Times New Roman"/>
          <w:sz w:val="28"/>
          <w:szCs w:val="28"/>
          <w:lang w:val="en-US"/>
        </w:rPr>
        <w:t>.</w:t>
      </w:r>
    </w:p>
    <w:p w:rsidR="0045136A" w:rsidRPr="006F1107" w:rsidRDefault="004878D0"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position of the European Court of Human Rights (ECHR) on covert activity in connection with criminal proceedings deserves special attention. In its decisions, the ECHR relies on the norms of the 1950 Convention for the Protection of Human Rights and Fundamental Freedoms, where in </w:t>
      </w:r>
      <w:r w:rsidR="00140855" w:rsidRPr="006F1107">
        <w:rPr>
          <w:rFonts w:ascii="Times New Roman" w:hAnsi="Times New Roman" w:cs="Times New Roman"/>
          <w:sz w:val="28"/>
          <w:szCs w:val="28"/>
          <w:lang w:val="en-US"/>
        </w:rPr>
        <w:t>p</w:t>
      </w:r>
      <w:r w:rsidRPr="006F1107">
        <w:rPr>
          <w:rFonts w:ascii="Times New Roman" w:hAnsi="Times New Roman" w:cs="Times New Roman"/>
          <w:sz w:val="28"/>
          <w:szCs w:val="28"/>
          <w:lang w:val="en-US"/>
        </w:rPr>
        <w:t>art 2 of Art. 8, interference by public authorities with the exercise of the right to respect for p</w:t>
      </w:r>
      <w:r w:rsidR="00F12771" w:rsidRPr="006F1107">
        <w:rPr>
          <w:rFonts w:ascii="Times New Roman" w:hAnsi="Times New Roman" w:cs="Times New Roman"/>
          <w:sz w:val="28"/>
          <w:szCs w:val="28"/>
          <w:lang w:val="en-US"/>
        </w:rPr>
        <w:t>ersonal</w:t>
      </w:r>
      <w:r w:rsidRPr="006F1107">
        <w:rPr>
          <w:rFonts w:ascii="Times New Roman" w:hAnsi="Times New Roman" w:cs="Times New Roman"/>
          <w:sz w:val="28"/>
          <w:szCs w:val="28"/>
          <w:lang w:val="en-US"/>
        </w:rPr>
        <w:t xml:space="preserve"> and family life, home and correspondence is expressly prohibited.</w:t>
      </w:r>
      <w:r w:rsidR="00F10232" w:rsidRPr="006F1107">
        <w:rPr>
          <w:rFonts w:ascii="Times New Roman" w:hAnsi="Times New Roman" w:cs="Times New Roman"/>
          <w:sz w:val="28"/>
          <w:szCs w:val="28"/>
          <w:lang w:val="en-US"/>
        </w:rPr>
        <w:t xml:space="preserve"> The exceptions are cases when “interference is prescribed by law and is necessary in a democratic society in the interests of national security and public order, the economic well-being of the country, in order to prevent disorder or crime, to protect health or morality, or to protect the rights and freedoms of others”.</w:t>
      </w:r>
    </w:p>
    <w:p w:rsidR="0045136A" w:rsidRPr="006F1107" w:rsidRDefault="00E54695"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measures carried out within the framework of operational search activities, being inherently restricting fundamental human rights and freedoms, </w:t>
      </w:r>
      <w:r w:rsidRPr="006F1107">
        <w:rPr>
          <w:rFonts w:ascii="Times New Roman" w:hAnsi="Times New Roman" w:cs="Times New Roman"/>
          <w:sz w:val="28"/>
          <w:szCs w:val="28"/>
          <w:lang w:val="en-US"/>
        </w:rPr>
        <w:lastRenderedPageBreak/>
        <w:t>are defined by the European Court of Human Rights as special means of investigation</w:t>
      </w:r>
      <w:r w:rsidR="0045136A" w:rsidRPr="006F1107">
        <w:rPr>
          <w:rStyle w:val="af0"/>
          <w:rFonts w:ascii="Times New Roman" w:hAnsi="Times New Roman" w:cs="Times New Roman"/>
          <w:sz w:val="28"/>
          <w:szCs w:val="28"/>
        </w:rPr>
        <w:footnoteReference w:id="20"/>
      </w:r>
      <w:r w:rsidR="0045136A" w:rsidRPr="006F1107">
        <w:rPr>
          <w:rFonts w:ascii="Times New Roman" w:hAnsi="Times New Roman" w:cs="Times New Roman"/>
          <w:sz w:val="28"/>
          <w:szCs w:val="28"/>
          <w:lang w:val="en-US"/>
        </w:rPr>
        <w:t>.</w:t>
      </w:r>
    </w:p>
    <w:p w:rsidR="0045136A" w:rsidRPr="006F1107" w:rsidRDefault="001A380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Thus, proceeding from the position of the ECHR, it must be emphasized that measures aimed at interference in the personal sphere of a person must have an appropriate legal basis, i.e. they must be regulated by a law adopted and published in accordance with the established procedure, and not by any other regulatory legal act. </w:t>
      </w:r>
      <w:r w:rsidR="0045136A" w:rsidRPr="006F1107">
        <w:rPr>
          <w:rFonts w:ascii="Times New Roman" w:hAnsi="Times New Roman" w:cs="Times New Roman"/>
          <w:sz w:val="28"/>
          <w:szCs w:val="28"/>
          <w:lang w:val="en-US"/>
        </w:rPr>
        <w:t xml:space="preserve"> </w:t>
      </w:r>
    </w:p>
    <w:p w:rsidR="0045136A" w:rsidRPr="006F1107" w:rsidRDefault="00C9603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It should also be noted that the problem of the parallel existence of operational</w:t>
      </w:r>
      <w:r w:rsidR="00614315"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and investigative activities is not a product of the specifically Soviet period of development, inherited by modern law. Ever since the time of the Russian Judicial Reform of 1864, in addition to the inquiry and preliminary investigation, there was an investigation, which had a clearly non-procedural nature. Its results could not be directly used as evidence, serving only as a basis for carrying out full-fledged investigative actions, in particular, by interrogating the same detective agents in a criminal case. </w:t>
      </w:r>
    </w:p>
    <w:p w:rsidR="0045136A" w:rsidRPr="006F1107" w:rsidRDefault="007607B6"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With regard to covert actions in the criminal procedure, the well-known Russian lawyer </w:t>
      </w:r>
      <w:proofErr w:type="spellStart"/>
      <w:r w:rsidRPr="006F1107">
        <w:rPr>
          <w:rFonts w:ascii="Times New Roman" w:hAnsi="Times New Roman" w:cs="Times New Roman"/>
          <w:sz w:val="28"/>
          <w:szCs w:val="28"/>
          <w:lang w:val="en-US"/>
        </w:rPr>
        <w:t>I.Ya</w:t>
      </w:r>
      <w:proofErr w:type="spellEnd"/>
      <w:r w:rsidRPr="006F1107">
        <w:rPr>
          <w:rFonts w:ascii="Times New Roman" w:hAnsi="Times New Roman" w:cs="Times New Roman"/>
          <w:sz w:val="28"/>
          <w:szCs w:val="28"/>
          <w:lang w:val="en-US"/>
        </w:rPr>
        <w:t xml:space="preserve">. </w:t>
      </w:r>
      <w:proofErr w:type="spellStart"/>
      <w:r w:rsidRPr="006F1107">
        <w:rPr>
          <w:rFonts w:ascii="Times New Roman" w:hAnsi="Times New Roman" w:cs="Times New Roman"/>
          <w:sz w:val="28"/>
          <w:szCs w:val="28"/>
          <w:lang w:val="en-US"/>
        </w:rPr>
        <w:t>Foinitsky</w:t>
      </w:r>
      <w:proofErr w:type="spellEnd"/>
      <w:r w:rsidRPr="006F1107">
        <w:rPr>
          <w:rFonts w:ascii="Times New Roman" w:hAnsi="Times New Roman" w:cs="Times New Roman"/>
          <w:sz w:val="28"/>
          <w:szCs w:val="28"/>
          <w:lang w:val="en-US"/>
        </w:rPr>
        <w:t xml:space="preserve"> noted that “some of these measures are called the law itself, namely, verbal inquiries and covert </w:t>
      </w:r>
      <w:r w:rsidR="009F2AFF" w:rsidRPr="006F1107">
        <w:rPr>
          <w:rFonts w:ascii="Times New Roman" w:hAnsi="Times New Roman" w:cs="Times New Roman"/>
          <w:sz w:val="28"/>
          <w:szCs w:val="28"/>
          <w:lang w:val="en-US"/>
        </w:rPr>
        <w:t xml:space="preserve">surveillance, </w:t>
      </w:r>
      <w:r w:rsidRPr="006F1107">
        <w:rPr>
          <w:rFonts w:ascii="Times New Roman" w:hAnsi="Times New Roman" w:cs="Times New Roman"/>
          <w:sz w:val="28"/>
          <w:szCs w:val="28"/>
          <w:lang w:val="en-US"/>
        </w:rPr>
        <w:t>but, in addition, searches can include inspections of the area, inspections of the victim and all kinds of items ...”</w:t>
      </w:r>
      <w:r w:rsidR="0045136A" w:rsidRPr="006F1107">
        <w:rPr>
          <w:rStyle w:val="af0"/>
          <w:rFonts w:ascii="Times New Roman" w:hAnsi="Times New Roman" w:cs="Times New Roman"/>
          <w:sz w:val="28"/>
          <w:szCs w:val="28"/>
        </w:rPr>
        <w:footnoteReference w:id="21"/>
      </w:r>
      <w:r w:rsidR="0045136A" w:rsidRPr="006F1107">
        <w:rPr>
          <w:rFonts w:ascii="Times New Roman" w:hAnsi="Times New Roman" w:cs="Times New Roman"/>
          <w:sz w:val="28"/>
          <w:szCs w:val="28"/>
          <w:lang w:val="en-US"/>
        </w:rPr>
        <w:t xml:space="preserve">. </w:t>
      </w:r>
      <w:r w:rsidR="001331AC" w:rsidRPr="006F1107">
        <w:rPr>
          <w:rFonts w:ascii="Times New Roman" w:hAnsi="Times New Roman" w:cs="Times New Roman"/>
          <w:sz w:val="28"/>
          <w:szCs w:val="28"/>
          <w:lang w:val="en-US"/>
        </w:rPr>
        <w:t>Another scientist-</w:t>
      </w:r>
      <w:proofErr w:type="spellStart"/>
      <w:r w:rsidR="001331AC" w:rsidRPr="006F1107">
        <w:rPr>
          <w:rFonts w:ascii="Times New Roman" w:hAnsi="Times New Roman" w:cs="Times New Roman"/>
          <w:sz w:val="28"/>
          <w:szCs w:val="28"/>
          <w:lang w:val="en-US"/>
        </w:rPr>
        <w:t>proceduralist</w:t>
      </w:r>
      <w:proofErr w:type="spellEnd"/>
      <w:r w:rsidR="001331AC" w:rsidRPr="006F1107">
        <w:rPr>
          <w:rFonts w:ascii="Times New Roman" w:hAnsi="Times New Roman" w:cs="Times New Roman"/>
          <w:sz w:val="28"/>
          <w:szCs w:val="28"/>
          <w:lang w:val="en-US"/>
        </w:rPr>
        <w:t xml:space="preserve"> S.I. </w:t>
      </w:r>
      <w:proofErr w:type="spellStart"/>
      <w:r w:rsidR="001331AC" w:rsidRPr="006F1107">
        <w:rPr>
          <w:rFonts w:ascii="Times New Roman" w:hAnsi="Times New Roman" w:cs="Times New Roman"/>
          <w:sz w:val="28"/>
          <w:szCs w:val="28"/>
          <w:lang w:val="en-US"/>
        </w:rPr>
        <w:t>Viktorsky</w:t>
      </w:r>
      <w:proofErr w:type="spellEnd"/>
      <w:r w:rsidR="001331AC" w:rsidRPr="006F1107">
        <w:rPr>
          <w:rFonts w:ascii="Times New Roman" w:hAnsi="Times New Roman" w:cs="Times New Roman"/>
          <w:sz w:val="28"/>
          <w:szCs w:val="28"/>
          <w:lang w:val="en-US"/>
        </w:rPr>
        <w:t>, in turn, noted the covert nature of the inquiry, pointing out that “an inquiry, having with the preliminary investigation the same goal in establishing the signs of a crime and, if possible, in discovering the guilty person of a criminal act, differs greatly from it in other respects, being only by preparing the ground for the investigator’s activities ... it is not furnished with any formalities, has no judicial character and should always be a covert proceeding. Speed of action, secrecy and ability to detect signs of a criminal act – these are the qualities that are required from the agencies of inquiry”</w:t>
      </w:r>
      <w:r w:rsidR="0045136A" w:rsidRPr="006F1107">
        <w:rPr>
          <w:rStyle w:val="af0"/>
          <w:rFonts w:ascii="Times New Roman" w:hAnsi="Times New Roman" w:cs="Times New Roman"/>
          <w:sz w:val="28"/>
          <w:szCs w:val="28"/>
        </w:rPr>
        <w:footnoteReference w:id="22"/>
      </w:r>
      <w:r w:rsidR="0045136A" w:rsidRPr="006F1107">
        <w:rPr>
          <w:rFonts w:ascii="Times New Roman" w:hAnsi="Times New Roman" w:cs="Times New Roman"/>
          <w:sz w:val="28"/>
          <w:szCs w:val="28"/>
          <w:lang w:val="en-US"/>
        </w:rPr>
        <w:t xml:space="preserve">. </w:t>
      </w:r>
      <w:r w:rsidR="00ED586D" w:rsidRPr="006F1107">
        <w:rPr>
          <w:rFonts w:ascii="Times New Roman" w:hAnsi="Times New Roman" w:cs="Times New Roman"/>
          <w:sz w:val="28"/>
          <w:szCs w:val="28"/>
          <w:lang w:val="en-US"/>
        </w:rPr>
        <w:t xml:space="preserve">V.K. </w:t>
      </w:r>
      <w:proofErr w:type="spellStart"/>
      <w:r w:rsidR="00ED586D" w:rsidRPr="006F1107">
        <w:rPr>
          <w:rFonts w:ascii="Times New Roman" w:hAnsi="Times New Roman" w:cs="Times New Roman"/>
          <w:sz w:val="28"/>
          <w:szCs w:val="28"/>
          <w:lang w:val="en-US"/>
        </w:rPr>
        <w:t>Sluchevsky</w:t>
      </w:r>
      <w:proofErr w:type="spellEnd"/>
      <w:r w:rsidR="00ED586D" w:rsidRPr="006F1107">
        <w:rPr>
          <w:rFonts w:ascii="Times New Roman" w:hAnsi="Times New Roman" w:cs="Times New Roman"/>
          <w:sz w:val="28"/>
          <w:szCs w:val="28"/>
          <w:lang w:val="en-US"/>
        </w:rPr>
        <w:t xml:space="preserve"> defined the inquiry as the actions of the police to “discover the criminal nature of the incident”, that “further actions to find and denounce the offender” should belong to the investigating judge</w:t>
      </w:r>
      <w:r w:rsidR="0045136A" w:rsidRPr="006F1107">
        <w:rPr>
          <w:rStyle w:val="af0"/>
          <w:rFonts w:ascii="Times New Roman" w:hAnsi="Times New Roman" w:cs="Times New Roman"/>
          <w:sz w:val="28"/>
          <w:szCs w:val="28"/>
        </w:rPr>
        <w:footnoteReference w:id="23"/>
      </w:r>
      <w:r w:rsidR="0045136A" w:rsidRPr="006F1107">
        <w:rPr>
          <w:rFonts w:ascii="Times New Roman" w:hAnsi="Times New Roman" w:cs="Times New Roman"/>
          <w:sz w:val="28"/>
          <w:szCs w:val="28"/>
          <w:lang w:val="en-US"/>
        </w:rPr>
        <w:t xml:space="preserve">. </w:t>
      </w:r>
      <w:r w:rsidR="00583AAD" w:rsidRPr="006F1107">
        <w:rPr>
          <w:rFonts w:ascii="Times New Roman" w:hAnsi="Times New Roman" w:cs="Times New Roman"/>
          <w:sz w:val="28"/>
          <w:szCs w:val="28"/>
          <w:lang w:val="en-US"/>
        </w:rPr>
        <w:t xml:space="preserve">A.A. </w:t>
      </w:r>
      <w:proofErr w:type="spellStart"/>
      <w:r w:rsidR="00583AAD" w:rsidRPr="006F1107">
        <w:rPr>
          <w:rFonts w:ascii="Times New Roman" w:hAnsi="Times New Roman" w:cs="Times New Roman"/>
          <w:sz w:val="28"/>
          <w:szCs w:val="28"/>
          <w:lang w:val="en-US"/>
        </w:rPr>
        <w:t>Kvachevsky</w:t>
      </w:r>
      <w:proofErr w:type="spellEnd"/>
      <w:r w:rsidR="00583AAD" w:rsidRPr="006F1107">
        <w:rPr>
          <w:rFonts w:ascii="Times New Roman" w:hAnsi="Times New Roman" w:cs="Times New Roman"/>
          <w:sz w:val="28"/>
          <w:szCs w:val="28"/>
          <w:lang w:val="en-US"/>
        </w:rPr>
        <w:t xml:space="preserve"> also wrote that “the search is part of the inquiry, in a broad sense – one of the methods of its conduct, aimed at discovering and indicating the hidden, secret, mainly the guilty person of the crime”</w:t>
      </w:r>
      <w:r w:rsidR="0045136A" w:rsidRPr="006F1107">
        <w:rPr>
          <w:rStyle w:val="af0"/>
          <w:rFonts w:ascii="Times New Roman" w:hAnsi="Times New Roman" w:cs="Times New Roman"/>
          <w:sz w:val="28"/>
          <w:szCs w:val="28"/>
        </w:rPr>
        <w:footnoteReference w:id="24"/>
      </w:r>
      <w:r w:rsidR="0045136A" w:rsidRPr="006F1107">
        <w:rPr>
          <w:rFonts w:ascii="Times New Roman" w:hAnsi="Times New Roman" w:cs="Times New Roman"/>
          <w:sz w:val="28"/>
          <w:szCs w:val="28"/>
          <w:lang w:val="en-US"/>
        </w:rPr>
        <w:t>.</w:t>
      </w:r>
    </w:p>
    <w:p w:rsidR="0045136A" w:rsidRPr="006F1107" w:rsidRDefault="008F1130"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P. 12 of Art. 7 of the Code of Criminal Procedure of the Republic of Kazakhstan defines covert investigative actions: “... covert investigative actions are actions carried out in the course of pretrial proceedings, without informing the persons involved in the criminal proce</w:t>
      </w:r>
      <w:r w:rsidR="001D6D98" w:rsidRPr="006F1107">
        <w:rPr>
          <w:rFonts w:ascii="Times New Roman" w:hAnsi="Times New Roman" w:cs="Times New Roman"/>
          <w:sz w:val="28"/>
          <w:szCs w:val="28"/>
          <w:lang w:val="en-US"/>
        </w:rPr>
        <w:t xml:space="preserve">dure, </w:t>
      </w:r>
      <w:r w:rsidRPr="006F1107">
        <w:rPr>
          <w:rFonts w:ascii="Times New Roman" w:hAnsi="Times New Roman" w:cs="Times New Roman"/>
          <w:sz w:val="28"/>
          <w:szCs w:val="28"/>
          <w:lang w:val="en-US"/>
        </w:rPr>
        <w:t xml:space="preserve">whose interests it concerns, in </w:t>
      </w:r>
      <w:r w:rsidRPr="006F1107">
        <w:rPr>
          <w:rFonts w:ascii="Times New Roman" w:hAnsi="Times New Roman" w:cs="Times New Roman"/>
          <w:sz w:val="28"/>
          <w:szCs w:val="28"/>
          <w:lang w:val="en-US"/>
        </w:rPr>
        <w:lastRenderedPageBreak/>
        <w:t>the manner and in the cases provided for by this Code</w:t>
      </w:r>
      <w:r w:rsidR="001D6D98" w:rsidRPr="006F1107">
        <w:rPr>
          <w:rFonts w:ascii="Times New Roman" w:hAnsi="Times New Roman" w:cs="Times New Roman"/>
          <w:sz w:val="28"/>
          <w:szCs w:val="28"/>
          <w:lang w:val="en-US"/>
        </w:rPr>
        <w:t>”</w:t>
      </w:r>
      <w:r w:rsidR="0045136A" w:rsidRPr="006F1107">
        <w:rPr>
          <w:rStyle w:val="af0"/>
          <w:rFonts w:ascii="Times New Roman" w:hAnsi="Times New Roman" w:cs="Times New Roman"/>
          <w:sz w:val="28"/>
          <w:szCs w:val="28"/>
        </w:rPr>
        <w:footnoteReference w:id="25"/>
      </w:r>
      <w:r w:rsidR="0045136A" w:rsidRPr="006F1107">
        <w:rPr>
          <w:rFonts w:ascii="Times New Roman" w:hAnsi="Times New Roman" w:cs="Times New Roman"/>
          <w:sz w:val="28"/>
          <w:szCs w:val="28"/>
          <w:lang w:val="en-US"/>
        </w:rPr>
        <w:t xml:space="preserve">. </w:t>
      </w:r>
      <w:r w:rsidR="00062AF3" w:rsidRPr="006F1107">
        <w:rPr>
          <w:rFonts w:ascii="Times New Roman" w:hAnsi="Times New Roman" w:cs="Times New Roman"/>
          <w:sz w:val="28"/>
          <w:szCs w:val="28"/>
          <w:lang w:val="en-US"/>
        </w:rPr>
        <w:t>I.e. the legislator defines covert investigative actions “... as a kind of investigative (search) actions, information about the fact and methods of carrying out that are not subject to disclosure, with the exception of cases provided for by the Code of Criminal Procedure of the Republic of Kazakhstan”</w:t>
      </w:r>
      <w:r w:rsidR="0045136A" w:rsidRPr="006F1107">
        <w:rPr>
          <w:rStyle w:val="af0"/>
          <w:rFonts w:ascii="Times New Roman" w:hAnsi="Times New Roman" w:cs="Times New Roman"/>
          <w:sz w:val="28"/>
          <w:szCs w:val="28"/>
        </w:rPr>
        <w:footnoteReference w:id="26"/>
      </w:r>
      <w:r w:rsidR="0045136A" w:rsidRPr="006F1107">
        <w:rPr>
          <w:rFonts w:ascii="Times New Roman" w:hAnsi="Times New Roman" w:cs="Times New Roman"/>
          <w:sz w:val="28"/>
          <w:szCs w:val="28"/>
          <w:lang w:val="en-US"/>
        </w:rPr>
        <w:t xml:space="preserve">. </w:t>
      </w:r>
      <w:r w:rsidR="008A1070" w:rsidRPr="006F1107">
        <w:rPr>
          <w:rFonts w:ascii="Times New Roman" w:hAnsi="Times New Roman" w:cs="Times New Roman"/>
          <w:sz w:val="28"/>
          <w:szCs w:val="28"/>
          <w:lang w:val="en-US"/>
        </w:rPr>
        <w:t>Kazakhstani scientists-</w:t>
      </w:r>
      <w:proofErr w:type="spellStart"/>
      <w:r w:rsidR="008A1070" w:rsidRPr="006F1107">
        <w:rPr>
          <w:rFonts w:ascii="Times New Roman" w:hAnsi="Times New Roman" w:cs="Times New Roman"/>
          <w:sz w:val="28"/>
          <w:szCs w:val="28"/>
          <w:lang w:val="en-US"/>
        </w:rPr>
        <w:t>proceduralists</w:t>
      </w:r>
      <w:proofErr w:type="spellEnd"/>
      <w:r w:rsidR="008A1070" w:rsidRPr="006F1107">
        <w:rPr>
          <w:rFonts w:ascii="Times New Roman" w:hAnsi="Times New Roman" w:cs="Times New Roman"/>
          <w:sz w:val="28"/>
          <w:szCs w:val="28"/>
          <w:lang w:val="en-US"/>
        </w:rPr>
        <w:t xml:space="preserve"> B.M. </w:t>
      </w:r>
      <w:proofErr w:type="spellStart"/>
      <w:r w:rsidR="008A1070" w:rsidRPr="006F1107">
        <w:rPr>
          <w:rFonts w:ascii="Times New Roman" w:hAnsi="Times New Roman" w:cs="Times New Roman"/>
          <w:sz w:val="28"/>
          <w:szCs w:val="28"/>
          <w:lang w:val="en-US"/>
        </w:rPr>
        <w:t>Nurgaliyev</w:t>
      </w:r>
      <w:proofErr w:type="spellEnd"/>
      <w:r w:rsidR="008A1070" w:rsidRPr="006F1107">
        <w:rPr>
          <w:rFonts w:ascii="Times New Roman" w:hAnsi="Times New Roman" w:cs="Times New Roman"/>
          <w:sz w:val="28"/>
          <w:szCs w:val="28"/>
          <w:lang w:val="en-US"/>
        </w:rPr>
        <w:t xml:space="preserve"> and K.S. </w:t>
      </w:r>
      <w:proofErr w:type="spellStart"/>
      <w:r w:rsidR="008A1070" w:rsidRPr="006F1107">
        <w:rPr>
          <w:rFonts w:ascii="Times New Roman" w:hAnsi="Times New Roman" w:cs="Times New Roman"/>
          <w:sz w:val="28"/>
          <w:szCs w:val="28"/>
          <w:lang w:val="en-US"/>
        </w:rPr>
        <w:t>Lakbayev</w:t>
      </w:r>
      <w:proofErr w:type="spellEnd"/>
      <w:r w:rsidR="008A1070" w:rsidRPr="006F1107">
        <w:rPr>
          <w:rFonts w:ascii="Times New Roman" w:hAnsi="Times New Roman" w:cs="Times New Roman"/>
          <w:sz w:val="28"/>
          <w:szCs w:val="28"/>
          <w:lang w:val="en-US"/>
        </w:rPr>
        <w:t xml:space="preserve"> are of the opinion that covert investigative actions are “actions that are performed if, in order to clarify the circumstances to be proved in the criminal procedure, information about the facts must be obtained without informing persons involved in the criminal procedure and persons who could provide this information. They are carried out on condition that it is not possible to establish the circumstances of the crime subject to proof in another way”</w:t>
      </w:r>
      <w:r w:rsidR="0045136A" w:rsidRPr="006F1107">
        <w:rPr>
          <w:rStyle w:val="af0"/>
          <w:rFonts w:ascii="Times New Roman" w:hAnsi="Times New Roman" w:cs="Times New Roman"/>
          <w:sz w:val="28"/>
          <w:szCs w:val="28"/>
        </w:rPr>
        <w:footnoteReference w:id="27"/>
      </w:r>
      <w:r w:rsidR="0045136A" w:rsidRPr="006F1107">
        <w:rPr>
          <w:rFonts w:ascii="Times New Roman" w:hAnsi="Times New Roman" w:cs="Times New Roman"/>
          <w:sz w:val="28"/>
          <w:szCs w:val="28"/>
          <w:lang w:val="en-US"/>
        </w:rPr>
        <w:t xml:space="preserve"> [9; 164].</w:t>
      </w:r>
    </w:p>
    <w:p w:rsidR="0045136A" w:rsidRPr="006F1107" w:rsidRDefault="000420DA"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It should be noted that in the post-Soviet space, the considered category of investigative actions is provided for by the criminal procedure codes of those states in which radical transformations have been carried out in relation to operational</w:t>
      </w:r>
      <w:r w:rsidR="00AD3461"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actions as a way of collecting evidential information, these actions have been transformed into covert investigative (search), secret, special investigative actions. </w:t>
      </w:r>
    </w:p>
    <w:p w:rsidR="0045136A" w:rsidRPr="006F1107" w:rsidRDefault="00AD3461"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According to Art. 246 of the Code of Criminal Procedure of </w:t>
      </w:r>
      <w:r w:rsidR="00897033" w:rsidRPr="006F1107">
        <w:rPr>
          <w:rFonts w:ascii="Times New Roman" w:hAnsi="Times New Roman" w:cs="Times New Roman"/>
          <w:sz w:val="28"/>
          <w:szCs w:val="28"/>
          <w:lang w:val="en-US"/>
        </w:rPr>
        <w:t>the Republic of Ukraine</w:t>
      </w:r>
      <w:r w:rsidRPr="006F1107">
        <w:rPr>
          <w:rFonts w:ascii="Times New Roman" w:hAnsi="Times New Roman" w:cs="Times New Roman"/>
          <w:sz w:val="28"/>
          <w:szCs w:val="28"/>
          <w:lang w:val="en-US"/>
        </w:rPr>
        <w:t>, covert investigative (search) actions are a type of investigative (search) actions, information about the conditions, procedure and methods of carrying out, not subject to disclosure, except for the cases provided for by this Code (Art</w:t>
      </w:r>
      <w:r w:rsidR="00897033"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246-257 of the Code of Criminal Procedure of </w:t>
      </w:r>
      <w:r w:rsidR="00897033" w:rsidRPr="006F1107">
        <w:rPr>
          <w:rFonts w:ascii="Times New Roman" w:hAnsi="Times New Roman" w:cs="Times New Roman"/>
          <w:sz w:val="28"/>
          <w:szCs w:val="28"/>
          <w:lang w:val="en-US"/>
        </w:rPr>
        <w:t>the Republic of Ukraine</w:t>
      </w:r>
      <w:r w:rsidRPr="006F1107">
        <w:rPr>
          <w:rFonts w:ascii="Times New Roman" w:hAnsi="Times New Roman" w:cs="Times New Roman"/>
          <w:sz w:val="28"/>
          <w:szCs w:val="28"/>
          <w:lang w:val="en-US"/>
        </w:rPr>
        <w:t>)</w:t>
      </w:r>
      <w:r w:rsidR="0045136A" w:rsidRPr="006F1107">
        <w:rPr>
          <w:rStyle w:val="af0"/>
          <w:rFonts w:ascii="Times New Roman" w:hAnsi="Times New Roman" w:cs="Times New Roman"/>
          <w:sz w:val="28"/>
          <w:szCs w:val="28"/>
        </w:rPr>
        <w:footnoteReference w:id="28"/>
      </w:r>
      <w:r w:rsidR="0045136A" w:rsidRPr="006F1107">
        <w:rPr>
          <w:rFonts w:ascii="Times New Roman" w:hAnsi="Times New Roman" w:cs="Times New Roman"/>
          <w:sz w:val="28"/>
          <w:szCs w:val="28"/>
          <w:lang w:val="en-US"/>
        </w:rPr>
        <w:t>.</w:t>
      </w:r>
    </w:p>
    <w:p w:rsidR="0045136A" w:rsidRPr="006F1107" w:rsidRDefault="005B43DC"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special section is included in the Code of Criminal Procedure of the Republic of Georgia (2010) – Chapter 16 “Covert investigative actions”. These actions are aimed at creating a conspiratorial organization, infiltrating an </w:t>
      </w:r>
      <w:r w:rsidR="00D869B2" w:rsidRPr="006F1107">
        <w:rPr>
          <w:rFonts w:ascii="Times New Roman" w:hAnsi="Times New Roman" w:cs="Times New Roman"/>
          <w:sz w:val="28"/>
          <w:szCs w:val="28"/>
          <w:lang w:val="en-US"/>
        </w:rPr>
        <w:t>operating executive</w:t>
      </w:r>
      <w:r w:rsidRPr="006F1107">
        <w:rPr>
          <w:rFonts w:ascii="Times New Roman" w:hAnsi="Times New Roman" w:cs="Times New Roman"/>
          <w:sz w:val="28"/>
          <w:szCs w:val="28"/>
          <w:lang w:val="en-US"/>
        </w:rPr>
        <w:t xml:space="preserve"> into a criminal group, visual or any other types of control (surveillance), secrecy of wiretapping and recording of communication (Art. 136-140 of the Code of Criminal Procedure of the Republic of Georgia)</w:t>
      </w:r>
      <w:r w:rsidR="0045136A" w:rsidRPr="006F1107">
        <w:rPr>
          <w:rStyle w:val="af0"/>
          <w:rFonts w:ascii="Times New Roman" w:hAnsi="Times New Roman" w:cs="Times New Roman"/>
          <w:sz w:val="28"/>
          <w:szCs w:val="28"/>
        </w:rPr>
        <w:footnoteReference w:id="29"/>
      </w:r>
      <w:r w:rsidR="0045136A" w:rsidRPr="006F1107">
        <w:rPr>
          <w:rFonts w:ascii="Times New Roman" w:hAnsi="Times New Roman" w:cs="Times New Roman"/>
          <w:sz w:val="28"/>
          <w:szCs w:val="28"/>
          <w:lang w:val="en-US"/>
        </w:rPr>
        <w:t>.</w:t>
      </w:r>
    </w:p>
    <w:p w:rsidR="0045136A" w:rsidRPr="006F1107" w:rsidRDefault="0007447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Let’s consider the above concepts in detail for a deeper understanding of the term “investigative actions”. </w:t>
      </w:r>
    </w:p>
    <w:p w:rsidR="0045136A" w:rsidRPr="006F1107" w:rsidRDefault="00AE3451"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w:t>
      </w:r>
      <w:r w:rsidR="00074478" w:rsidRPr="006F1107">
        <w:rPr>
          <w:rFonts w:ascii="Times New Roman" w:hAnsi="Times New Roman" w:cs="Times New Roman"/>
          <w:sz w:val="28"/>
          <w:szCs w:val="28"/>
          <w:lang w:val="en-US"/>
        </w:rPr>
        <w:t>he</w:t>
      </w:r>
      <w:r w:rsidRPr="006F1107">
        <w:rPr>
          <w:rFonts w:ascii="Times New Roman" w:hAnsi="Times New Roman" w:cs="Times New Roman"/>
          <w:sz w:val="28"/>
          <w:szCs w:val="28"/>
          <w:lang w:val="en-US"/>
        </w:rPr>
        <w:t xml:space="preserve"> </w:t>
      </w:r>
      <w:r w:rsidR="00074478" w:rsidRPr="006F1107">
        <w:rPr>
          <w:rFonts w:ascii="Times New Roman" w:hAnsi="Times New Roman" w:cs="Times New Roman"/>
          <w:sz w:val="28"/>
          <w:szCs w:val="28"/>
          <w:lang w:val="en-US"/>
        </w:rPr>
        <w:t xml:space="preserve">interpretation of the adjective “covert” given in the Dictionary of the Russian language edited by S.I. </w:t>
      </w:r>
      <w:proofErr w:type="spellStart"/>
      <w:r w:rsidR="00074478" w:rsidRPr="006F1107">
        <w:rPr>
          <w:rFonts w:ascii="Times New Roman" w:hAnsi="Times New Roman" w:cs="Times New Roman"/>
          <w:sz w:val="28"/>
          <w:szCs w:val="28"/>
          <w:lang w:val="en-US"/>
        </w:rPr>
        <w:t>Ozhegov</w:t>
      </w:r>
      <w:proofErr w:type="spellEnd"/>
      <w:r w:rsidRPr="006F1107">
        <w:rPr>
          <w:rFonts w:ascii="Times New Roman" w:hAnsi="Times New Roman" w:cs="Times New Roman"/>
          <w:sz w:val="28"/>
          <w:szCs w:val="28"/>
          <w:lang w:val="en-US"/>
        </w:rPr>
        <w:t xml:space="preserve"> is as follows</w:t>
      </w:r>
      <w:r w:rsidR="00074478" w:rsidRPr="006F1107">
        <w:rPr>
          <w:rFonts w:ascii="Times New Roman" w:hAnsi="Times New Roman" w:cs="Times New Roman"/>
          <w:sz w:val="28"/>
          <w:szCs w:val="28"/>
          <w:lang w:val="en-US"/>
        </w:rPr>
        <w:t>: “</w:t>
      </w:r>
      <w:r w:rsidRPr="006F1107">
        <w:rPr>
          <w:rFonts w:ascii="Times New Roman" w:hAnsi="Times New Roman" w:cs="Times New Roman"/>
          <w:sz w:val="28"/>
          <w:szCs w:val="28"/>
          <w:lang w:val="en-US"/>
        </w:rPr>
        <w:t>covert –</w:t>
      </w:r>
      <w:r w:rsidR="00074478" w:rsidRPr="006F1107">
        <w:rPr>
          <w:rFonts w:ascii="Times New Roman" w:hAnsi="Times New Roman" w:cs="Times New Roman"/>
          <w:sz w:val="28"/>
          <w:szCs w:val="28"/>
          <w:lang w:val="en-US"/>
        </w:rPr>
        <w:t xml:space="preserve"> not</w:t>
      </w:r>
      <w:r w:rsidRPr="006F1107">
        <w:rPr>
          <w:rFonts w:ascii="Times New Roman" w:hAnsi="Times New Roman" w:cs="Times New Roman"/>
          <w:sz w:val="28"/>
          <w:szCs w:val="28"/>
          <w:lang w:val="en-US"/>
        </w:rPr>
        <w:t xml:space="preserve"> </w:t>
      </w:r>
      <w:r w:rsidR="00074478" w:rsidRPr="006F1107">
        <w:rPr>
          <w:rFonts w:ascii="Times New Roman" w:hAnsi="Times New Roman" w:cs="Times New Roman"/>
          <w:sz w:val="28"/>
          <w:szCs w:val="28"/>
          <w:lang w:val="en-US"/>
        </w:rPr>
        <w:t xml:space="preserve">known to others, not obvious, secret; </w:t>
      </w:r>
      <w:r w:rsidR="0027131E" w:rsidRPr="006F1107">
        <w:rPr>
          <w:rFonts w:ascii="Times New Roman" w:hAnsi="Times New Roman" w:cs="Times New Roman"/>
          <w:sz w:val="28"/>
          <w:szCs w:val="28"/>
          <w:lang w:val="en-US"/>
        </w:rPr>
        <w:t xml:space="preserve">covert </w:t>
      </w:r>
      <w:r w:rsidR="00074478" w:rsidRPr="006F1107">
        <w:rPr>
          <w:rFonts w:ascii="Times New Roman" w:hAnsi="Times New Roman" w:cs="Times New Roman"/>
          <w:sz w:val="28"/>
          <w:szCs w:val="28"/>
          <w:lang w:val="en-US"/>
        </w:rPr>
        <w:t xml:space="preserve">supervision ... Secret </w:t>
      </w:r>
      <w:r w:rsidR="0027131E" w:rsidRPr="006F1107">
        <w:rPr>
          <w:rFonts w:ascii="Times New Roman" w:hAnsi="Times New Roman" w:cs="Times New Roman"/>
          <w:sz w:val="28"/>
          <w:szCs w:val="28"/>
          <w:lang w:val="en-US"/>
        </w:rPr>
        <w:t>–</w:t>
      </w:r>
      <w:r w:rsidR="00074478" w:rsidRPr="006F1107">
        <w:rPr>
          <w:rFonts w:ascii="Times New Roman" w:hAnsi="Times New Roman" w:cs="Times New Roman"/>
          <w:sz w:val="28"/>
          <w:szCs w:val="28"/>
          <w:lang w:val="en-US"/>
        </w:rPr>
        <w:t xml:space="preserve"> constituting</w:t>
      </w:r>
      <w:r w:rsidR="0027131E" w:rsidRPr="006F1107">
        <w:rPr>
          <w:rFonts w:ascii="Times New Roman" w:hAnsi="Times New Roman" w:cs="Times New Roman"/>
          <w:sz w:val="28"/>
          <w:szCs w:val="28"/>
          <w:lang w:val="en-US"/>
        </w:rPr>
        <w:t xml:space="preserve"> </w:t>
      </w:r>
      <w:r w:rsidR="00074478" w:rsidRPr="006F1107">
        <w:rPr>
          <w:rFonts w:ascii="Times New Roman" w:hAnsi="Times New Roman" w:cs="Times New Roman"/>
          <w:sz w:val="28"/>
          <w:szCs w:val="28"/>
          <w:lang w:val="en-US"/>
        </w:rPr>
        <w:t xml:space="preserve">a secret for others, not known to others, not explicit, not open; secret meeting; to act in secret; lurking in someone, undetectable or not entirely conscious; intended for secret affairs; secret </w:t>
      </w:r>
      <w:r w:rsidR="00041943" w:rsidRPr="006F1107">
        <w:rPr>
          <w:rFonts w:ascii="Times New Roman" w:hAnsi="Times New Roman" w:cs="Times New Roman"/>
          <w:sz w:val="28"/>
          <w:szCs w:val="28"/>
          <w:lang w:val="en-US"/>
        </w:rPr>
        <w:t>service</w:t>
      </w:r>
      <w:r w:rsidR="00074478" w:rsidRPr="006F1107">
        <w:rPr>
          <w:rFonts w:ascii="Times New Roman" w:hAnsi="Times New Roman" w:cs="Times New Roman"/>
          <w:sz w:val="28"/>
          <w:szCs w:val="28"/>
          <w:lang w:val="en-US"/>
        </w:rPr>
        <w:t xml:space="preserve">; </w:t>
      </w:r>
      <w:r w:rsidR="00041943" w:rsidRPr="006F1107">
        <w:rPr>
          <w:rFonts w:ascii="Times New Roman" w:hAnsi="Times New Roman" w:cs="Times New Roman"/>
          <w:sz w:val="28"/>
          <w:szCs w:val="28"/>
          <w:lang w:val="en-US"/>
        </w:rPr>
        <w:t>p</w:t>
      </w:r>
      <w:r w:rsidR="00074478" w:rsidRPr="006F1107">
        <w:rPr>
          <w:rFonts w:ascii="Times New Roman" w:hAnsi="Times New Roman" w:cs="Times New Roman"/>
          <w:sz w:val="28"/>
          <w:szCs w:val="28"/>
          <w:lang w:val="en-US"/>
        </w:rPr>
        <w:t xml:space="preserve">rivy </w:t>
      </w:r>
      <w:r w:rsidR="00041943" w:rsidRPr="006F1107">
        <w:rPr>
          <w:rFonts w:ascii="Times New Roman" w:hAnsi="Times New Roman" w:cs="Times New Roman"/>
          <w:sz w:val="28"/>
          <w:szCs w:val="28"/>
          <w:lang w:val="en-US"/>
        </w:rPr>
        <w:t>c</w:t>
      </w:r>
      <w:r w:rsidR="00074478" w:rsidRPr="006F1107">
        <w:rPr>
          <w:rFonts w:ascii="Times New Roman" w:hAnsi="Times New Roman" w:cs="Times New Roman"/>
          <w:sz w:val="28"/>
          <w:szCs w:val="28"/>
          <w:lang w:val="en-US"/>
        </w:rPr>
        <w:t>ounselor</w:t>
      </w:r>
      <w:r w:rsidR="00041943" w:rsidRPr="006F1107">
        <w:rPr>
          <w:rFonts w:ascii="Times New Roman" w:hAnsi="Times New Roman" w:cs="Times New Roman"/>
          <w:sz w:val="28"/>
          <w:szCs w:val="28"/>
          <w:lang w:val="en-US"/>
        </w:rPr>
        <w:t>”</w:t>
      </w:r>
      <w:r w:rsidR="0045136A" w:rsidRPr="006F1107">
        <w:rPr>
          <w:rStyle w:val="af0"/>
          <w:rFonts w:ascii="Times New Roman" w:hAnsi="Times New Roman" w:cs="Times New Roman"/>
          <w:sz w:val="28"/>
          <w:szCs w:val="28"/>
        </w:rPr>
        <w:footnoteReference w:id="30"/>
      </w:r>
      <w:r w:rsidR="0045136A" w:rsidRPr="006F1107">
        <w:rPr>
          <w:rFonts w:ascii="Times New Roman" w:hAnsi="Times New Roman" w:cs="Times New Roman"/>
          <w:sz w:val="28"/>
          <w:szCs w:val="28"/>
          <w:lang w:val="en-US"/>
        </w:rPr>
        <w:t>.</w:t>
      </w:r>
    </w:p>
    <w:p w:rsidR="0045136A" w:rsidRPr="006F1107" w:rsidRDefault="007D352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V.I. Dal under the concept “secret” means: “secretive, private, constituting a secret for someone, unknown to anyone or hidden from anyone, secret, unpublished”</w:t>
      </w:r>
      <w:r w:rsidR="0045136A" w:rsidRPr="006F1107">
        <w:rPr>
          <w:rStyle w:val="af0"/>
          <w:rFonts w:ascii="Times New Roman" w:hAnsi="Times New Roman" w:cs="Times New Roman"/>
          <w:sz w:val="28"/>
          <w:szCs w:val="28"/>
        </w:rPr>
        <w:footnoteReference w:id="31"/>
      </w:r>
      <w:r w:rsidR="0045136A" w:rsidRPr="006F1107">
        <w:rPr>
          <w:rFonts w:ascii="Times New Roman" w:hAnsi="Times New Roman" w:cs="Times New Roman"/>
          <w:sz w:val="28"/>
          <w:szCs w:val="28"/>
          <w:lang w:val="en-US"/>
        </w:rPr>
        <w:t xml:space="preserve">. </w:t>
      </w:r>
    </w:p>
    <w:p w:rsidR="0045136A" w:rsidRPr="006F1107" w:rsidRDefault="007D352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definition “secret” given by the Russian </w:t>
      </w:r>
      <w:proofErr w:type="spellStart"/>
      <w:r w:rsidRPr="006F1107">
        <w:rPr>
          <w:rFonts w:ascii="Times New Roman" w:hAnsi="Times New Roman" w:cs="Times New Roman"/>
          <w:sz w:val="28"/>
          <w:szCs w:val="28"/>
          <w:lang w:val="en-US"/>
        </w:rPr>
        <w:t>proceduralist</w:t>
      </w:r>
      <w:proofErr w:type="spellEnd"/>
      <w:r w:rsidRPr="006F1107">
        <w:rPr>
          <w:rFonts w:ascii="Times New Roman" w:hAnsi="Times New Roman" w:cs="Times New Roman"/>
          <w:sz w:val="28"/>
          <w:szCs w:val="28"/>
          <w:lang w:val="en-US"/>
        </w:rPr>
        <w:t xml:space="preserve"> L.</w:t>
      </w:r>
      <w:r w:rsidR="004F58D3" w:rsidRPr="006F1107">
        <w:rPr>
          <w:rFonts w:ascii="Times New Roman" w:hAnsi="Times New Roman" w:cs="Times New Roman"/>
          <w:sz w:val="28"/>
          <w:szCs w:val="28"/>
          <w:lang w:val="en-US"/>
        </w:rPr>
        <w:t>E</w:t>
      </w:r>
      <w:r w:rsidRPr="006F1107">
        <w:rPr>
          <w:rFonts w:ascii="Times New Roman" w:hAnsi="Times New Roman" w:cs="Times New Roman"/>
          <w:sz w:val="28"/>
          <w:szCs w:val="28"/>
          <w:lang w:val="en-US"/>
        </w:rPr>
        <w:t xml:space="preserve">. </w:t>
      </w:r>
      <w:proofErr w:type="spellStart"/>
      <w:r w:rsidRPr="006F1107">
        <w:rPr>
          <w:rFonts w:ascii="Times New Roman" w:hAnsi="Times New Roman" w:cs="Times New Roman"/>
          <w:sz w:val="28"/>
          <w:szCs w:val="28"/>
          <w:lang w:val="en-US"/>
        </w:rPr>
        <w:t>Vladimirov</w:t>
      </w:r>
      <w:proofErr w:type="spellEnd"/>
      <w:r w:rsidRPr="006F1107">
        <w:rPr>
          <w:rFonts w:ascii="Times New Roman" w:hAnsi="Times New Roman" w:cs="Times New Roman"/>
          <w:sz w:val="28"/>
          <w:szCs w:val="28"/>
          <w:lang w:val="en-US"/>
        </w:rPr>
        <w:t xml:space="preserve"> points to “keeping a secret circumstance, the disclosure of which would do more harm than good, understanding the latter not only in the utilitarian sense, but also in the abstract sense, i.e. the protection of the existence and nourishment of the moral ideals of human development”</w:t>
      </w:r>
      <w:r w:rsidR="0045136A" w:rsidRPr="006F1107">
        <w:rPr>
          <w:rStyle w:val="af0"/>
          <w:rFonts w:ascii="Times New Roman" w:hAnsi="Times New Roman" w:cs="Times New Roman"/>
          <w:sz w:val="28"/>
          <w:szCs w:val="28"/>
        </w:rPr>
        <w:footnoteReference w:id="32"/>
      </w:r>
      <w:r w:rsidR="0045136A" w:rsidRPr="006F1107">
        <w:rPr>
          <w:rFonts w:ascii="Times New Roman" w:hAnsi="Times New Roman" w:cs="Times New Roman"/>
          <w:sz w:val="28"/>
          <w:szCs w:val="28"/>
          <w:lang w:val="en-US"/>
        </w:rPr>
        <w:t xml:space="preserve">. </w:t>
      </w:r>
      <w:r w:rsidR="00F4432F" w:rsidRPr="006F1107">
        <w:rPr>
          <w:rFonts w:ascii="Times New Roman" w:hAnsi="Times New Roman" w:cs="Times New Roman"/>
          <w:sz w:val="28"/>
          <w:szCs w:val="28"/>
          <w:lang w:val="en-US"/>
        </w:rPr>
        <w:t xml:space="preserve">From a legal point of view, L.O. </w:t>
      </w:r>
      <w:proofErr w:type="spellStart"/>
      <w:r w:rsidR="00F4432F" w:rsidRPr="006F1107">
        <w:rPr>
          <w:rFonts w:ascii="Times New Roman" w:hAnsi="Times New Roman" w:cs="Times New Roman"/>
          <w:sz w:val="28"/>
          <w:szCs w:val="28"/>
          <w:lang w:val="en-US"/>
        </w:rPr>
        <w:t>Krasavchikova</w:t>
      </w:r>
      <w:proofErr w:type="spellEnd"/>
      <w:r w:rsidR="00F4432F" w:rsidRPr="006F1107">
        <w:rPr>
          <w:rFonts w:ascii="Times New Roman" w:hAnsi="Times New Roman" w:cs="Times New Roman"/>
          <w:sz w:val="28"/>
          <w:szCs w:val="28"/>
          <w:lang w:val="en-US"/>
        </w:rPr>
        <w:t xml:space="preserve"> gives an understanding of the secret as “certain information about the actions (state and other circumstances) of a certain person (citizen, organization, state), not subject to disclosure”</w:t>
      </w:r>
      <w:r w:rsidR="0045136A" w:rsidRPr="006F1107">
        <w:rPr>
          <w:rStyle w:val="af0"/>
          <w:rFonts w:ascii="Times New Roman" w:hAnsi="Times New Roman" w:cs="Times New Roman"/>
          <w:sz w:val="28"/>
          <w:szCs w:val="28"/>
        </w:rPr>
        <w:footnoteReference w:id="33"/>
      </w:r>
      <w:r w:rsidR="0045136A" w:rsidRPr="006F1107">
        <w:rPr>
          <w:rFonts w:ascii="Times New Roman" w:hAnsi="Times New Roman" w:cs="Times New Roman"/>
          <w:sz w:val="28"/>
          <w:szCs w:val="28"/>
          <w:lang w:val="en-US"/>
        </w:rPr>
        <w:t>.</w:t>
      </w:r>
    </w:p>
    <w:p w:rsidR="0045136A" w:rsidRPr="006F1107" w:rsidRDefault="0017705E"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definition of state secret is given in Art. 1 of the Law of the Republic of Kazakhstan “On state secrets” dated 15 March 1999: “State secret is information of a military, economic, political and other nature, the disclosure or loss of which inflicts or may harm the national security of the Republic of Kazakhstan”</w:t>
      </w:r>
      <w:r w:rsidR="0045136A" w:rsidRPr="006F1107">
        <w:rPr>
          <w:rStyle w:val="af0"/>
          <w:rFonts w:ascii="Times New Roman" w:hAnsi="Times New Roman" w:cs="Times New Roman"/>
          <w:sz w:val="28"/>
          <w:szCs w:val="28"/>
        </w:rPr>
        <w:footnoteReference w:id="34"/>
      </w:r>
      <w:r w:rsidR="0045136A" w:rsidRPr="006F1107">
        <w:rPr>
          <w:rFonts w:ascii="Times New Roman" w:hAnsi="Times New Roman" w:cs="Times New Roman"/>
          <w:sz w:val="28"/>
          <w:szCs w:val="28"/>
          <w:lang w:val="en-US"/>
        </w:rPr>
        <w:t>.</w:t>
      </w:r>
    </w:p>
    <w:p w:rsidR="0045136A" w:rsidRPr="006F1107" w:rsidRDefault="006B1664"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Note that earlier in 2009, the draft concept on the Code of Criminal Procedure of the Republic of Kazakhstan contained a proposal to supplement the system of investigative actions namely “covert investigative actions” with reference to the Codes of Criminal Procedure of foreign countries, where the concept of the same name is used. This proposal was substantiated by the fact that all actions, the purpose of which is to collect evidence, must be regulated by the criminal procedure law”</w:t>
      </w:r>
      <w:r w:rsidR="0045136A" w:rsidRPr="006F1107">
        <w:rPr>
          <w:rStyle w:val="af0"/>
          <w:rFonts w:ascii="Times New Roman" w:hAnsi="Times New Roman" w:cs="Times New Roman"/>
          <w:sz w:val="28"/>
          <w:szCs w:val="28"/>
        </w:rPr>
        <w:footnoteReference w:id="35"/>
      </w:r>
      <w:r w:rsidR="0045136A" w:rsidRPr="006F1107">
        <w:rPr>
          <w:rFonts w:ascii="Times New Roman" w:hAnsi="Times New Roman" w:cs="Times New Roman"/>
          <w:sz w:val="28"/>
          <w:szCs w:val="28"/>
          <w:lang w:val="en-US"/>
        </w:rPr>
        <w:t>.</w:t>
      </w:r>
    </w:p>
    <w:p w:rsidR="0045136A" w:rsidRPr="006F1107" w:rsidRDefault="00187DF7"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Taking into account the above statement about the concept “secret”, as well as the wide opinion of legal scholars, the Kazakh legislator came to a </w:t>
      </w:r>
      <w:r w:rsidRPr="006F1107">
        <w:rPr>
          <w:rFonts w:ascii="Times New Roman" w:hAnsi="Times New Roman" w:cs="Times New Roman"/>
          <w:sz w:val="28"/>
          <w:szCs w:val="28"/>
          <w:lang w:val="en-US"/>
        </w:rPr>
        <w:lastRenderedPageBreak/>
        <w:t xml:space="preserve">common opinion on the regulation of these investigative actions, to define them as “covert”. Although, in our opinion, these concepts </w:t>
      </w:r>
      <w:r w:rsidR="00071929"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secret</w:t>
      </w:r>
      <w:r w:rsidR="00071929"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and </w:t>
      </w:r>
      <w:r w:rsidR="00071929" w:rsidRPr="006F1107">
        <w:rPr>
          <w:rFonts w:ascii="Times New Roman" w:hAnsi="Times New Roman" w:cs="Times New Roman"/>
          <w:sz w:val="28"/>
          <w:szCs w:val="28"/>
          <w:lang w:val="en-US"/>
        </w:rPr>
        <w:t xml:space="preserve">“covert” </w:t>
      </w:r>
      <w:r w:rsidRPr="006F1107">
        <w:rPr>
          <w:rFonts w:ascii="Times New Roman" w:hAnsi="Times New Roman" w:cs="Times New Roman"/>
          <w:sz w:val="28"/>
          <w:szCs w:val="28"/>
          <w:lang w:val="en-US"/>
        </w:rPr>
        <w:t xml:space="preserve">are identical. </w:t>
      </w:r>
      <w:r w:rsidR="00746F7A" w:rsidRPr="006F1107">
        <w:rPr>
          <w:rFonts w:ascii="Times New Roman" w:hAnsi="Times New Roman" w:cs="Times New Roman"/>
          <w:sz w:val="28"/>
          <w:szCs w:val="28"/>
          <w:lang w:val="en-US"/>
        </w:rPr>
        <w:t>However, there were proposals to define these investigative actions as “special”, for example, as in the criminal procedure law of the Republic of Latvia, where operational search measures are carried out within the framework of investigative actions and are regulated by Ch. 11 “Special investigative actions” (Art. 210-234 of the criminal procedure law of the Republic of Latvia)</w:t>
      </w:r>
      <w:r w:rsidR="0045136A" w:rsidRPr="006F1107">
        <w:rPr>
          <w:rStyle w:val="af0"/>
          <w:rFonts w:ascii="Times New Roman" w:hAnsi="Times New Roman" w:cs="Times New Roman"/>
          <w:sz w:val="28"/>
          <w:szCs w:val="28"/>
        </w:rPr>
        <w:footnoteReference w:id="36"/>
      </w:r>
      <w:r w:rsidR="0045136A" w:rsidRPr="006F1107">
        <w:rPr>
          <w:rFonts w:ascii="Times New Roman" w:hAnsi="Times New Roman" w:cs="Times New Roman"/>
          <w:sz w:val="28"/>
          <w:szCs w:val="28"/>
          <w:lang w:val="en-US"/>
        </w:rPr>
        <w:t>.</w:t>
      </w:r>
    </w:p>
    <w:p w:rsidR="0045136A" w:rsidRDefault="0045136A" w:rsidP="0045136A">
      <w:pPr>
        <w:spacing w:after="0" w:line="240" w:lineRule="auto"/>
        <w:ind w:firstLine="709"/>
        <w:jc w:val="both"/>
        <w:rPr>
          <w:rFonts w:ascii="Times New Roman" w:hAnsi="Times New Roman" w:cs="Times New Roman"/>
          <w:sz w:val="28"/>
          <w:szCs w:val="28"/>
          <w:lang w:val="en-US"/>
        </w:rPr>
      </w:pPr>
    </w:p>
    <w:p w:rsidR="00A2405E" w:rsidRPr="006F1107" w:rsidRDefault="00A2405E" w:rsidP="0045136A">
      <w:pPr>
        <w:spacing w:after="0" w:line="240" w:lineRule="auto"/>
        <w:ind w:firstLine="709"/>
        <w:jc w:val="both"/>
        <w:rPr>
          <w:rFonts w:ascii="Times New Roman" w:hAnsi="Times New Roman" w:cs="Times New Roman"/>
          <w:sz w:val="28"/>
          <w:szCs w:val="28"/>
          <w:lang w:val="en-US"/>
        </w:rPr>
      </w:pPr>
    </w:p>
    <w:p w:rsidR="0045136A" w:rsidRPr="006F1107" w:rsidRDefault="0045136A" w:rsidP="0045136A">
      <w:pPr>
        <w:tabs>
          <w:tab w:val="right" w:pos="9355"/>
        </w:tabs>
        <w:spacing w:after="0" w:line="240" w:lineRule="auto"/>
        <w:ind w:firstLine="709"/>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3. </w:t>
      </w:r>
      <w:r w:rsidR="00EB3FAB" w:rsidRPr="006F1107">
        <w:rPr>
          <w:rFonts w:ascii="Times New Roman" w:hAnsi="Times New Roman" w:cs="Times New Roman"/>
          <w:b/>
          <w:sz w:val="28"/>
          <w:szCs w:val="28"/>
          <w:lang w:val="en-US"/>
        </w:rPr>
        <w:t>Development of institute for special investigative actions</w:t>
      </w:r>
      <w:r w:rsidRPr="006F1107">
        <w:rPr>
          <w:rFonts w:ascii="Times New Roman" w:hAnsi="Times New Roman" w:cs="Times New Roman"/>
          <w:b/>
          <w:sz w:val="28"/>
          <w:szCs w:val="28"/>
          <w:lang w:val="en-US"/>
        </w:rPr>
        <w:tab/>
      </w:r>
    </w:p>
    <w:p w:rsidR="0045136A" w:rsidRPr="006F1107" w:rsidRDefault="0045136A" w:rsidP="0045136A">
      <w:pPr>
        <w:spacing w:after="0" w:line="240" w:lineRule="auto"/>
        <w:ind w:firstLine="709"/>
        <w:jc w:val="both"/>
        <w:rPr>
          <w:rFonts w:ascii="Times New Roman" w:hAnsi="Times New Roman" w:cs="Times New Roman"/>
          <w:sz w:val="28"/>
          <w:szCs w:val="28"/>
          <w:lang w:val="en-US"/>
        </w:rPr>
      </w:pPr>
    </w:p>
    <w:p w:rsidR="0045136A" w:rsidRPr="006F1107" w:rsidRDefault="00ED6E0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If analyze the methods of legalizing the results of the use of covert measures and information in the criminal procedure of some foreign states, </w:t>
      </w:r>
      <w:r w:rsidR="00280B6D" w:rsidRPr="006F1107">
        <w:rPr>
          <w:rFonts w:ascii="Times New Roman" w:hAnsi="Times New Roman" w:cs="Times New Roman"/>
          <w:sz w:val="28"/>
          <w:szCs w:val="28"/>
          <w:lang w:val="en-US"/>
        </w:rPr>
        <w:t xml:space="preserve">it is possible to </w:t>
      </w:r>
      <w:r w:rsidRPr="006F1107">
        <w:rPr>
          <w:rFonts w:ascii="Times New Roman" w:hAnsi="Times New Roman" w:cs="Times New Roman"/>
          <w:sz w:val="28"/>
          <w:szCs w:val="28"/>
          <w:lang w:val="en-US"/>
        </w:rPr>
        <w:t xml:space="preserve">note the presence of special investigative actions in the </w:t>
      </w:r>
      <w:r w:rsidR="00B22D71"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riminal</w:t>
      </w:r>
      <w:r w:rsidR="00B22D71" w:rsidRPr="006F1107">
        <w:rPr>
          <w:rFonts w:ascii="Times New Roman" w:hAnsi="Times New Roman" w:cs="Times New Roman"/>
          <w:sz w:val="28"/>
          <w:szCs w:val="28"/>
          <w:lang w:val="en-US"/>
        </w:rPr>
        <w:t xml:space="preserve"> Procedure Legislation</w:t>
      </w:r>
      <w:r w:rsidRPr="006F1107">
        <w:rPr>
          <w:rFonts w:ascii="Times New Roman" w:hAnsi="Times New Roman" w:cs="Times New Roman"/>
          <w:sz w:val="28"/>
          <w:szCs w:val="28"/>
          <w:lang w:val="en-US"/>
        </w:rPr>
        <w:t xml:space="preserve"> and other laws of Belgium, Germany, Greece, France, Switzerland and a number of other states that are members of the European Union</w:t>
      </w:r>
      <w:r w:rsidR="00280B6D"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The origin of this specific institut</w:t>
      </w:r>
      <w:r w:rsidR="00280B6D" w:rsidRPr="006F1107">
        <w:rPr>
          <w:rFonts w:ascii="Times New Roman" w:hAnsi="Times New Roman" w:cs="Times New Roman"/>
          <w:sz w:val="28"/>
          <w:szCs w:val="28"/>
          <w:lang w:val="en-US"/>
        </w:rPr>
        <w:t xml:space="preserve">e </w:t>
      </w:r>
      <w:r w:rsidRPr="006F1107">
        <w:rPr>
          <w:rFonts w:ascii="Times New Roman" w:hAnsi="Times New Roman" w:cs="Times New Roman"/>
          <w:sz w:val="28"/>
          <w:szCs w:val="28"/>
          <w:lang w:val="en-US"/>
        </w:rPr>
        <w:t>dates back to the 80s of the last</w:t>
      </w:r>
      <w:r w:rsidR="00280B6D"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century, when new procedural forms were created </w:t>
      </w:r>
      <w:r w:rsidR="00280B6D"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new</w:t>
      </w:r>
      <w:r w:rsidR="00280B6D"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investigative actions to collect evidence. </w:t>
      </w:r>
    </w:p>
    <w:p w:rsidR="00CD5FC9" w:rsidRPr="006F1107" w:rsidRDefault="00CD5FC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As for the countries of the post-Soviet space, note that in the Russian Federation and the Republic of Belarus, the discussion of the possibility and feasibility of radical transformations in relation to </w:t>
      </w:r>
      <w:r w:rsidR="00B22D71" w:rsidRPr="006F1107">
        <w:rPr>
          <w:rFonts w:ascii="Times New Roman" w:hAnsi="Times New Roman" w:cs="Times New Roman"/>
          <w:sz w:val="28"/>
          <w:szCs w:val="28"/>
          <w:lang w:val="en-US"/>
        </w:rPr>
        <w:t>the Criminal Procedure Legislation</w:t>
      </w:r>
      <w:r w:rsidRPr="006F1107">
        <w:rPr>
          <w:rFonts w:ascii="Times New Roman" w:hAnsi="Times New Roman" w:cs="Times New Roman"/>
          <w:sz w:val="28"/>
          <w:szCs w:val="28"/>
          <w:lang w:val="en-US"/>
        </w:rPr>
        <w:t xml:space="preserve">, supplementing the system of investigative actions with another way of collecting evidence is still ongoing. </w:t>
      </w:r>
    </w:p>
    <w:p w:rsidR="0045136A" w:rsidRPr="006F1107" w:rsidRDefault="00181F06"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Until now, Russian legal scholars do not have a common opinion on the admission of the results of operational search activities into the criminal procedure, however, the problem of research has been of great interest for many years and there are different positions on this issue. </w:t>
      </w:r>
    </w:p>
    <w:p w:rsidR="0045136A" w:rsidRPr="006F1107" w:rsidRDefault="002B4E4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To exclude further discussion about the use of the results of operational search activities in proving, A.M. Baranov proposes to include covert methods of collecting evidence in the Code of Criminal Procedure and give them the status of procedural actions</w:t>
      </w:r>
      <w:r w:rsidR="0045136A" w:rsidRPr="006F1107">
        <w:rPr>
          <w:rStyle w:val="af0"/>
          <w:rFonts w:ascii="Times New Roman" w:hAnsi="Times New Roman" w:cs="Times New Roman"/>
          <w:sz w:val="28"/>
          <w:szCs w:val="28"/>
        </w:rPr>
        <w:footnoteReference w:id="37"/>
      </w:r>
      <w:r w:rsidR="0045136A" w:rsidRPr="006F1107">
        <w:rPr>
          <w:rFonts w:ascii="Times New Roman" w:hAnsi="Times New Roman" w:cs="Times New Roman"/>
          <w:sz w:val="28"/>
          <w:szCs w:val="28"/>
          <w:lang w:val="en-US"/>
        </w:rPr>
        <w:t>.</w:t>
      </w:r>
    </w:p>
    <w:p w:rsidR="0045136A" w:rsidRPr="006F1107" w:rsidRDefault="00E1653A"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Of particular interest in this regard is the point of view of A.E. </w:t>
      </w:r>
      <w:proofErr w:type="spellStart"/>
      <w:r w:rsidRPr="006F1107">
        <w:rPr>
          <w:rFonts w:ascii="Times New Roman" w:hAnsi="Times New Roman" w:cs="Times New Roman"/>
          <w:sz w:val="28"/>
          <w:szCs w:val="28"/>
          <w:lang w:val="en-US"/>
        </w:rPr>
        <w:t>Sharikhin</w:t>
      </w:r>
      <w:proofErr w:type="spellEnd"/>
      <w:r w:rsidRPr="006F1107">
        <w:rPr>
          <w:rFonts w:ascii="Times New Roman" w:hAnsi="Times New Roman" w:cs="Times New Roman"/>
          <w:sz w:val="28"/>
          <w:szCs w:val="28"/>
          <w:lang w:val="en-US"/>
        </w:rPr>
        <w:t>, who proposes at the legislative level, taking into account foreign experience, to disclose the content of certain operational</w:t>
      </w:r>
      <w:r w:rsidR="004F58D3"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measures in the</w:t>
      </w:r>
      <w:r w:rsidR="004F58D3" w:rsidRPr="006F1107">
        <w:rPr>
          <w:rFonts w:ascii="Times New Roman" w:hAnsi="Times New Roman" w:cs="Times New Roman"/>
          <w:sz w:val="28"/>
          <w:szCs w:val="28"/>
          <w:lang w:val="en-US"/>
        </w:rPr>
        <w:t xml:space="preserve"> Code of</w:t>
      </w:r>
      <w:r w:rsidRPr="006F1107">
        <w:rPr>
          <w:rFonts w:ascii="Times New Roman" w:hAnsi="Times New Roman" w:cs="Times New Roman"/>
          <w:sz w:val="28"/>
          <w:szCs w:val="28"/>
          <w:lang w:val="en-US"/>
        </w:rPr>
        <w:t xml:space="preserve"> Criminal Procedure of the Russian Federation, which will allow considering the organization and tactics of this activity as an element of preliminary </w:t>
      </w:r>
      <w:r w:rsidRPr="006F1107">
        <w:rPr>
          <w:rFonts w:ascii="Times New Roman" w:hAnsi="Times New Roman" w:cs="Times New Roman"/>
          <w:sz w:val="28"/>
          <w:szCs w:val="28"/>
          <w:lang w:val="en-US"/>
        </w:rPr>
        <w:lastRenderedPageBreak/>
        <w:t xml:space="preserve">investigation in a covert form. As a result, the information </w:t>
      </w:r>
      <w:r w:rsidR="00285387" w:rsidRPr="006F1107">
        <w:rPr>
          <w:rFonts w:ascii="Times New Roman" w:hAnsi="Times New Roman" w:cs="Times New Roman"/>
          <w:sz w:val="28"/>
          <w:szCs w:val="28"/>
          <w:lang w:val="en-US"/>
        </w:rPr>
        <w:t xml:space="preserve">acquired </w:t>
      </w:r>
      <w:r w:rsidRPr="006F1107">
        <w:rPr>
          <w:rFonts w:ascii="Times New Roman" w:hAnsi="Times New Roman" w:cs="Times New Roman"/>
          <w:sz w:val="28"/>
          <w:szCs w:val="28"/>
          <w:lang w:val="en-US"/>
        </w:rPr>
        <w:t>during the operational search activities will be classified as secrecy of the investigation</w:t>
      </w:r>
      <w:r w:rsidR="0045136A" w:rsidRPr="006F1107">
        <w:rPr>
          <w:rStyle w:val="af0"/>
          <w:rFonts w:ascii="Times New Roman" w:hAnsi="Times New Roman" w:cs="Times New Roman"/>
          <w:sz w:val="28"/>
          <w:szCs w:val="28"/>
        </w:rPr>
        <w:footnoteReference w:id="38"/>
      </w:r>
      <w:r w:rsidR="0045136A" w:rsidRPr="006F1107">
        <w:rPr>
          <w:rFonts w:ascii="Times New Roman" w:hAnsi="Times New Roman" w:cs="Times New Roman"/>
          <w:sz w:val="28"/>
          <w:szCs w:val="28"/>
          <w:lang w:val="en-US"/>
        </w:rPr>
        <w:t>.</w:t>
      </w:r>
    </w:p>
    <w:p w:rsidR="0045136A" w:rsidRPr="006F1107" w:rsidRDefault="002202F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Also, legal scholars of Russia believe that legislation and the development of legal science create the necessary and sufficient prerequisites for the development of new procedural forms that would meet the requirements of the legality and validity of the conduct of special investigative actions</w:t>
      </w:r>
      <w:r w:rsidR="0045136A" w:rsidRPr="006F1107">
        <w:rPr>
          <w:rStyle w:val="af0"/>
          <w:rFonts w:ascii="Times New Roman" w:hAnsi="Times New Roman" w:cs="Times New Roman"/>
          <w:sz w:val="28"/>
          <w:szCs w:val="28"/>
        </w:rPr>
        <w:footnoteReference w:id="39"/>
      </w:r>
      <w:r w:rsidR="0045136A" w:rsidRPr="006F1107">
        <w:rPr>
          <w:rFonts w:ascii="Times New Roman" w:hAnsi="Times New Roman" w:cs="Times New Roman"/>
          <w:sz w:val="28"/>
          <w:szCs w:val="28"/>
          <w:lang w:val="en-US"/>
        </w:rPr>
        <w:t>.</w:t>
      </w:r>
    </w:p>
    <w:p w:rsidR="0045136A" w:rsidRPr="006F1107" w:rsidRDefault="00053D62"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the Republic of Belarus, this problem was considered by M.V. </w:t>
      </w:r>
      <w:proofErr w:type="spellStart"/>
      <w:r w:rsidRPr="006F1107">
        <w:rPr>
          <w:rFonts w:ascii="Times New Roman" w:hAnsi="Times New Roman" w:cs="Times New Roman"/>
          <w:sz w:val="28"/>
          <w:szCs w:val="28"/>
          <w:lang w:val="en-US"/>
        </w:rPr>
        <w:t>Galeznik</w:t>
      </w:r>
      <w:proofErr w:type="spellEnd"/>
      <w:r w:rsidRPr="006F1107">
        <w:rPr>
          <w:rFonts w:ascii="Times New Roman" w:hAnsi="Times New Roman" w:cs="Times New Roman"/>
          <w:sz w:val="28"/>
          <w:szCs w:val="28"/>
          <w:lang w:val="en-US"/>
        </w:rPr>
        <w:t xml:space="preserve">, A.E. </w:t>
      </w:r>
      <w:proofErr w:type="spellStart"/>
      <w:r w:rsidRPr="006F1107">
        <w:rPr>
          <w:rFonts w:ascii="Times New Roman" w:hAnsi="Times New Roman" w:cs="Times New Roman"/>
          <w:sz w:val="28"/>
          <w:szCs w:val="28"/>
          <w:lang w:val="en-US"/>
        </w:rPr>
        <w:t>Guchok</w:t>
      </w:r>
      <w:proofErr w:type="spellEnd"/>
      <w:r w:rsidRPr="006F1107">
        <w:rPr>
          <w:rFonts w:ascii="Times New Roman" w:hAnsi="Times New Roman" w:cs="Times New Roman"/>
          <w:sz w:val="28"/>
          <w:szCs w:val="28"/>
          <w:lang w:val="en-US"/>
        </w:rPr>
        <w:t xml:space="preserve">, A.N. </w:t>
      </w:r>
      <w:proofErr w:type="spellStart"/>
      <w:r w:rsidRPr="006F1107">
        <w:rPr>
          <w:rFonts w:ascii="Times New Roman" w:hAnsi="Times New Roman" w:cs="Times New Roman"/>
          <w:sz w:val="28"/>
          <w:szCs w:val="28"/>
          <w:lang w:val="en-US"/>
        </w:rPr>
        <w:t>Tukalo</w:t>
      </w:r>
      <w:proofErr w:type="spellEnd"/>
      <w:r w:rsidRPr="006F1107">
        <w:rPr>
          <w:rFonts w:ascii="Times New Roman" w:hAnsi="Times New Roman" w:cs="Times New Roman"/>
          <w:sz w:val="28"/>
          <w:szCs w:val="28"/>
          <w:lang w:val="en-US"/>
        </w:rPr>
        <w:t xml:space="preserve"> and others. However, in most cases, not too much attention is paid to the problems of using the results of operational search activities in proving, and even more so the use of operational search measures as covert investigative actions, their existence is simply stated, and no specific proposals are given. </w:t>
      </w:r>
    </w:p>
    <w:p w:rsidR="00785429" w:rsidRPr="006F1107" w:rsidRDefault="004137F3"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However, in turn, Russian legal scholars believe that the term “special” is not entirely successful from the standpoint of criminal procedural phraseology. Preference may be given to another term “complex investigative actions”</w:t>
      </w:r>
      <w:r w:rsidR="0045136A" w:rsidRPr="006F1107">
        <w:rPr>
          <w:rStyle w:val="af0"/>
          <w:rFonts w:ascii="Times New Roman" w:hAnsi="Times New Roman" w:cs="Times New Roman"/>
          <w:sz w:val="28"/>
          <w:szCs w:val="28"/>
        </w:rPr>
        <w:footnoteReference w:id="40"/>
      </w:r>
      <w:r w:rsidR="0045136A" w:rsidRPr="006F1107">
        <w:rPr>
          <w:rFonts w:ascii="Times New Roman" w:hAnsi="Times New Roman" w:cs="Times New Roman"/>
          <w:sz w:val="28"/>
          <w:szCs w:val="28"/>
          <w:lang w:val="en-US"/>
        </w:rPr>
        <w:t xml:space="preserve">. </w:t>
      </w:r>
      <w:r w:rsidR="00785429" w:rsidRPr="006F1107">
        <w:rPr>
          <w:rFonts w:ascii="Times New Roman" w:hAnsi="Times New Roman" w:cs="Times New Roman"/>
          <w:sz w:val="28"/>
          <w:szCs w:val="28"/>
          <w:lang w:val="en-US"/>
        </w:rPr>
        <w:t xml:space="preserve">According to some scientists, the content of the investigative actions is divided into homogeneous and complex. The homogeneous investigative actions include view, examination, seizure, interrogation, etc., i.e. actions that are of a single nature and do not contain elements of other investigative actions. In the complex investigative action, several elements are connected. For example, according to Art. 194 of the Code of Criminal Procedure of the Russian Federation, verification of testimony on the spot includes elements of interrogation, examination and investigative experiment. </w:t>
      </w:r>
    </w:p>
    <w:p w:rsidR="0045136A" w:rsidRPr="006F1107" w:rsidRDefault="002D04D4"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From the point of view of criminalistic tactics, complex tactical operations are a combination of investigative actions and operational</w:t>
      </w:r>
      <w:r w:rsidR="00876AAE"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measures in the disclosure and investigation of a specific crime</w:t>
      </w:r>
      <w:r w:rsidR="0045136A" w:rsidRPr="006F1107">
        <w:rPr>
          <w:rStyle w:val="af0"/>
          <w:rFonts w:ascii="Times New Roman" w:hAnsi="Times New Roman" w:cs="Times New Roman"/>
          <w:sz w:val="28"/>
          <w:szCs w:val="28"/>
        </w:rPr>
        <w:footnoteReference w:id="41"/>
      </w:r>
      <w:r w:rsidR="0045136A" w:rsidRPr="006F1107">
        <w:rPr>
          <w:rFonts w:ascii="Times New Roman" w:hAnsi="Times New Roman" w:cs="Times New Roman"/>
          <w:sz w:val="28"/>
          <w:szCs w:val="28"/>
          <w:lang w:val="en-US"/>
        </w:rPr>
        <w:t xml:space="preserve">. </w:t>
      </w:r>
      <w:r w:rsidR="00A35B02" w:rsidRPr="006F1107">
        <w:rPr>
          <w:rFonts w:ascii="Times New Roman" w:hAnsi="Times New Roman" w:cs="Times New Roman"/>
          <w:sz w:val="28"/>
          <w:szCs w:val="28"/>
          <w:lang w:val="en-US"/>
        </w:rPr>
        <w:t xml:space="preserve">For example, the </w:t>
      </w:r>
      <w:r w:rsidR="00B834E3" w:rsidRPr="006F1107">
        <w:rPr>
          <w:rFonts w:ascii="Times New Roman" w:hAnsi="Times New Roman" w:cs="Times New Roman"/>
          <w:sz w:val="28"/>
          <w:szCs w:val="28"/>
          <w:lang w:val="en-US"/>
        </w:rPr>
        <w:t xml:space="preserve">arrest </w:t>
      </w:r>
      <w:r w:rsidR="00A35B02" w:rsidRPr="006F1107">
        <w:rPr>
          <w:rFonts w:ascii="Times New Roman" w:hAnsi="Times New Roman" w:cs="Times New Roman"/>
          <w:sz w:val="28"/>
          <w:szCs w:val="28"/>
          <w:lang w:val="en-US"/>
        </w:rPr>
        <w:t>of</w:t>
      </w:r>
      <w:r w:rsidR="009B522A" w:rsidRPr="006F1107">
        <w:rPr>
          <w:rFonts w:ascii="Times New Roman" w:hAnsi="Times New Roman" w:cs="Times New Roman"/>
          <w:sz w:val="28"/>
          <w:szCs w:val="28"/>
          <w:lang w:val="en-US"/>
        </w:rPr>
        <w:t xml:space="preserve"> postal </w:t>
      </w:r>
      <w:r w:rsidR="00A35B02" w:rsidRPr="006F1107">
        <w:rPr>
          <w:rFonts w:ascii="Times New Roman" w:hAnsi="Times New Roman" w:cs="Times New Roman"/>
          <w:sz w:val="28"/>
          <w:szCs w:val="28"/>
          <w:lang w:val="en-US"/>
        </w:rPr>
        <w:t>telegraph</w:t>
      </w:r>
      <w:r w:rsidR="00B834E3" w:rsidRPr="006F1107">
        <w:rPr>
          <w:rFonts w:ascii="Times New Roman" w:hAnsi="Times New Roman" w:cs="Times New Roman"/>
          <w:sz w:val="28"/>
          <w:szCs w:val="28"/>
          <w:lang w:val="en-US"/>
        </w:rPr>
        <w:t xml:space="preserve"> </w:t>
      </w:r>
      <w:r w:rsidR="00A35B02" w:rsidRPr="006F1107">
        <w:rPr>
          <w:rFonts w:ascii="Times New Roman" w:hAnsi="Times New Roman" w:cs="Times New Roman"/>
          <w:sz w:val="28"/>
          <w:szCs w:val="28"/>
          <w:lang w:val="en-US"/>
        </w:rPr>
        <w:t>items is a complex investigative action consisting in the</w:t>
      </w:r>
      <w:r w:rsidR="00B834E3" w:rsidRPr="006F1107">
        <w:rPr>
          <w:rFonts w:ascii="Times New Roman" w:hAnsi="Times New Roman" w:cs="Times New Roman"/>
          <w:sz w:val="28"/>
          <w:szCs w:val="28"/>
          <w:lang w:val="en-US"/>
        </w:rPr>
        <w:t xml:space="preserve"> seizure</w:t>
      </w:r>
      <w:r w:rsidR="00A35B02" w:rsidRPr="006F1107">
        <w:rPr>
          <w:rFonts w:ascii="Times New Roman" w:hAnsi="Times New Roman" w:cs="Times New Roman"/>
          <w:sz w:val="28"/>
          <w:szCs w:val="28"/>
          <w:lang w:val="en-US"/>
        </w:rPr>
        <w:t xml:space="preserve"> of </w:t>
      </w:r>
      <w:r w:rsidR="009B522A" w:rsidRPr="006F1107">
        <w:rPr>
          <w:rFonts w:ascii="Times New Roman" w:hAnsi="Times New Roman" w:cs="Times New Roman"/>
          <w:sz w:val="28"/>
          <w:szCs w:val="28"/>
          <w:lang w:val="en-US"/>
        </w:rPr>
        <w:t xml:space="preserve">postal </w:t>
      </w:r>
      <w:r w:rsidR="00A35B02" w:rsidRPr="006F1107">
        <w:rPr>
          <w:rFonts w:ascii="Times New Roman" w:hAnsi="Times New Roman" w:cs="Times New Roman"/>
          <w:sz w:val="28"/>
          <w:szCs w:val="28"/>
          <w:lang w:val="en-US"/>
        </w:rPr>
        <w:t xml:space="preserve">telegraph items, examination of items and documents contained in parcels, letters, as well as telegrams and radiograms, and, if necessary, in the seizure or removal from documents copies directly at the post offices. This action directly affects the constitutional right of a person to privacy of correspondence, </w:t>
      </w:r>
      <w:r w:rsidR="00B834E3" w:rsidRPr="006F1107">
        <w:rPr>
          <w:rFonts w:ascii="Times New Roman" w:hAnsi="Times New Roman" w:cs="Times New Roman"/>
          <w:sz w:val="28"/>
          <w:szCs w:val="28"/>
          <w:lang w:val="en-US"/>
        </w:rPr>
        <w:t xml:space="preserve">mail, </w:t>
      </w:r>
      <w:r w:rsidR="00A35B02" w:rsidRPr="006F1107">
        <w:rPr>
          <w:rFonts w:ascii="Times New Roman" w:hAnsi="Times New Roman" w:cs="Times New Roman"/>
          <w:sz w:val="28"/>
          <w:szCs w:val="28"/>
          <w:lang w:val="en-US"/>
        </w:rPr>
        <w:t>telegraph and other communications.</w:t>
      </w:r>
      <w:r w:rsidR="00B834E3" w:rsidRPr="006F1107">
        <w:rPr>
          <w:rFonts w:ascii="Times New Roman" w:hAnsi="Times New Roman" w:cs="Times New Roman"/>
          <w:sz w:val="28"/>
          <w:szCs w:val="28"/>
          <w:lang w:val="en-US"/>
        </w:rPr>
        <w:t xml:space="preserve"> </w:t>
      </w:r>
    </w:p>
    <w:p w:rsidR="0045136A" w:rsidRPr="006F1107" w:rsidRDefault="004E5B7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According to P. 1 of Art. 11 of the Law of the Republic of Kazakhstan “On operational search activity” dated 15 September 1994, operational search activities are divided into general and special. At the same time, according to Art. 1 of this law, special operational search measures are operational search measures that directly affect the privacy protected by law, the secrecy of </w:t>
      </w:r>
      <w:r w:rsidRPr="006F1107">
        <w:rPr>
          <w:rFonts w:ascii="Times New Roman" w:hAnsi="Times New Roman" w:cs="Times New Roman"/>
          <w:sz w:val="28"/>
          <w:szCs w:val="28"/>
          <w:lang w:val="en-US"/>
        </w:rPr>
        <w:lastRenderedPageBreak/>
        <w:t xml:space="preserve">correspondence, telephone conversations, telegraph messages and mail items, as well as the right to the inviolability of home. </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Special operational search measures are:</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control of </w:t>
      </w:r>
      <w:r w:rsidR="009B522A" w:rsidRPr="006F1107">
        <w:rPr>
          <w:rFonts w:ascii="Times New Roman" w:hAnsi="Times New Roman" w:cs="Times New Roman"/>
          <w:sz w:val="28"/>
          <w:szCs w:val="28"/>
          <w:lang w:val="en-US"/>
        </w:rPr>
        <w:t>postal</w:t>
      </w:r>
      <w:r w:rsidRPr="006F1107">
        <w:rPr>
          <w:rFonts w:ascii="Times New Roman" w:hAnsi="Times New Roman" w:cs="Times New Roman"/>
          <w:sz w:val="28"/>
          <w:szCs w:val="28"/>
          <w:lang w:val="en-US"/>
        </w:rPr>
        <w:t xml:space="preserve"> telegraph items;</w:t>
      </w:r>
    </w:p>
    <w:p w:rsidR="0045136A"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operational search o</w:t>
      </w:r>
      <w:r w:rsidR="009B522A" w:rsidRPr="006F1107">
        <w:rPr>
          <w:rFonts w:ascii="Times New Roman" w:hAnsi="Times New Roman" w:cs="Times New Roman"/>
          <w:sz w:val="28"/>
          <w:szCs w:val="28"/>
          <w:lang w:val="en-US"/>
        </w:rPr>
        <w:t>f</w:t>
      </w:r>
      <w:r w:rsidRPr="006F1107">
        <w:rPr>
          <w:rFonts w:ascii="Times New Roman" w:hAnsi="Times New Roman" w:cs="Times New Roman"/>
          <w:sz w:val="28"/>
          <w:szCs w:val="28"/>
          <w:lang w:val="en-US"/>
        </w:rPr>
        <w:t xml:space="preserve"> communication networks;</w:t>
      </w:r>
    </w:p>
    <w:p w:rsidR="00BC6D39" w:rsidRPr="006F1107" w:rsidRDefault="00BC6D3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wiretapping and recording of conversations using video, audio or other special technical means, wiretapping and recording of conversations made over telephones and other intercoms, as well as </w:t>
      </w:r>
      <w:r w:rsidR="000A40FA" w:rsidRPr="006F1107">
        <w:rPr>
          <w:rFonts w:ascii="Times New Roman" w:hAnsi="Times New Roman" w:cs="Times New Roman"/>
          <w:sz w:val="28"/>
          <w:szCs w:val="28"/>
          <w:lang w:val="en-US"/>
        </w:rPr>
        <w:t xml:space="preserve">acquisition of </w:t>
      </w:r>
      <w:r w:rsidRPr="006F1107">
        <w:rPr>
          <w:rFonts w:ascii="Times New Roman" w:hAnsi="Times New Roman" w:cs="Times New Roman"/>
          <w:sz w:val="28"/>
          <w:szCs w:val="28"/>
          <w:lang w:val="en-US"/>
        </w:rPr>
        <w:t>information about telephone conversations;</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retrieval of information from technical communication channels, computer systems and other technical means;</w:t>
      </w:r>
    </w:p>
    <w:p w:rsidR="0045136A" w:rsidRPr="006F1107" w:rsidRDefault="00BC6D3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operational penetration</w:t>
      </w:r>
      <w:r w:rsidR="0045136A" w:rsidRPr="006F1107">
        <w:rPr>
          <w:rStyle w:val="af0"/>
          <w:rFonts w:ascii="Times New Roman" w:hAnsi="Times New Roman" w:cs="Times New Roman"/>
          <w:sz w:val="28"/>
          <w:szCs w:val="28"/>
        </w:rPr>
        <w:footnoteReference w:id="42"/>
      </w:r>
      <w:r w:rsidR="0045136A" w:rsidRPr="006F1107">
        <w:rPr>
          <w:rFonts w:ascii="Times New Roman" w:hAnsi="Times New Roman" w:cs="Times New Roman"/>
          <w:sz w:val="28"/>
          <w:szCs w:val="28"/>
          <w:lang w:val="en-US"/>
        </w:rPr>
        <w:t>.</w:t>
      </w:r>
    </w:p>
    <w:p w:rsidR="00BC6D39" w:rsidRPr="006F1107" w:rsidRDefault="00BC6D3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According to the Code of Criminal Procedure of the Republic of Kazakhstan, adopted on 7 July 2014, Art. 231, covert investigative actions include:</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audio and (or) video monitoring of a person or place;</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w:t>
      </w:r>
      <w:r w:rsidR="008A75D3" w:rsidRPr="006F1107">
        <w:rPr>
          <w:rFonts w:ascii="Times New Roman" w:hAnsi="Times New Roman" w:cs="Times New Roman"/>
          <w:sz w:val="28"/>
          <w:szCs w:val="28"/>
          <w:lang w:val="en-US"/>
        </w:rPr>
        <w:t>checking</w:t>
      </w:r>
      <w:r w:rsidRPr="006F1107">
        <w:rPr>
          <w:rFonts w:ascii="Times New Roman" w:hAnsi="Times New Roman" w:cs="Times New Roman"/>
          <w:sz w:val="28"/>
          <w:szCs w:val="28"/>
          <w:lang w:val="en-US"/>
        </w:rPr>
        <w:t>, interception and retrieval of information transmitted through electric (telecommunication) networks;</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w:t>
      </w:r>
      <w:r w:rsidR="000A40FA" w:rsidRPr="006F1107">
        <w:rPr>
          <w:rFonts w:ascii="Times New Roman" w:hAnsi="Times New Roman" w:cs="Times New Roman"/>
          <w:sz w:val="28"/>
          <w:szCs w:val="28"/>
          <w:lang w:val="en-US"/>
        </w:rPr>
        <w:t xml:space="preserve">acquisition </w:t>
      </w:r>
      <w:r w:rsidRPr="006F1107">
        <w:rPr>
          <w:rFonts w:ascii="Times New Roman" w:hAnsi="Times New Roman" w:cs="Times New Roman"/>
          <w:sz w:val="28"/>
          <w:szCs w:val="28"/>
          <w:lang w:val="en-US"/>
        </w:rPr>
        <w:t>of information about connections between subscribers and (or) subscriber devices;</w:t>
      </w:r>
    </w:p>
    <w:p w:rsidR="0045136A"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retrieval of information from computers, servers and other devices intended for collection, processing, accumulation and storage of information;</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control of mail and other items;</w:t>
      </w:r>
    </w:p>
    <w:p w:rsidR="00BC6D39"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penetration and (or) </w:t>
      </w:r>
      <w:r w:rsidR="000A40FA" w:rsidRPr="006F1107">
        <w:rPr>
          <w:rFonts w:ascii="Times New Roman" w:hAnsi="Times New Roman" w:cs="Times New Roman"/>
          <w:sz w:val="28"/>
          <w:szCs w:val="28"/>
          <w:lang w:val="en-US"/>
        </w:rPr>
        <w:t xml:space="preserve">examination </w:t>
      </w:r>
      <w:r w:rsidRPr="006F1107">
        <w:rPr>
          <w:rFonts w:ascii="Times New Roman" w:hAnsi="Times New Roman" w:cs="Times New Roman"/>
          <w:sz w:val="28"/>
          <w:szCs w:val="28"/>
          <w:lang w:val="en-US"/>
        </w:rPr>
        <w:t>of a place;</w:t>
      </w:r>
    </w:p>
    <w:p w:rsidR="0045136A"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surveillance of a person or place;</w:t>
      </w:r>
    </w:p>
    <w:p w:rsidR="0045136A" w:rsidRPr="006F1107" w:rsidRDefault="00BC6D39" w:rsidP="00BC6D3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controlled delivery;</w:t>
      </w:r>
    </w:p>
    <w:p w:rsidR="0045136A" w:rsidRPr="006F1107" w:rsidRDefault="00BC6D39"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controlled purchase; </w:t>
      </w:r>
    </w:p>
    <w:p w:rsidR="0045136A" w:rsidRPr="006F1107" w:rsidRDefault="00BE3FC3" w:rsidP="00BE3FC3">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covert infiltration and (or) imitation of criminal activity.</w:t>
      </w:r>
    </w:p>
    <w:p w:rsidR="00FD4B08" w:rsidRPr="006F1107" w:rsidRDefault="00FD4B0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In 2017, the Law of the Republic of Kazakhstan dated 03.07.2017 No. 84-VI “On amendments and additions to certain legislative acts of the Republic of Kazakhstan on improving the law enforcement system”</w:t>
      </w:r>
      <w:r w:rsidR="0045136A" w:rsidRPr="006F1107">
        <w:rPr>
          <w:rStyle w:val="af0"/>
          <w:rFonts w:ascii="Times New Roman" w:hAnsi="Times New Roman" w:cs="Times New Roman"/>
          <w:sz w:val="28"/>
          <w:szCs w:val="28"/>
        </w:rPr>
        <w:footnoteReference w:id="43"/>
      </w:r>
      <w:r w:rsidR="0045136A"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excluded covert controlled delivery from the list of covert investigative actions, and in 2019 the Law of the Republic of Kazakhstan dated 27 December 2019 No. 292-V</w:t>
      </w:r>
      <w:r w:rsidRPr="006F1107">
        <w:rPr>
          <w:rFonts w:ascii="Times New Roman" w:hAnsi="Times New Roman" w:cs="Times New Roman"/>
          <w:sz w:val="28"/>
          <w:szCs w:val="28"/>
        </w:rPr>
        <w:t>І</w:t>
      </w:r>
      <w:r w:rsidRPr="006F1107">
        <w:rPr>
          <w:rFonts w:ascii="Times New Roman" w:hAnsi="Times New Roman" w:cs="Times New Roman"/>
          <w:sz w:val="28"/>
          <w:szCs w:val="28"/>
          <w:lang w:val="en-US"/>
        </w:rPr>
        <w:t xml:space="preserve"> “On amendments and additions to certain legislative acts of the Republic of Kazakhstan on improving the criminal, </w:t>
      </w:r>
      <w:r w:rsidR="00B22D71" w:rsidRPr="006F1107">
        <w:rPr>
          <w:rFonts w:ascii="Times New Roman" w:hAnsi="Times New Roman" w:cs="Times New Roman"/>
          <w:sz w:val="28"/>
          <w:szCs w:val="28"/>
          <w:lang w:val="en-US"/>
        </w:rPr>
        <w:t>the criminal procedure legislation</w:t>
      </w:r>
      <w:r w:rsidRPr="006F1107">
        <w:rPr>
          <w:rFonts w:ascii="Times New Roman" w:hAnsi="Times New Roman" w:cs="Times New Roman"/>
          <w:sz w:val="28"/>
          <w:szCs w:val="28"/>
          <w:lang w:val="en-US"/>
        </w:rPr>
        <w:t xml:space="preserve"> and strengthening the protection of personal rights”</w:t>
      </w:r>
      <w:r w:rsidR="0045136A" w:rsidRPr="006F1107">
        <w:rPr>
          <w:rStyle w:val="af0"/>
          <w:rFonts w:ascii="Times New Roman" w:hAnsi="Times New Roman" w:cs="Times New Roman"/>
          <w:sz w:val="28"/>
          <w:szCs w:val="28"/>
        </w:rPr>
        <w:footnoteReference w:id="44"/>
      </w:r>
      <w:r w:rsidR="0045136A"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w:t>
      </w:r>
      <w:r w:rsidR="0045136A"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covert infiltration or imitation of criminal activity.</w:t>
      </w:r>
    </w:p>
    <w:p w:rsidR="0045136A" w:rsidRPr="006F1107" w:rsidRDefault="00864FB8" w:rsidP="0045136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It is necessary to understand and clearly distinguish between covert investigative actions and operational search measures, which will allow the discussion on the definition, role and place of covert investigative actions in the criminal procedure to be considered completed, as well as to effectively use the materials of operational search activities in proving. </w:t>
      </w:r>
    </w:p>
    <w:p w:rsidR="00A2405E" w:rsidRDefault="00A2405E" w:rsidP="0045136A">
      <w:pPr>
        <w:spacing w:after="0" w:line="240" w:lineRule="auto"/>
        <w:ind w:firstLine="709"/>
        <w:jc w:val="both"/>
        <w:rPr>
          <w:rFonts w:ascii="Times New Roman" w:hAnsi="Times New Roman" w:cs="Times New Roman"/>
          <w:sz w:val="28"/>
          <w:szCs w:val="28"/>
          <w:lang w:val="en-US"/>
        </w:rPr>
      </w:pPr>
    </w:p>
    <w:p w:rsidR="00A2405E" w:rsidRPr="006F1107" w:rsidRDefault="00A2405E" w:rsidP="0045136A">
      <w:pPr>
        <w:spacing w:after="0" w:line="240" w:lineRule="auto"/>
        <w:ind w:firstLine="709"/>
        <w:jc w:val="both"/>
        <w:rPr>
          <w:rFonts w:ascii="Times New Roman" w:hAnsi="Times New Roman" w:cs="Times New Roman"/>
          <w:sz w:val="28"/>
          <w:szCs w:val="28"/>
          <w:lang w:val="en-US"/>
        </w:rPr>
      </w:pPr>
    </w:p>
    <w:p w:rsidR="00533132" w:rsidRPr="006F1107" w:rsidRDefault="00533132" w:rsidP="0045136A">
      <w:pPr>
        <w:pStyle w:val="1"/>
        <w:ind w:left="0" w:right="368" w:firstLine="709"/>
        <w:jc w:val="both"/>
        <w:rPr>
          <w:lang w:val="en-US"/>
        </w:rPr>
      </w:pPr>
      <w:proofErr w:type="gramStart"/>
      <w:r w:rsidRPr="006F1107">
        <w:rPr>
          <w:lang w:val="en-US"/>
        </w:rPr>
        <w:t>Theme 2.</w:t>
      </w:r>
      <w:proofErr w:type="gramEnd"/>
      <w:r w:rsidRPr="006F1107">
        <w:rPr>
          <w:lang w:val="en-US"/>
        </w:rPr>
        <w:t xml:space="preserve"> SYSTEM AND PROCEDURAL </w:t>
      </w:r>
      <w:r w:rsidR="00C72D8F" w:rsidRPr="006F1107">
        <w:rPr>
          <w:lang w:val="en-US"/>
        </w:rPr>
        <w:t xml:space="preserve">GROUNDS </w:t>
      </w:r>
      <w:r w:rsidRPr="006F1107">
        <w:rPr>
          <w:lang w:val="en-US"/>
        </w:rPr>
        <w:t>FOR THE CONDUCT OF COVERT INVESTIGATIVE ACTIONS</w:t>
      </w:r>
    </w:p>
    <w:p w:rsidR="00533132" w:rsidRPr="006F1107" w:rsidRDefault="00533132" w:rsidP="0045136A">
      <w:pPr>
        <w:pStyle w:val="1"/>
        <w:ind w:left="0" w:right="368" w:firstLine="709"/>
        <w:jc w:val="both"/>
        <w:rPr>
          <w:lang w:val="en-US"/>
        </w:rPr>
      </w:pPr>
    </w:p>
    <w:p w:rsidR="00533132" w:rsidRPr="006F1107" w:rsidRDefault="00533132" w:rsidP="008B097D">
      <w:pPr>
        <w:pStyle w:val="1"/>
        <w:ind w:left="0" w:right="368" w:firstLine="709"/>
        <w:jc w:val="both"/>
        <w:rPr>
          <w:color w:val="000000"/>
          <w:sz w:val="24"/>
          <w:szCs w:val="24"/>
          <w:lang w:val="en-US"/>
        </w:rPr>
      </w:pPr>
      <w:r w:rsidRPr="006F1107">
        <w:rPr>
          <w:color w:val="000000"/>
          <w:lang w:val="en-US"/>
        </w:rPr>
        <w:t>1. Types of covert investigative actions</w:t>
      </w:r>
      <w:r w:rsidRPr="006F1107">
        <w:rPr>
          <w:lang w:val="en-US"/>
        </w:rPr>
        <w:t xml:space="preserve"> </w:t>
      </w:r>
    </w:p>
    <w:p w:rsidR="0045136A" w:rsidRPr="006F1107" w:rsidRDefault="0045136A"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val="en-US"/>
        </w:rPr>
      </w:pPr>
    </w:p>
    <w:p w:rsidR="0045136A" w:rsidRPr="006F1107" w:rsidRDefault="00FD13D8" w:rsidP="0045136A">
      <w:pPr>
        <w:pStyle w:val="a6"/>
        <w:ind w:right="106" w:firstLine="709"/>
        <w:jc w:val="both"/>
        <w:rPr>
          <w:szCs w:val="28"/>
          <w:lang w:val="en-US"/>
        </w:rPr>
      </w:pPr>
      <w:r w:rsidRPr="006F1107">
        <w:rPr>
          <w:szCs w:val="28"/>
          <w:lang w:val="en-US"/>
        </w:rPr>
        <w:t xml:space="preserve">The 2014 Code of Criminal Procedure of the Republic of Kazakhstan formulated the concept and system of covert investigative actions. Covert investigative actions in accordance with Art. 7 of the Code are actions carried out in the course of pretrial proceedings without informing the persons involved in the criminal procedure, whose interests it concerns in the manner and in cases provided for by the procedure legislation. Covert investigative actions are carried out in cases where information about criminal offenses and the person who committed it cannot be obtained in another way. In other words, such investigative actions are carried out without the knowledge of the person in respect of whom they are being carried out. Covert investigative actions can be carried out at any time of the day and continuously throughout the entire period of their conduct. </w:t>
      </w:r>
    </w:p>
    <w:p w:rsidR="0045136A" w:rsidRPr="006F1107" w:rsidRDefault="00FD13D8" w:rsidP="0045136A">
      <w:pPr>
        <w:pStyle w:val="a6"/>
        <w:ind w:firstLine="709"/>
        <w:jc w:val="both"/>
        <w:rPr>
          <w:szCs w:val="28"/>
          <w:lang w:val="en-US"/>
        </w:rPr>
      </w:pPr>
      <w:r w:rsidRPr="006F1107">
        <w:rPr>
          <w:szCs w:val="28"/>
          <w:lang w:val="en-US"/>
        </w:rPr>
        <w:t xml:space="preserve">It has already been mentioned that the system of covert investigative actions includes: </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 covert audio and (or) video monitoring of a person or place;</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2) covert </w:t>
      </w:r>
      <w:r w:rsidR="008A75D3" w:rsidRPr="006F1107">
        <w:rPr>
          <w:rFonts w:ascii="Times New Roman" w:hAnsi="Times New Roman" w:cs="Times New Roman"/>
          <w:sz w:val="28"/>
          <w:szCs w:val="28"/>
          <w:lang w:val="en-US"/>
        </w:rPr>
        <w:t>checking</w:t>
      </w:r>
      <w:r w:rsidRPr="006F1107">
        <w:rPr>
          <w:rFonts w:ascii="Times New Roman" w:hAnsi="Times New Roman" w:cs="Times New Roman"/>
          <w:sz w:val="28"/>
          <w:szCs w:val="28"/>
          <w:lang w:val="en-US"/>
        </w:rPr>
        <w:t xml:space="preserve">, interception and retrieval of information transmitted through </w:t>
      </w:r>
      <w:r w:rsidR="000A40FA" w:rsidRPr="006F1107">
        <w:rPr>
          <w:rFonts w:ascii="Times New Roman" w:hAnsi="Times New Roman" w:cs="Times New Roman"/>
          <w:sz w:val="28"/>
          <w:szCs w:val="28"/>
          <w:lang w:val="en-US"/>
        </w:rPr>
        <w:t xml:space="preserve">electric </w:t>
      </w:r>
      <w:r w:rsidRPr="006F1107">
        <w:rPr>
          <w:rFonts w:ascii="Times New Roman" w:hAnsi="Times New Roman" w:cs="Times New Roman"/>
          <w:sz w:val="28"/>
          <w:szCs w:val="28"/>
          <w:lang w:val="en-US"/>
        </w:rPr>
        <w:t>(telecommunication) networks;</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 covert </w:t>
      </w:r>
      <w:r w:rsidR="000A40FA" w:rsidRPr="006F1107">
        <w:rPr>
          <w:rFonts w:ascii="Times New Roman" w:hAnsi="Times New Roman" w:cs="Times New Roman"/>
          <w:sz w:val="28"/>
          <w:szCs w:val="28"/>
          <w:lang w:val="en-US"/>
        </w:rPr>
        <w:t xml:space="preserve">acquisition </w:t>
      </w:r>
      <w:r w:rsidRPr="006F1107">
        <w:rPr>
          <w:rFonts w:ascii="Times New Roman" w:hAnsi="Times New Roman" w:cs="Times New Roman"/>
          <w:sz w:val="28"/>
          <w:szCs w:val="28"/>
          <w:lang w:val="en-US"/>
        </w:rPr>
        <w:t>of information about connections between subscribers and (or) subscriber devices;</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 covert retrieval of information from computers, servers and other devices intended for collection, processing, accumulation and storage of information;</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5) covert control of mail and other items;</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 covert penetration and (or) </w:t>
      </w:r>
      <w:r w:rsidR="000A40FA" w:rsidRPr="006F1107">
        <w:rPr>
          <w:rFonts w:ascii="Times New Roman" w:hAnsi="Times New Roman" w:cs="Times New Roman"/>
          <w:sz w:val="28"/>
          <w:szCs w:val="28"/>
          <w:lang w:val="en-US"/>
        </w:rPr>
        <w:t>examination</w:t>
      </w:r>
      <w:r w:rsidRPr="006F1107">
        <w:rPr>
          <w:rFonts w:ascii="Times New Roman" w:hAnsi="Times New Roman" w:cs="Times New Roman"/>
          <w:sz w:val="28"/>
          <w:szCs w:val="28"/>
          <w:lang w:val="en-US"/>
        </w:rPr>
        <w:t xml:space="preserve"> of a place;</w:t>
      </w:r>
    </w:p>
    <w:p w:rsidR="000D4F5F"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7) covert surveillance of a person or place;</w:t>
      </w:r>
    </w:p>
    <w:p w:rsidR="0045136A" w:rsidRPr="006F1107" w:rsidRDefault="000D4F5F" w:rsidP="000D4F5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8) covert controlled purchase </w:t>
      </w:r>
      <w:r w:rsidR="005C1CC1" w:rsidRPr="006F1107">
        <w:rPr>
          <w:rFonts w:ascii="Times New Roman" w:hAnsi="Times New Roman" w:cs="Times New Roman"/>
          <w:sz w:val="28"/>
          <w:szCs w:val="28"/>
          <w:lang w:val="en-US"/>
        </w:rPr>
        <w:t xml:space="preserve">(see Art. 231 of the Code of Criminal Procedure of the Republic of Kazakhstan). </w:t>
      </w:r>
      <w:r w:rsidRPr="006F1107">
        <w:rPr>
          <w:rFonts w:ascii="Times New Roman" w:hAnsi="Times New Roman" w:cs="Times New Roman"/>
          <w:sz w:val="28"/>
          <w:szCs w:val="28"/>
          <w:lang w:val="en-US"/>
        </w:rPr>
        <w:t xml:space="preserve"> </w:t>
      </w:r>
    </w:p>
    <w:p w:rsidR="0045136A" w:rsidRPr="006F1107" w:rsidRDefault="005C1CC1" w:rsidP="0045136A">
      <w:pPr>
        <w:pStyle w:val="a6"/>
        <w:ind w:right="103" w:firstLine="709"/>
        <w:jc w:val="both"/>
        <w:rPr>
          <w:szCs w:val="28"/>
          <w:lang w:val="en-US"/>
        </w:rPr>
      </w:pPr>
      <w:r w:rsidRPr="006F1107">
        <w:rPr>
          <w:szCs w:val="28"/>
          <w:lang w:val="en-US"/>
        </w:rPr>
        <w:t xml:space="preserve">Modern </w:t>
      </w:r>
      <w:r w:rsidR="00B22D71" w:rsidRPr="006F1107">
        <w:rPr>
          <w:szCs w:val="28"/>
          <w:lang w:val="en-US"/>
        </w:rPr>
        <w:t>Criminal Procedure Legislation</w:t>
      </w:r>
      <w:r w:rsidRPr="006F1107">
        <w:rPr>
          <w:szCs w:val="28"/>
          <w:lang w:val="en-US"/>
        </w:rPr>
        <w:t xml:space="preserve"> allows for the synthesis of criminal procedure and operational search activity, ensuring their interaction in the disclosure, investigation and prevention of crimes on a legislative basis.</w:t>
      </w:r>
    </w:p>
    <w:p w:rsidR="0045136A" w:rsidRPr="006F1107" w:rsidRDefault="005C1CC1" w:rsidP="0045136A">
      <w:pPr>
        <w:pStyle w:val="a6"/>
        <w:ind w:right="109" w:firstLine="709"/>
        <w:jc w:val="both"/>
        <w:rPr>
          <w:szCs w:val="28"/>
          <w:lang w:val="en-US"/>
        </w:rPr>
      </w:pPr>
      <w:r w:rsidRPr="006F1107">
        <w:rPr>
          <w:szCs w:val="28"/>
          <w:lang w:val="en-US"/>
        </w:rPr>
        <w:t xml:space="preserve">Covert investigative actions, with the exception of covert control of mail and other items, are carried out on behalf of the pretrial investigation body by </w:t>
      </w:r>
      <w:r w:rsidRPr="006F1107">
        <w:rPr>
          <w:szCs w:val="28"/>
          <w:lang w:val="en-US"/>
        </w:rPr>
        <w:lastRenderedPageBreak/>
        <w:t xml:space="preserve">an authorized subdivision of a law enforcement or special state body using the forms and methods of operational search activities. </w:t>
      </w:r>
    </w:p>
    <w:p w:rsidR="0045136A" w:rsidRPr="006F1107" w:rsidRDefault="005C1CC1" w:rsidP="005C1CC1">
      <w:pPr>
        <w:pStyle w:val="a6"/>
        <w:ind w:right="111" w:firstLine="709"/>
        <w:jc w:val="both"/>
        <w:rPr>
          <w:szCs w:val="28"/>
          <w:lang w:val="en-US"/>
        </w:rPr>
      </w:pPr>
      <w:r w:rsidRPr="006F1107">
        <w:rPr>
          <w:szCs w:val="28"/>
          <w:lang w:val="en-US"/>
        </w:rPr>
        <w:t xml:space="preserve">Covert investigative actions can be carried out in cases of crimes, the sanction for the commission of which provides for a punishment in the form of imprisonment of one year or more, as well as for all crimes prepared and committed by a criminal group. </w:t>
      </w:r>
    </w:p>
    <w:p w:rsidR="0045136A" w:rsidRPr="006F1107" w:rsidRDefault="005C1CC1" w:rsidP="0045136A">
      <w:pPr>
        <w:pStyle w:val="a6"/>
        <w:ind w:right="104" w:firstLine="709"/>
        <w:jc w:val="both"/>
        <w:rPr>
          <w:szCs w:val="28"/>
          <w:lang w:val="en-US"/>
        </w:rPr>
      </w:pPr>
      <w:r w:rsidRPr="006F1107">
        <w:rPr>
          <w:szCs w:val="28"/>
          <w:lang w:val="en-US"/>
        </w:rPr>
        <w:t xml:space="preserve">The Code of Criminal Procedure of the Republic of Kazakhstan also establishes additional conditions for the possibility of covert investigative actions. Thus, the law provides that in the event of a threat to the life, health and property of individuals, at their request or with their written consent, it is allowed to conduct covert audio and (or) video monitoring of a person or place; as well as covert </w:t>
      </w:r>
      <w:r w:rsidR="008A75D3" w:rsidRPr="006F1107">
        <w:rPr>
          <w:szCs w:val="28"/>
          <w:lang w:val="en-US"/>
        </w:rPr>
        <w:t>checking</w:t>
      </w:r>
      <w:r w:rsidRPr="006F1107">
        <w:rPr>
          <w:szCs w:val="28"/>
          <w:lang w:val="en-US"/>
        </w:rPr>
        <w:t xml:space="preserve">, interception and retrieval of information transmitted through electric (telecommunication) networks (item 6 of Art. 231 of the Code of Criminal Procedure of the Republic of Kazakhstan). At the same time, the pretrial investigation body must issue a decision about which it notifies the prosecutor within twenty-four hours from the date of the decision. </w:t>
      </w:r>
    </w:p>
    <w:p w:rsidR="0045136A" w:rsidRPr="006F1107" w:rsidRDefault="005C1CC1" w:rsidP="0045136A">
      <w:pPr>
        <w:pStyle w:val="a6"/>
        <w:ind w:right="109" w:firstLine="709"/>
        <w:jc w:val="both"/>
        <w:rPr>
          <w:szCs w:val="28"/>
          <w:lang w:val="en-US"/>
        </w:rPr>
      </w:pPr>
      <w:r w:rsidRPr="006F1107">
        <w:rPr>
          <w:szCs w:val="28"/>
          <w:lang w:val="en-US"/>
        </w:rPr>
        <w:t>The Code of Criminal Procedure of the Republic of Kazakhstan emphasizes the targeted possibility of conducting covert investigative actions, so in item 5 of Art</w:t>
      </w:r>
      <w:r w:rsidR="00C078DC" w:rsidRPr="006F1107">
        <w:rPr>
          <w:szCs w:val="28"/>
          <w:lang w:val="en-US"/>
        </w:rPr>
        <w:t>.</w:t>
      </w:r>
      <w:r w:rsidRPr="006F1107">
        <w:rPr>
          <w:szCs w:val="28"/>
          <w:lang w:val="en-US"/>
        </w:rPr>
        <w:t xml:space="preserve"> 231 of the Code of Criminal Procedure of the Republic of Kazakhstan it is emphasized that the following covert investigative actions can be carried out to identify, suppress and disclose criminal offenses: covert </w:t>
      </w:r>
      <w:r w:rsidR="009F2AFF" w:rsidRPr="006F1107">
        <w:rPr>
          <w:szCs w:val="28"/>
          <w:lang w:val="en-US"/>
        </w:rPr>
        <w:t>surveillance</w:t>
      </w:r>
      <w:r w:rsidRPr="006F1107">
        <w:rPr>
          <w:szCs w:val="28"/>
          <w:lang w:val="en-US"/>
        </w:rPr>
        <w:t xml:space="preserve"> of a person and (or) place; covert controlled purchase</w:t>
      </w:r>
      <w:r w:rsidR="0045136A" w:rsidRPr="006F1107">
        <w:rPr>
          <w:rStyle w:val="af0"/>
          <w:szCs w:val="28"/>
        </w:rPr>
        <w:footnoteReference w:id="45"/>
      </w:r>
      <w:r w:rsidR="0045136A" w:rsidRPr="006F1107">
        <w:rPr>
          <w:szCs w:val="28"/>
          <w:lang w:val="en-US"/>
        </w:rPr>
        <w:t>.</w:t>
      </w:r>
    </w:p>
    <w:p w:rsidR="005C1CC1" w:rsidRPr="006F1107" w:rsidRDefault="005C1CC1"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BC062A" w:rsidRPr="006F1107" w:rsidRDefault="00BC062A"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BC062A" w:rsidRPr="006F1107" w:rsidRDefault="00BC062A"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45136A" w:rsidRPr="006F1107" w:rsidRDefault="005C1CC1"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sidRPr="006F1107">
        <w:rPr>
          <w:rFonts w:ascii="Times New Roman" w:eastAsia="Times New Roman" w:hAnsi="Times New Roman" w:cs="Times New Roman"/>
          <w:b/>
          <w:bCs/>
          <w:color w:val="000000"/>
          <w:sz w:val="28"/>
          <w:szCs w:val="28"/>
          <w:lang w:val="en-US"/>
        </w:rPr>
        <w:t xml:space="preserve">2. Conditions and </w:t>
      </w:r>
      <w:r w:rsidR="00C72D8F" w:rsidRPr="006F1107">
        <w:rPr>
          <w:rFonts w:ascii="Times New Roman" w:eastAsia="Times New Roman" w:hAnsi="Times New Roman" w:cs="Times New Roman"/>
          <w:b/>
          <w:bCs/>
          <w:color w:val="000000"/>
          <w:sz w:val="28"/>
          <w:szCs w:val="28"/>
          <w:lang w:val="en-US"/>
        </w:rPr>
        <w:t xml:space="preserve">grounds </w:t>
      </w:r>
      <w:r w:rsidRPr="006F1107">
        <w:rPr>
          <w:rFonts w:ascii="Times New Roman" w:eastAsia="Times New Roman" w:hAnsi="Times New Roman" w:cs="Times New Roman"/>
          <w:b/>
          <w:bCs/>
          <w:color w:val="000000"/>
          <w:sz w:val="28"/>
          <w:szCs w:val="28"/>
          <w:lang w:val="en-US"/>
        </w:rPr>
        <w:t>for the conduct of covert investigative actions</w:t>
      </w:r>
    </w:p>
    <w:p w:rsidR="00BC1C82" w:rsidRPr="006F1107" w:rsidRDefault="00BC1C82"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en-US"/>
        </w:rPr>
      </w:pPr>
    </w:p>
    <w:p w:rsidR="0045136A" w:rsidRPr="006F1107" w:rsidRDefault="005E028D" w:rsidP="0045136A">
      <w:pPr>
        <w:pStyle w:val="23"/>
        <w:shd w:val="clear" w:color="auto" w:fill="auto"/>
        <w:tabs>
          <w:tab w:val="left" w:pos="1341"/>
        </w:tabs>
        <w:spacing w:after="0" w:line="240" w:lineRule="auto"/>
        <w:ind w:firstLine="709"/>
        <w:jc w:val="both"/>
        <w:rPr>
          <w:sz w:val="28"/>
          <w:szCs w:val="28"/>
          <w:lang w:val="en-US"/>
        </w:rPr>
      </w:pPr>
      <w:r w:rsidRPr="006F1107">
        <w:rPr>
          <w:sz w:val="28"/>
          <w:szCs w:val="28"/>
          <w:lang w:val="en-US"/>
        </w:rPr>
        <w:t>C</w:t>
      </w:r>
      <w:r w:rsidR="00CE034A" w:rsidRPr="006F1107">
        <w:rPr>
          <w:sz w:val="28"/>
          <w:szCs w:val="28"/>
          <w:lang w:val="en-US"/>
        </w:rPr>
        <w:t>over</w:t>
      </w:r>
      <w:r w:rsidRPr="006F1107">
        <w:rPr>
          <w:sz w:val="28"/>
          <w:szCs w:val="28"/>
          <w:lang w:val="en-US"/>
        </w:rPr>
        <w:t xml:space="preserve">t </w:t>
      </w:r>
      <w:r w:rsidR="00CE034A" w:rsidRPr="006F1107">
        <w:rPr>
          <w:sz w:val="28"/>
          <w:szCs w:val="28"/>
          <w:lang w:val="en-US"/>
        </w:rPr>
        <w:t xml:space="preserve">investigative actions as a result of the response of the criminal prosecution authorities to officially registered statements or reports of criminal offenses or to materials obtained during standard investigative actions can provide significant assistance in proving the circumstances to be established in the case by detecting, consolidating and seizing evidence. And this is actually happening, since covert investigative actions cannot arise on their own, they must be based on a solid legal basis, </w:t>
      </w:r>
      <w:r w:rsidR="00140855" w:rsidRPr="006F1107">
        <w:rPr>
          <w:sz w:val="28"/>
          <w:szCs w:val="28"/>
          <w:lang w:val="en-US"/>
        </w:rPr>
        <w:t xml:space="preserve">i.e. </w:t>
      </w:r>
      <w:r w:rsidR="00CE034A" w:rsidRPr="006F1107">
        <w:rPr>
          <w:sz w:val="28"/>
          <w:szCs w:val="28"/>
          <w:lang w:val="en-US"/>
        </w:rPr>
        <w:t>the reasons for the start of the pretrial investigation and the materials of the criminal case (</w:t>
      </w:r>
      <w:r w:rsidR="00140855" w:rsidRPr="006F1107">
        <w:rPr>
          <w:sz w:val="28"/>
          <w:szCs w:val="28"/>
          <w:lang w:val="en-US"/>
        </w:rPr>
        <w:t>p</w:t>
      </w:r>
      <w:r w:rsidR="00CE034A" w:rsidRPr="006F1107">
        <w:rPr>
          <w:sz w:val="28"/>
          <w:szCs w:val="28"/>
          <w:lang w:val="en-US"/>
        </w:rPr>
        <w:t xml:space="preserve">art 1 of Art. 232, </w:t>
      </w:r>
      <w:r w:rsidR="00140855" w:rsidRPr="006F1107">
        <w:rPr>
          <w:sz w:val="28"/>
          <w:szCs w:val="28"/>
          <w:lang w:val="en-US"/>
        </w:rPr>
        <w:t>p</w:t>
      </w:r>
      <w:r w:rsidR="00CE034A" w:rsidRPr="006F1107">
        <w:rPr>
          <w:sz w:val="28"/>
          <w:szCs w:val="28"/>
          <w:lang w:val="en-US"/>
        </w:rPr>
        <w:t xml:space="preserve">art 1 of Art. 234 of the </w:t>
      </w:r>
      <w:r w:rsidR="00140855" w:rsidRPr="006F1107">
        <w:rPr>
          <w:sz w:val="28"/>
          <w:szCs w:val="28"/>
          <w:lang w:val="en-US"/>
        </w:rPr>
        <w:t xml:space="preserve">Code of </w:t>
      </w:r>
      <w:r w:rsidR="00CE034A" w:rsidRPr="006F1107">
        <w:rPr>
          <w:sz w:val="28"/>
          <w:szCs w:val="28"/>
          <w:lang w:val="en-US"/>
        </w:rPr>
        <w:t xml:space="preserve">Criminal Procedure). </w:t>
      </w:r>
    </w:p>
    <w:p w:rsidR="0045136A" w:rsidRPr="006F1107" w:rsidRDefault="00140855" w:rsidP="0045136A">
      <w:pPr>
        <w:pStyle w:val="23"/>
        <w:shd w:val="clear" w:color="auto" w:fill="auto"/>
        <w:tabs>
          <w:tab w:val="left" w:pos="1330"/>
        </w:tabs>
        <w:spacing w:after="0" w:line="240" w:lineRule="auto"/>
        <w:ind w:firstLine="709"/>
        <w:jc w:val="both"/>
        <w:rPr>
          <w:sz w:val="28"/>
          <w:szCs w:val="28"/>
          <w:lang w:val="en-US"/>
        </w:rPr>
      </w:pPr>
      <w:r w:rsidRPr="006F1107">
        <w:rPr>
          <w:sz w:val="28"/>
          <w:szCs w:val="28"/>
          <w:lang w:val="en-US"/>
        </w:rPr>
        <w:t xml:space="preserve">Covert investigative actions, this is their other feature, are carried out on the basis of the use of forms and methods of operational search activity (part 2 of Art. 232 of the Code of Criminal Procedure). Therefore, information about the methods of conducting covert investigative actions, the persons who carry them out, including persons carrying out activities on a confidential basis and in a conspiratorial form, constitute state secrets and are not subject to disclosure (part 2 of Art. 241 of the Code of Criminal Procedure). </w:t>
      </w:r>
    </w:p>
    <w:p w:rsidR="0045136A" w:rsidRPr="006F1107" w:rsidRDefault="005E48E4" w:rsidP="0045136A">
      <w:pPr>
        <w:pStyle w:val="23"/>
        <w:shd w:val="clear" w:color="auto" w:fill="auto"/>
        <w:tabs>
          <w:tab w:val="left" w:pos="1337"/>
        </w:tabs>
        <w:spacing w:after="0" w:line="240" w:lineRule="auto"/>
        <w:ind w:firstLine="709"/>
        <w:jc w:val="both"/>
        <w:rPr>
          <w:sz w:val="28"/>
          <w:szCs w:val="28"/>
          <w:lang w:val="en-US"/>
        </w:rPr>
      </w:pPr>
      <w:r w:rsidRPr="006F1107">
        <w:rPr>
          <w:sz w:val="28"/>
          <w:szCs w:val="28"/>
          <w:lang w:val="en-US"/>
        </w:rPr>
        <w:lastRenderedPageBreak/>
        <w:t>The law establishes ten covert investigative actions approved by the practice of operational search activity and criminal procedure, which, with the exception of covert control of mail and other items, are carried out by authorized</w:t>
      </w:r>
      <w:r w:rsidR="00B0054D" w:rsidRPr="006F1107">
        <w:rPr>
          <w:sz w:val="28"/>
          <w:szCs w:val="28"/>
          <w:lang w:val="en-US"/>
        </w:rPr>
        <w:t xml:space="preserve"> subdivisions </w:t>
      </w:r>
      <w:r w:rsidRPr="006F1107">
        <w:rPr>
          <w:sz w:val="28"/>
          <w:szCs w:val="28"/>
          <w:lang w:val="en-US"/>
        </w:rPr>
        <w:t xml:space="preserve">of law enforcement or special state bodies classified as subjects of operational search activity (Art. 6 of the Law “On operational search activities”). </w:t>
      </w:r>
    </w:p>
    <w:p w:rsidR="005E48E4" w:rsidRPr="006F1107" w:rsidRDefault="005E48E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Covert control of mail and other items with the sanction of the prosecutor has the right to be carried out by an investigator, an inquirer without the involvement of employees of authorized </w:t>
      </w:r>
      <w:r w:rsidR="00B0054D" w:rsidRPr="006F1107">
        <w:rPr>
          <w:sz w:val="28"/>
          <w:szCs w:val="28"/>
          <w:lang w:val="en-US"/>
        </w:rPr>
        <w:t xml:space="preserve">subdivisions </w:t>
      </w:r>
      <w:r w:rsidRPr="006F1107">
        <w:rPr>
          <w:sz w:val="28"/>
          <w:szCs w:val="28"/>
          <w:lang w:val="en-US"/>
        </w:rPr>
        <w:t xml:space="preserve">of law enforcement or special state bodies (Art. 246 of the Code of Criminal Procedure). </w:t>
      </w:r>
    </w:p>
    <w:p w:rsidR="0045136A" w:rsidRPr="006F1107" w:rsidRDefault="005E48E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According to the law, a condition for conducting covert investigative actions is a written order of the pretrial investigation body to the authorized </w:t>
      </w:r>
      <w:r w:rsidR="00B0054D" w:rsidRPr="006F1107">
        <w:rPr>
          <w:sz w:val="28"/>
          <w:szCs w:val="28"/>
          <w:lang w:val="en-US"/>
        </w:rPr>
        <w:t xml:space="preserve">subdivision </w:t>
      </w:r>
      <w:r w:rsidRPr="006F1107">
        <w:rPr>
          <w:sz w:val="28"/>
          <w:szCs w:val="28"/>
          <w:lang w:val="en-US"/>
        </w:rPr>
        <w:t xml:space="preserve">of law enforcement or special state bodies, which should indicate the circumstances established during the pretrial investigation and subject to clarification (the grounds for their conduct), as well as the fact that it is specifically necessary to establish (questions) what covert investigative actions and by what time frame are required to be performed. The order may be accompanied by materials to ensure the effective conduct of covert investigative actions. The order may relate to the conduct of one or more covert investigative actions. </w:t>
      </w:r>
    </w:p>
    <w:p w:rsidR="0045136A" w:rsidRPr="006F1107" w:rsidRDefault="00122486" w:rsidP="0045136A">
      <w:pPr>
        <w:pStyle w:val="a6"/>
        <w:ind w:right="102" w:firstLine="709"/>
        <w:jc w:val="both"/>
        <w:rPr>
          <w:szCs w:val="28"/>
          <w:lang w:val="en-US"/>
        </w:rPr>
      </w:pPr>
      <w:r w:rsidRPr="006F1107">
        <w:rPr>
          <w:szCs w:val="28"/>
          <w:lang w:val="en-US"/>
        </w:rPr>
        <w:t xml:space="preserve">When conducting covert investigative actions, the state can interfere in a person’s personal and family life, but only on the basis of a legal procedure, as required by international standards, and also only in cases where this is justified by the goals of national security and public order. Therefore, the legislator has clearly established the range of subjects in respect of which it is possible to conduct covert investigative actions. First of all, these are suspects and victims in a criminal case (items 2, 3 of part 7 of Art. 232 of the Code of Criminal Procedure of the Republic of Kazakhstan). It should be borne in mind that the legislator establishes </w:t>
      </w:r>
      <w:r w:rsidR="007540D0" w:rsidRPr="006F1107">
        <w:rPr>
          <w:szCs w:val="28"/>
          <w:lang w:val="en-US"/>
        </w:rPr>
        <w:t xml:space="preserve">compulsory </w:t>
      </w:r>
      <w:r w:rsidRPr="006F1107">
        <w:rPr>
          <w:szCs w:val="28"/>
          <w:lang w:val="en-US"/>
        </w:rPr>
        <w:t>procedures for recognizing persons as such participants in the criminal proce</w:t>
      </w:r>
      <w:r w:rsidR="000168B0" w:rsidRPr="006F1107">
        <w:rPr>
          <w:szCs w:val="28"/>
          <w:lang w:val="en-US"/>
        </w:rPr>
        <w:t>dure</w:t>
      </w:r>
      <w:r w:rsidRPr="006F1107">
        <w:rPr>
          <w:szCs w:val="28"/>
          <w:lang w:val="en-US"/>
        </w:rPr>
        <w:t xml:space="preserve"> (Art</w:t>
      </w:r>
      <w:r w:rsidR="000168B0" w:rsidRPr="006F1107">
        <w:rPr>
          <w:szCs w:val="28"/>
          <w:lang w:val="en-US"/>
        </w:rPr>
        <w:t xml:space="preserve">. </w:t>
      </w:r>
      <w:r w:rsidRPr="006F1107">
        <w:rPr>
          <w:szCs w:val="28"/>
          <w:lang w:val="en-US"/>
        </w:rPr>
        <w:t xml:space="preserve">64, 71 of the Code of Criminal Procedure of the Republic of Kazakhstan). </w:t>
      </w:r>
    </w:p>
    <w:p w:rsidR="000A40FA" w:rsidRPr="006F1107" w:rsidRDefault="005E76CE"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Due to the fact that all covert investigative actions affect the constitutional rights of an individual, they are carried out only with the </w:t>
      </w:r>
      <w:r w:rsidR="00B5680B" w:rsidRPr="006F1107">
        <w:rPr>
          <w:sz w:val="28"/>
          <w:szCs w:val="28"/>
          <w:lang w:val="en-US"/>
        </w:rPr>
        <w:t xml:space="preserve">sanction </w:t>
      </w:r>
      <w:r w:rsidRPr="006F1107">
        <w:rPr>
          <w:sz w:val="28"/>
          <w:szCs w:val="28"/>
          <w:lang w:val="en-US"/>
        </w:rPr>
        <w:t xml:space="preserve">of an authorized prosecutor. Of the ten covert investigative actions stipulated by the law (Art. 231 of the </w:t>
      </w:r>
      <w:r w:rsidR="000A40FA" w:rsidRPr="006F1107">
        <w:rPr>
          <w:sz w:val="28"/>
          <w:szCs w:val="28"/>
          <w:lang w:val="en-US"/>
        </w:rPr>
        <w:t xml:space="preserve">Code of </w:t>
      </w:r>
      <w:r w:rsidRPr="006F1107">
        <w:rPr>
          <w:sz w:val="28"/>
          <w:szCs w:val="28"/>
          <w:lang w:val="en-US"/>
        </w:rPr>
        <w:t xml:space="preserve">Criminal Procedure), this requirement of the law applies to only six of them, namely: covert audio and (or) video </w:t>
      </w:r>
      <w:r w:rsidR="003A22FB" w:rsidRPr="006F1107">
        <w:rPr>
          <w:sz w:val="28"/>
          <w:szCs w:val="28"/>
          <w:lang w:val="en-US"/>
        </w:rPr>
        <w:t>monitoring</w:t>
      </w:r>
      <w:r w:rsidRPr="006F1107">
        <w:rPr>
          <w:sz w:val="28"/>
          <w:szCs w:val="28"/>
          <w:lang w:val="en-US"/>
        </w:rPr>
        <w:t xml:space="preserve"> of a person or place; </w:t>
      </w:r>
      <w:r w:rsidR="000A40FA" w:rsidRPr="006F1107">
        <w:rPr>
          <w:sz w:val="28"/>
          <w:szCs w:val="28"/>
          <w:lang w:val="en-US"/>
        </w:rPr>
        <w:t>covert</w:t>
      </w:r>
      <w:r w:rsidRPr="006F1107">
        <w:rPr>
          <w:sz w:val="28"/>
          <w:szCs w:val="28"/>
          <w:lang w:val="en-US"/>
        </w:rPr>
        <w:t xml:space="preserve"> </w:t>
      </w:r>
      <w:r w:rsidR="008A75D3" w:rsidRPr="006F1107">
        <w:rPr>
          <w:sz w:val="28"/>
          <w:szCs w:val="28"/>
          <w:lang w:val="en-US"/>
        </w:rPr>
        <w:t xml:space="preserve">checking, </w:t>
      </w:r>
      <w:r w:rsidRPr="006F1107">
        <w:rPr>
          <w:sz w:val="28"/>
          <w:szCs w:val="28"/>
          <w:lang w:val="en-US"/>
        </w:rPr>
        <w:t>interception and re</w:t>
      </w:r>
      <w:r w:rsidR="000A40FA" w:rsidRPr="006F1107">
        <w:rPr>
          <w:sz w:val="28"/>
          <w:szCs w:val="28"/>
          <w:lang w:val="en-US"/>
        </w:rPr>
        <w:t xml:space="preserve">trieval </w:t>
      </w:r>
      <w:r w:rsidRPr="006F1107">
        <w:rPr>
          <w:sz w:val="28"/>
          <w:szCs w:val="28"/>
          <w:lang w:val="en-US"/>
        </w:rPr>
        <w:t xml:space="preserve">of information transmitted through electric (telecommunication) networks; </w:t>
      </w:r>
      <w:r w:rsidR="000A40FA" w:rsidRPr="006F1107">
        <w:rPr>
          <w:sz w:val="28"/>
          <w:szCs w:val="28"/>
          <w:lang w:val="en-US"/>
        </w:rPr>
        <w:t xml:space="preserve">covert acquisition of </w:t>
      </w:r>
      <w:r w:rsidRPr="006F1107">
        <w:rPr>
          <w:sz w:val="28"/>
          <w:szCs w:val="28"/>
          <w:lang w:val="en-US"/>
        </w:rPr>
        <w:t>information about connections between subscribers and (or) subscriber devices;</w:t>
      </w:r>
      <w:r w:rsidR="000A40FA" w:rsidRPr="006F1107">
        <w:rPr>
          <w:sz w:val="28"/>
          <w:szCs w:val="28"/>
          <w:lang w:val="en-US"/>
        </w:rPr>
        <w:t xml:space="preserve"> covert retrieval of </w:t>
      </w:r>
      <w:r w:rsidRPr="006F1107">
        <w:rPr>
          <w:sz w:val="28"/>
          <w:szCs w:val="28"/>
          <w:lang w:val="en-US"/>
        </w:rPr>
        <w:t xml:space="preserve">information from computers, servers and other devices intended for collecting, processing, accumulating and storing information; </w:t>
      </w:r>
      <w:r w:rsidR="000A40FA" w:rsidRPr="006F1107">
        <w:rPr>
          <w:sz w:val="28"/>
          <w:szCs w:val="28"/>
          <w:lang w:val="en-US"/>
        </w:rPr>
        <w:t>covert</w:t>
      </w:r>
      <w:r w:rsidRPr="006F1107">
        <w:rPr>
          <w:sz w:val="28"/>
          <w:szCs w:val="28"/>
          <w:lang w:val="en-US"/>
        </w:rPr>
        <w:t xml:space="preserve"> control of </w:t>
      </w:r>
      <w:r w:rsidR="000A40FA" w:rsidRPr="006F1107">
        <w:rPr>
          <w:sz w:val="28"/>
          <w:szCs w:val="28"/>
          <w:lang w:val="en-US"/>
        </w:rPr>
        <w:t xml:space="preserve">mail </w:t>
      </w:r>
      <w:r w:rsidRPr="006F1107">
        <w:rPr>
          <w:sz w:val="28"/>
          <w:szCs w:val="28"/>
          <w:lang w:val="en-US"/>
        </w:rPr>
        <w:t xml:space="preserve">and other items; </w:t>
      </w:r>
      <w:r w:rsidR="000A40FA" w:rsidRPr="006F1107">
        <w:rPr>
          <w:sz w:val="28"/>
          <w:szCs w:val="28"/>
          <w:lang w:val="en-US"/>
        </w:rPr>
        <w:t xml:space="preserve">covert </w:t>
      </w:r>
      <w:r w:rsidRPr="006F1107">
        <w:rPr>
          <w:sz w:val="28"/>
          <w:szCs w:val="28"/>
          <w:lang w:val="en-US"/>
        </w:rPr>
        <w:t xml:space="preserve">penetration and (or) </w:t>
      </w:r>
      <w:r w:rsidR="000A40FA" w:rsidRPr="006F1107">
        <w:rPr>
          <w:sz w:val="28"/>
          <w:szCs w:val="28"/>
          <w:lang w:val="en-US"/>
        </w:rPr>
        <w:t xml:space="preserve">examination </w:t>
      </w:r>
      <w:r w:rsidRPr="006F1107">
        <w:rPr>
          <w:sz w:val="28"/>
          <w:szCs w:val="28"/>
          <w:lang w:val="en-US"/>
        </w:rPr>
        <w:t xml:space="preserve">of </w:t>
      </w:r>
      <w:r w:rsidR="000A40FA" w:rsidRPr="006F1107">
        <w:rPr>
          <w:sz w:val="28"/>
          <w:szCs w:val="28"/>
          <w:lang w:val="en-US"/>
        </w:rPr>
        <w:t>a</w:t>
      </w:r>
      <w:r w:rsidRPr="006F1107">
        <w:rPr>
          <w:sz w:val="28"/>
          <w:szCs w:val="28"/>
          <w:lang w:val="en-US"/>
        </w:rPr>
        <w:t xml:space="preserve"> place (Art. 231, part 3</w:t>
      </w:r>
      <w:r w:rsidR="00896071" w:rsidRPr="006F1107">
        <w:rPr>
          <w:sz w:val="28"/>
          <w:szCs w:val="28"/>
          <w:lang w:val="en-US"/>
        </w:rPr>
        <w:t xml:space="preserve"> of </w:t>
      </w:r>
      <w:r w:rsidRPr="006F1107">
        <w:rPr>
          <w:sz w:val="28"/>
          <w:szCs w:val="28"/>
          <w:lang w:val="en-US"/>
        </w:rPr>
        <w:t xml:space="preserve">Art. 232 of the </w:t>
      </w:r>
      <w:r w:rsidR="000A40FA" w:rsidRPr="006F1107">
        <w:rPr>
          <w:sz w:val="28"/>
          <w:szCs w:val="28"/>
          <w:lang w:val="en-US"/>
        </w:rPr>
        <w:t xml:space="preserve">Code of </w:t>
      </w:r>
      <w:r w:rsidRPr="006F1107">
        <w:rPr>
          <w:sz w:val="28"/>
          <w:szCs w:val="28"/>
          <w:lang w:val="en-US"/>
        </w:rPr>
        <w:t>Criminal Procedure).</w:t>
      </w:r>
    </w:p>
    <w:p w:rsidR="0045136A" w:rsidRPr="006F1107" w:rsidRDefault="00896071"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For the above reasons, regardless of the type of covert investigative action, the orders of the person carrying out the pretrial investigation on the conduct of a covert investigative action and the decision of an official of the authorized </w:t>
      </w:r>
      <w:r w:rsidR="00F35FA1" w:rsidRPr="006F1107">
        <w:rPr>
          <w:sz w:val="28"/>
          <w:szCs w:val="28"/>
          <w:lang w:val="en-US"/>
        </w:rPr>
        <w:t>sub</w:t>
      </w:r>
      <w:r w:rsidRPr="006F1107">
        <w:rPr>
          <w:sz w:val="28"/>
          <w:szCs w:val="28"/>
          <w:lang w:val="en-US"/>
        </w:rPr>
        <w:t xml:space="preserve">division of a law enforcement or special state body to carry it out, </w:t>
      </w:r>
      <w:r w:rsidRPr="006F1107">
        <w:rPr>
          <w:sz w:val="28"/>
          <w:szCs w:val="28"/>
          <w:lang w:val="en-US"/>
        </w:rPr>
        <w:lastRenderedPageBreak/>
        <w:t xml:space="preserve">both requiring the </w:t>
      </w:r>
      <w:r w:rsidR="00B5680B" w:rsidRPr="006F1107">
        <w:rPr>
          <w:sz w:val="28"/>
          <w:szCs w:val="28"/>
          <w:lang w:val="en-US"/>
        </w:rPr>
        <w:t xml:space="preserve">sanction </w:t>
      </w:r>
      <w:r w:rsidRPr="006F1107">
        <w:rPr>
          <w:sz w:val="28"/>
          <w:szCs w:val="28"/>
          <w:lang w:val="en-US"/>
        </w:rPr>
        <w:t>of the prosecutor and not requiring the</w:t>
      </w:r>
      <w:r w:rsidR="00B5680B" w:rsidRPr="006F1107">
        <w:rPr>
          <w:sz w:val="28"/>
          <w:szCs w:val="28"/>
          <w:lang w:val="en-US"/>
        </w:rPr>
        <w:t xml:space="preserve"> sanction</w:t>
      </w:r>
      <w:r w:rsidRPr="006F1107">
        <w:rPr>
          <w:sz w:val="28"/>
          <w:szCs w:val="28"/>
          <w:lang w:val="en-US"/>
        </w:rPr>
        <w:t xml:space="preserve"> of the prosecutor, must in all cases, no later than twenty-four hours, be sent in copies to the authorized prosecutor to supervise their legality (item 10 of part 1 of Art. 193 of the Code of Criminal Procedure). </w:t>
      </w:r>
    </w:p>
    <w:p w:rsidR="0045136A" w:rsidRPr="006F1107" w:rsidRDefault="00896071" w:rsidP="0045136A">
      <w:pPr>
        <w:pStyle w:val="a6"/>
        <w:ind w:right="103" w:firstLine="709"/>
        <w:jc w:val="both"/>
        <w:rPr>
          <w:szCs w:val="28"/>
          <w:lang w:val="en-US"/>
        </w:rPr>
      </w:pPr>
      <w:r w:rsidRPr="006F1107">
        <w:rPr>
          <w:szCs w:val="28"/>
          <w:lang w:val="en-US"/>
        </w:rPr>
        <w:t xml:space="preserve">Covert investigative actions can be carried out in relation to a person who is indicated in a statement or report of a criminal offense as a person preparing, committing or having committed it, or in relation to whom there are reasons to believe that he is related to the offense under investigation or has information about the offense being prepared or committed criminal offense (item 1 of part 7 of Art. 232 of the Code of Criminal Procedure of the Republic of Kazakhstan). </w:t>
      </w:r>
      <w:r w:rsidR="0045136A" w:rsidRPr="006F1107">
        <w:rPr>
          <w:spacing w:val="-1"/>
          <w:szCs w:val="28"/>
          <w:lang w:val="en-US"/>
        </w:rPr>
        <w:t xml:space="preserve"> </w:t>
      </w:r>
    </w:p>
    <w:p w:rsidR="0045136A" w:rsidRPr="006F1107" w:rsidRDefault="00896071" w:rsidP="0045136A">
      <w:pPr>
        <w:pStyle w:val="a6"/>
        <w:ind w:right="111" w:firstLine="709"/>
        <w:jc w:val="both"/>
        <w:rPr>
          <w:szCs w:val="28"/>
          <w:lang w:val="en-US"/>
        </w:rPr>
      </w:pPr>
      <w:r w:rsidRPr="006F1107">
        <w:rPr>
          <w:szCs w:val="28"/>
          <w:lang w:val="en-US"/>
        </w:rPr>
        <w:t xml:space="preserve">A special category of persons in respect of whom it is possible to conduct covert investigative actions are third parties who are not participants in the procedure, but there is reason to believe that this person acquires or transmits information that is relevant to the case. </w:t>
      </w:r>
    </w:p>
    <w:p w:rsidR="0045136A" w:rsidRPr="006F1107" w:rsidRDefault="00896071" w:rsidP="0045136A">
      <w:pPr>
        <w:pStyle w:val="a6"/>
        <w:ind w:right="106" w:firstLine="709"/>
        <w:jc w:val="both"/>
        <w:rPr>
          <w:szCs w:val="28"/>
          <w:lang w:val="en-US"/>
        </w:rPr>
      </w:pPr>
      <w:r w:rsidRPr="006F1107">
        <w:rPr>
          <w:szCs w:val="28"/>
          <w:lang w:val="en-US"/>
        </w:rPr>
        <w:t xml:space="preserve">Legislatively, a direct prohibition on conducting covert investigative actions is established only in relation to lawyers providing professional assistance, except for cases when there are reasons to believe that they are preparing or committed a grave or especially grave crime. </w:t>
      </w:r>
    </w:p>
    <w:p w:rsidR="00896071" w:rsidRPr="006F1107" w:rsidRDefault="00896071"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From the point of view of criminal law (its basis) (part 4 of Art. 232 of the Code of Criminal Procedure), covert investigative actions, namely </w:t>
      </w:r>
      <w:r w:rsidRPr="006F1107">
        <w:rPr>
          <w:b/>
          <w:bCs/>
          <w:sz w:val="28"/>
          <w:szCs w:val="28"/>
          <w:lang w:val="en-US"/>
        </w:rPr>
        <w:t>the above six</w:t>
      </w:r>
      <w:r w:rsidRPr="006F1107">
        <w:rPr>
          <w:sz w:val="28"/>
          <w:szCs w:val="28"/>
          <w:lang w:val="en-US"/>
        </w:rPr>
        <w:t>, can only be carried out:</w:t>
      </w:r>
    </w:p>
    <w:p w:rsidR="00896071" w:rsidRPr="006F1107" w:rsidRDefault="00896071"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in cases of criminal offenses with a term of imprisonment of one year or more (these are all categories of crimes);</w:t>
      </w:r>
    </w:p>
    <w:p w:rsidR="0045136A" w:rsidRPr="006F1107" w:rsidRDefault="00AF3F56"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 in all cases committed by a criminal group, the list of forms of which is given in part 3 of Art. 31 of the Criminal Code: organized group, criminal organization, criminal community, transnational organized group, transnational criminal organization, transnational criminal community, terrorist group, extremist group, gang or illegal paramilitary unit. </w:t>
      </w:r>
    </w:p>
    <w:p w:rsidR="0045136A" w:rsidRPr="006F1107" w:rsidRDefault="00AF3F56" w:rsidP="0045136A">
      <w:pPr>
        <w:pStyle w:val="23"/>
        <w:shd w:val="clear" w:color="auto" w:fill="auto"/>
        <w:tabs>
          <w:tab w:val="left" w:pos="0"/>
          <w:tab w:val="left" w:pos="1334"/>
        </w:tabs>
        <w:spacing w:after="0" w:line="240" w:lineRule="auto"/>
        <w:ind w:firstLine="709"/>
        <w:jc w:val="both"/>
        <w:rPr>
          <w:sz w:val="28"/>
          <w:szCs w:val="28"/>
          <w:lang w:val="en-US"/>
        </w:rPr>
      </w:pPr>
      <w:r w:rsidRPr="006F1107">
        <w:rPr>
          <w:sz w:val="28"/>
          <w:szCs w:val="28"/>
          <w:lang w:val="en-US"/>
        </w:rPr>
        <w:t xml:space="preserve">From here it becomes obvious that not all covert investigative actions under Art. 231 of the Code of Criminal Procedure, can be carried out for other criminal offenses that are not covered by the grounds specified in </w:t>
      </w:r>
      <w:r w:rsidR="00326789" w:rsidRPr="006F1107">
        <w:rPr>
          <w:sz w:val="28"/>
          <w:szCs w:val="28"/>
          <w:lang w:val="en-US"/>
        </w:rPr>
        <w:t>p</w:t>
      </w:r>
      <w:r w:rsidRPr="006F1107">
        <w:rPr>
          <w:sz w:val="28"/>
          <w:szCs w:val="28"/>
          <w:lang w:val="en-US"/>
        </w:rPr>
        <w:t xml:space="preserve">art 4 of Art. 232 of the </w:t>
      </w:r>
      <w:r w:rsidR="00326789" w:rsidRPr="006F1107">
        <w:rPr>
          <w:sz w:val="28"/>
          <w:szCs w:val="28"/>
          <w:lang w:val="en-US"/>
        </w:rPr>
        <w:t xml:space="preserve">Code of </w:t>
      </w:r>
      <w:r w:rsidRPr="006F1107">
        <w:rPr>
          <w:sz w:val="28"/>
          <w:szCs w:val="28"/>
          <w:lang w:val="en-US"/>
        </w:rPr>
        <w:t>Criminal Procedure</w:t>
      </w:r>
      <w:r w:rsidR="00326789" w:rsidRPr="006F1107">
        <w:rPr>
          <w:sz w:val="28"/>
          <w:szCs w:val="28"/>
          <w:lang w:val="en-US"/>
        </w:rPr>
        <w:t xml:space="preserve">. </w:t>
      </w:r>
    </w:p>
    <w:p w:rsidR="0045136A" w:rsidRPr="006F1107" w:rsidRDefault="009F2AFF" w:rsidP="002823D0">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With regard to other criminal offenses, including criminal offenses, the law allows to conduct exclusively and only the following covert investigative actions: covert </w:t>
      </w:r>
      <w:r w:rsidR="002B5050" w:rsidRPr="006F1107">
        <w:rPr>
          <w:sz w:val="28"/>
          <w:szCs w:val="28"/>
          <w:lang w:val="en-US"/>
        </w:rPr>
        <w:t>surveillance</w:t>
      </w:r>
      <w:r w:rsidRPr="006F1107">
        <w:rPr>
          <w:sz w:val="28"/>
          <w:szCs w:val="28"/>
          <w:lang w:val="en-US"/>
        </w:rPr>
        <w:t xml:space="preserve"> of a person or place; </w:t>
      </w:r>
      <w:r w:rsidR="002823D0" w:rsidRPr="006F1107">
        <w:rPr>
          <w:sz w:val="28"/>
          <w:szCs w:val="28"/>
          <w:lang w:val="en-US"/>
        </w:rPr>
        <w:t xml:space="preserve">covert controlled </w:t>
      </w:r>
      <w:r w:rsidRPr="006F1107">
        <w:rPr>
          <w:sz w:val="28"/>
          <w:szCs w:val="28"/>
          <w:lang w:val="en-US"/>
        </w:rPr>
        <w:t>purchase (</w:t>
      </w:r>
      <w:r w:rsidR="002823D0" w:rsidRPr="006F1107">
        <w:rPr>
          <w:sz w:val="28"/>
          <w:szCs w:val="28"/>
          <w:lang w:val="en-US"/>
        </w:rPr>
        <w:t xml:space="preserve">items </w:t>
      </w:r>
      <w:r w:rsidRPr="006F1107">
        <w:rPr>
          <w:sz w:val="28"/>
          <w:szCs w:val="28"/>
          <w:lang w:val="en-US"/>
        </w:rPr>
        <w:t xml:space="preserve">7-10 of </w:t>
      </w:r>
      <w:r w:rsidR="002823D0" w:rsidRPr="006F1107">
        <w:rPr>
          <w:sz w:val="28"/>
          <w:szCs w:val="28"/>
          <w:lang w:val="en-US"/>
        </w:rPr>
        <w:t>A</w:t>
      </w:r>
      <w:r w:rsidRPr="006F1107">
        <w:rPr>
          <w:sz w:val="28"/>
          <w:szCs w:val="28"/>
          <w:lang w:val="en-US"/>
        </w:rPr>
        <w:t>rt</w:t>
      </w:r>
      <w:r w:rsidR="002823D0" w:rsidRPr="006F1107">
        <w:rPr>
          <w:sz w:val="28"/>
          <w:szCs w:val="28"/>
          <w:lang w:val="en-US"/>
        </w:rPr>
        <w:t xml:space="preserve">. </w:t>
      </w:r>
      <w:r w:rsidRPr="006F1107">
        <w:rPr>
          <w:sz w:val="28"/>
          <w:szCs w:val="28"/>
          <w:lang w:val="en-US"/>
        </w:rPr>
        <w:t xml:space="preserve">231 of the </w:t>
      </w:r>
      <w:r w:rsidR="002823D0" w:rsidRPr="006F1107">
        <w:rPr>
          <w:sz w:val="28"/>
          <w:szCs w:val="28"/>
          <w:lang w:val="en-US"/>
        </w:rPr>
        <w:t xml:space="preserve">Code of </w:t>
      </w:r>
      <w:r w:rsidRPr="006F1107">
        <w:rPr>
          <w:sz w:val="28"/>
          <w:szCs w:val="28"/>
          <w:lang w:val="en-US"/>
        </w:rPr>
        <w:t>Criminal Procedure).</w:t>
      </w:r>
    </w:p>
    <w:p w:rsidR="0045136A" w:rsidRPr="006F1107" w:rsidRDefault="00FB7029" w:rsidP="0045136A">
      <w:pPr>
        <w:pStyle w:val="23"/>
        <w:shd w:val="clear" w:color="auto" w:fill="auto"/>
        <w:tabs>
          <w:tab w:val="left" w:pos="0"/>
          <w:tab w:val="left" w:pos="1341"/>
        </w:tabs>
        <w:spacing w:after="0" w:line="240" w:lineRule="auto"/>
        <w:ind w:firstLine="709"/>
        <w:jc w:val="both"/>
        <w:rPr>
          <w:sz w:val="28"/>
          <w:szCs w:val="28"/>
          <w:lang w:val="en-US"/>
        </w:rPr>
      </w:pPr>
      <w:r w:rsidRPr="006F1107">
        <w:rPr>
          <w:sz w:val="28"/>
          <w:szCs w:val="28"/>
          <w:lang w:val="en-US"/>
        </w:rPr>
        <w:t xml:space="preserve">It is also obvious from the above that it is not allowed to </w:t>
      </w:r>
      <w:r w:rsidR="009E27C7" w:rsidRPr="006F1107">
        <w:rPr>
          <w:sz w:val="28"/>
          <w:szCs w:val="28"/>
          <w:lang w:val="en-US"/>
        </w:rPr>
        <w:t xml:space="preserve">conduct </w:t>
      </w:r>
      <w:r w:rsidRPr="006F1107">
        <w:rPr>
          <w:sz w:val="28"/>
          <w:szCs w:val="28"/>
          <w:lang w:val="en-US"/>
        </w:rPr>
        <w:t xml:space="preserve">the first six covert investigative actions specified in </w:t>
      </w:r>
      <w:r w:rsidR="009E27C7" w:rsidRPr="006F1107">
        <w:rPr>
          <w:sz w:val="28"/>
          <w:szCs w:val="28"/>
          <w:lang w:val="en-US"/>
        </w:rPr>
        <w:t xml:space="preserve">items </w:t>
      </w:r>
      <w:r w:rsidRPr="006F1107">
        <w:rPr>
          <w:sz w:val="28"/>
          <w:szCs w:val="28"/>
          <w:lang w:val="en-US"/>
        </w:rPr>
        <w:t xml:space="preserve">1-6 </w:t>
      </w:r>
      <w:r w:rsidR="009E27C7" w:rsidRPr="006F1107">
        <w:rPr>
          <w:sz w:val="28"/>
          <w:szCs w:val="28"/>
          <w:lang w:val="en-US"/>
        </w:rPr>
        <w:t xml:space="preserve">of Art. </w:t>
      </w:r>
      <w:r w:rsidRPr="006F1107">
        <w:rPr>
          <w:sz w:val="28"/>
          <w:szCs w:val="28"/>
          <w:lang w:val="en-US"/>
        </w:rPr>
        <w:t xml:space="preserve">231 of the </w:t>
      </w:r>
      <w:r w:rsidR="009E27C7" w:rsidRPr="006F1107">
        <w:rPr>
          <w:sz w:val="28"/>
          <w:szCs w:val="28"/>
          <w:lang w:val="en-US"/>
        </w:rPr>
        <w:t xml:space="preserve">Code of </w:t>
      </w:r>
      <w:r w:rsidRPr="006F1107">
        <w:rPr>
          <w:sz w:val="28"/>
          <w:szCs w:val="28"/>
          <w:lang w:val="en-US"/>
        </w:rPr>
        <w:t>Criminal Procedure</w:t>
      </w:r>
      <w:r w:rsidR="009E27C7" w:rsidRPr="006F1107">
        <w:rPr>
          <w:sz w:val="28"/>
          <w:szCs w:val="28"/>
          <w:lang w:val="en-US"/>
        </w:rPr>
        <w:t xml:space="preserve">, </w:t>
      </w:r>
      <w:r w:rsidRPr="006F1107">
        <w:rPr>
          <w:sz w:val="28"/>
          <w:szCs w:val="28"/>
          <w:lang w:val="en-US"/>
        </w:rPr>
        <w:t xml:space="preserve">in cases of </w:t>
      </w:r>
      <w:r w:rsidR="009E27C7" w:rsidRPr="006F1107">
        <w:rPr>
          <w:sz w:val="28"/>
          <w:szCs w:val="28"/>
          <w:lang w:val="en-US"/>
        </w:rPr>
        <w:t xml:space="preserve">criminal infractions </w:t>
      </w:r>
      <w:r w:rsidRPr="006F1107">
        <w:rPr>
          <w:sz w:val="28"/>
          <w:szCs w:val="28"/>
          <w:lang w:val="en-US"/>
        </w:rPr>
        <w:t xml:space="preserve">(part 4 of </w:t>
      </w:r>
      <w:r w:rsidR="009E27C7" w:rsidRPr="006F1107">
        <w:rPr>
          <w:sz w:val="28"/>
          <w:szCs w:val="28"/>
          <w:lang w:val="en-US"/>
        </w:rPr>
        <w:t>A</w:t>
      </w:r>
      <w:r w:rsidRPr="006F1107">
        <w:rPr>
          <w:sz w:val="28"/>
          <w:szCs w:val="28"/>
          <w:lang w:val="en-US"/>
        </w:rPr>
        <w:t>rt</w:t>
      </w:r>
      <w:r w:rsidR="009E27C7" w:rsidRPr="006F1107">
        <w:rPr>
          <w:sz w:val="28"/>
          <w:szCs w:val="28"/>
          <w:lang w:val="en-US"/>
        </w:rPr>
        <w:t xml:space="preserve">. </w:t>
      </w:r>
      <w:r w:rsidRPr="006F1107">
        <w:rPr>
          <w:sz w:val="28"/>
          <w:szCs w:val="28"/>
          <w:lang w:val="en-US"/>
        </w:rPr>
        <w:t xml:space="preserve">232 of the Code of Criminal Procedure). However, according to them, as indicated above, it is possible to </w:t>
      </w:r>
      <w:r w:rsidR="009E27C7" w:rsidRPr="006F1107">
        <w:rPr>
          <w:sz w:val="28"/>
          <w:szCs w:val="28"/>
          <w:lang w:val="en-US"/>
        </w:rPr>
        <w:t xml:space="preserve">conduct </w:t>
      </w:r>
      <w:r w:rsidRPr="006F1107">
        <w:rPr>
          <w:sz w:val="28"/>
          <w:szCs w:val="28"/>
          <w:lang w:val="en-US"/>
        </w:rPr>
        <w:t xml:space="preserve">covert investigative actions, which are indicated in </w:t>
      </w:r>
      <w:r w:rsidR="009E27C7" w:rsidRPr="006F1107">
        <w:rPr>
          <w:sz w:val="28"/>
          <w:szCs w:val="28"/>
          <w:lang w:val="en-US"/>
        </w:rPr>
        <w:t xml:space="preserve">items </w:t>
      </w:r>
      <w:r w:rsidRPr="006F1107">
        <w:rPr>
          <w:sz w:val="28"/>
          <w:szCs w:val="28"/>
          <w:lang w:val="en-US"/>
        </w:rPr>
        <w:t xml:space="preserve">7-10 </w:t>
      </w:r>
      <w:r w:rsidR="009E27C7" w:rsidRPr="006F1107">
        <w:rPr>
          <w:sz w:val="28"/>
          <w:szCs w:val="28"/>
          <w:lang w:val="en-US"/>
        </w:rPr>
        <w:t xml:space="preserve">of Art. </w:t>
      </w:r>
      <w:r w:rsidRPr="006F1107">
        <w:rPr>
          <w:sz w:val="28"/>
          <w:szCs w:val="28"/>
          <w:lang w:val="en-US"/>
        </w:rPr>
        <w:t xml:space="preserve">231 of the </w:t>
      </w:r>
      <w:r w:rsidR="009E27C7" w:rsidRPr="006F1107">
        <w:rPr>
          <w:sz w:val="28"/>
          <w:szCs w:val="28"/>
          <w:lang w:val="en-US"/>
        </w:rPr>
        <w:t xml:space="preserve">Code of </w:t>
      </w:r>
      <w:r w:rsidRPr="006F1107">
        <w:rPr>
          <w:sz w:val="28"/>
          <w:szCs w:val="28"/>
          <w:lang w:val="en-US"/>
        </w:rPr>
        <w:t>Criminal Procedure</w:t>
      </w:r>
      <w:r w:rsidR="009E27C7" w:rsidRPr="006F1107">
        <w:rPr>
          <w:sz w:val="28"/>
          <w:szCs w:val="28"/>
          <w:lang w:val="en-US"/>
        </w:rPr>
        <w:t xml:space="preserve">. </w:t>
      </w:r>
    </w:p>
    <w:p w:rsidR="0045136A" w:rsidRPr="006F1107" w:rsidRDefault="00E21C34" w:rsidP="006A7955">
      <w:pPr>
        <w:pStyle w:val="23"/>
        <w:shd w:val="clear" w:color="auto" w:fill="auto"/>
        <w:tabs>
          <w:tab w:val="left" w:pos="0"/>
          <w:tab w:val="left" w:pos="1452"/>
        </w:tabs>
        <w:spacing w:after="0" w:line="240" w:lineRule="auto"/>
        <w:ind w:firstLine="709"/>
        <w:jc w:val="both"/>
        <w:rPr>
          <w:sz w:val="28"/>
          <w:szCs w:val="28"/>
          <w:lang w:val="en-US"/>
        </w:rPr>
      </w:pPr>
      <w:r w:rsidRPr="006F1107">
        <w:rPr>
          <w:sz w:val="28"/>
          <w:szCs w:val="28"/>
          <w:lang w:val="en-US"/>
        </w:rPr>
        <w:t xml:space="preserve">Part 7 of Art. 232 of the Code of Criminal Procedure identifies five procedural grounds for conducting a covert investigative action. Having decided on the substantive grounds, the law points out the procedural grounds for their implementation, </w:t>
      </w:r>
      <w:r w:rsidR="006A7955" w:rsidRPr="006F1107">
        <w:rPr>
          <w:sz w:val="28"/>
          <w:szCs w:val="28"/>
          <w:lang w:val="en-US"/>
        </w:rPr>
        <w:t xml:space="preserve">i.e. </w:t>
      </w:r>
      <w:r w:rsidRPr="006F1107">
        <w:rPr>
          <w:sz w:val="28"/>
          <w:szCs w:val="28"/>
          <w:lang w:val="en-US"/>
        </w:rPr>
        <w:t xml:space="preserve">in relation to whom and what they are carried out, which </w:t>
      </w:r>
      <w:r w:rsidRPr="006F1107">
        <w:rPr>
          <w:sz w:val="28"/>
          <w:szCs w:val="28"/>
          <w:lang w:val="en-US"/>
        </w:rPr>
        <w:lastRenderedPageBreak/>
        <w:t>are reflected in the order of the investigator.</w:t>
      </w:r>
      <w:r w:rsidR="006A7955" w:rsidRPr="006F1107">
        <w:rPr>
          <w:sz w:val="28"/>
          <w:szCs w:val="28"/>
          <w:lang w:val="en-US"/>
        </w:rPr>
        <w:t xml:space="preserve"> </w:t>
      </w:r>
    </w:p>
    <w:p w:rsidR="0045136A" w:rsidRPr="006F1107" w:rsidRDefault="00C907B6" w:rsidP="00C907B6">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Rules of item 1 of part 7 of Art. 232 of the Code of Criminal Procedure apply to persons who have not yet been recognized as suspects in the prescribed manner, a witness entitled to protection, an ordinary witness.</w:t>
      </w:r>
    </w:p>
    <w:p w:rsidR="0045136A" w:rsidRPr="006F1107" w:rsidRDefault="00C907B6"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Rules of item 2 of part 7 of Art. 232 of the Code of Criminal Procedure apply only to a suspect, i.e. to a person who is recognized as such according to</w:t>
      </w:r>
      <w:r w:rsidR="0089484C" w:rsidRPr="006F1107">
        <w:rPr>
          <w:sz w:val="28"/>
          <w:szCs w:val="28"/>
          <w:lang w:val="en-US"/>
        </w:rPr>
        <w:t xml:space="preserve"> </w:t>
      </w:r>
      <w:r w:rsidRPr="006F1107">
        <w:rPr>
          <w:sz w:val="28"/>
          <w:szCs w:val="28"/>
          <w:lang w:val="en-US"/>
        </w:rPr>
        <w:t xml:space="preserve">rules of part 1 of Art. 64 of the Code of Criminal Procedure. </w:t>
      </w:r>
    </w:p>
    <w:p w:rsidR="0045136A" w:rsidRPr="006F1107" w:rsidRDefault="00A3438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Rules of item 3 of part 7 of Art. 232 of the Code of Criminal Procedure</w:t>
      </w:r>
      <w:r w:rsidR="00E41781" w:rsidRPr="006F1107">
        <w:rPr>
          <w:sz w:val="28"/>
          <w:szCs w:val="28"/>
          <w:lang w:val="en-US"/>
        </w:rPr>
        <w:t xml:space="preserve"> specifically refer to the victim of a crime, the conduct of covert investigative actions in respect of which is allowed only with his consent. </w:t>
      </w:r>
    </w:p>
    <w:p w:rsidR="00E41781" w:rsidRPr="006F1107" w:rsidRDefault="00A3438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Rules of item </w:t>
      </w:r>
      <w:r w:rsidR="00E41781" w:rsidRPr="006F1107">
        <w:rPr>
          <w:sz w:val="28"/>
          <w:szCs w:val="28"/>
          <w:lang w:val="en-US"/>
        </w:rPr>
        <w:t>4</w:t>
      </w:r>
      <w:r w:rsidRPr="006F1107">
        <w:rPr>
          <w:sz w:val="28"/>
          <w:szCs w:val="28"/>
          <w:lang w:val="en-US"/>
        </w:rPr>
        <w:t xml:space="preserve"> of part 7 of Art. 232 of the Code of Criminal Procedure</w:t>
      </w:r>
      <w:r w:rsidR="00E41781" w:rsidRPr="006F1107">
        <w:rPr>
          <w:sz w:val="28"/>
          <w:szCs w:val="28"/>
          <w:lang w:val="en-US"/>
        </w:rPr>
        <w:t xml:space="preserve"> affect the so-called third party who acquires or transmits information relevant to the case for persons interested in the outcome of the case. These may include the suspect’s relatives, managers and colleagues, interested law enforcement offic</w:t>
      </w:r>
      <w:r w:rsidR="001D2C5E" w:rsidRPr="006F1107">
        <w:rPr>
          <w:sz w:val="28"/>
          <w:szCs w:val="28"/>
          <w:lang w:val="en-US"/>
        </w:rPr>
        <w:t xml:space="preserve">ials, </w:t>
      </w:r>
      <w:r w:rsidR="00E41781" w:rsidRPr="006F1107">
        <w:rPr>
          <w:sz w:val="28"/>
          <w:szCs w:val="28"/>
          <w:lang w:val="en-US"/>
        </w:rPr>
        <w:t>etc., about whom there is reliable information in this regard in the criminal case.</w:t>
      </w:r>
      <w:r w:rsidRPr="006F1107">
        <w:rPr>
          <w:sz w:val="28"/>
          <w:szCs w:val="28"/>
          <w:lang w:val="en-US"/>
        </w:rPr>
        <w:t xml:space="preserve"> </w:t>
      </w:r>
    </w:p>
    <w:p w:rsidR="0045136A" w:rsidRPr="006F1107" w:rsidRDefault="00E41781"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Rules of item 5 of part 7 of Art. 232 of the Code of Criminal Procedure introduce a specific place where events related to a criminal case may occur, requiring covert investigative actions. For example, the place where it is planned to commit a criminal offense, the place where the accomplices in the crime meet, the place where the illegally obtained property is hidden, the place where the kidnapped victim may be, etc. </w:t>
      </w:r>
    </w:p>
    <w:p w:rsidR="0045136A" w:rsidRPr="006F1107" w:rsidRDefault="00E41781" w:rsidP="0045136A">
      <w:pPr>
        <w:pStyle w:val="23"/>
        <w:shd w:val="clear" w:color="auto" w:fill="auto"/>
        <w:tabs>
          <w:tab w:val="left" w:pos="0"/>
          <w:tab w:val="left" w:pos="1520"/>
        </w:tabs>
        <w:spacing w:after="0" w:line="240" w:lineRule="auto"/>
        <w:ind w:firstLine="709"/>
        <w:jc w:val="both"/>
        <w:rPr>
          <w:sz w:val="28"/>
          <w:szCs w:val="28"/>
          <w:lang w:val="en-US"/>
        </w:rPr>
      </w:pPr>
      <w:r w:rsidRPr="006F1107">
        <w:rPr>
          <w:sz w:val="28"/>
          <w:szCs w:val="28"/>
          <w:lang w:val="en-US"/>
        </w:rPr>
        <w:t xml:space="preserve">The law does not exclude from the number of persons in respect of whom covert investigative actions can be carried out, a lawyer, as a defender of a suspect, a defender of a witness who has the right to be defensed, a representative of a witness who has suffered in the case, if the case file contains reliable information about the preparation or commission of a grave crime or a particularly serious crime. The long and the short of it, this affects only the two most dangerous categories of crimes, during the commission of which it is allowed to conduct covert investigative actions in relation to the lawyer involved in them. </w:t>
      </w:r>
    </w:p>
    <w:p w:rsidR="0045136A" w:rsidRPr="006F1107" w:rsidRDefault="00F87B0E" w:rsidP="0045136A">
      <w:pPr>
        <w:pStyle w:val="23"/>
        <w:shd w:val="clear" w:color="auto" w:fill="auto"/>
        <w:tabs>
          <w:tab w:val="left" w:pos="0"/>
          <w:tab w:val="left" w:pos="1523"/>
        </w:tabs>
        <w:spacing w:after="0" w:line="240" w:lineRule="auto"/>
        <w:ind w:firstLine="709"/>
        <w:jc w:val="both"/>
        <w:rPr>
          <w:sz w:val="28"/>
          <w:szCs w:val="28"/>
          <w:lang w:val="en-US"/>
        </w:rPr>
      </w:pPr>
      <w:r w:rsidRPr="006F1107">
        <w:rPr>
          <w:sz w:val="28"/>
          <w:szCs w:val="28"/>
          <w:lang w:val="en-US"/>
        </w:rPr>
        <w:t>It is possible to judge whether the covert investigative actions have achieved the goals and objectives of the criminal procedure only after receiving their results from the authorized body, conducting a subsequent assessment and use in the manner prescribed by the Code of Criminal Procedure (part 9 of Art. 232, Art. 238-240 of the Code of Criminal Procedure)</w:t>
      </w:r>
      <w:r w:rsidR="0045136A" w:rsidRPr="006F1107">
        <w:rPr>
          <w:rStyle w:val="af0"/>
          <w:sz w:val="28"/>
          <w:szCs w:val="28"/>
        </w:rPr>
        <w:footnoteReference w:id="46"/>
      </w:r>
      <w:r w:rsidR="0045136A" w:rsidRPr="006F1107">
        <w:rPr>
          <w:sz w:val="28"/>
          <w:szCs w:val="28"/>
          <w:lang w:val="en-US"/>
        </w:rPr>
        <w:t>.</w:t>
      </w:r>
    </w:p>
    <w:p w:rsidR="00321BE4" w:rsidRPr="006F1107" w:rsidRDefault="00772212" w:rsidP="00321BE4">
      <w:pPr>
        <w:pStyle w:val="23"/>
        <w:shd w:val="clear" w:color="auto" w:fill="auto"/>
        <w:tabs>
          <w:tab w:val="left" w:pos="0"/>
          <w:tab w:val="left" w:pos="1520"/>
        </w:tabs>
        <w:spacing w:after="0" w:line="240" w:lineRule="auto"/>
        <w:ind w:firstLine="709"/>
        <w:jc w:val="both"/>
        <w:rPr>
          <w:sz w:val="28"/>
          <w:szCs w:val="28"/>
          <w:lang w:val="en-US"/>
        </w:rPr>
      </w:pPr>
      <w:r w:rsidRPr="006F1107">
        <w:rPr>
          <w:sz w:val="28"/>
          <w:szCs w:val="28"/>
          <w:lang w:val="en-US"/>
        </w:rPr>
        <w:t xml:space="preserve">In the development of the norms of Chapter 30 of the Code of Criminal Procedure, part 10 of Art. 232 of the Code of Criminal Procedure provides that the procedural conditions, grounds, sequence and procedure for the appointment and conduct of covert investigative actions are determined by law enforcement and special state bodies in agreement with the Prosecutor General of the Republic of Kazakhstan. </w:t>
      </w:r>
    </w:p>
    <w:p w:rsidR="00321BE4" w:rsidRDefault="00321BE4" w:rsidP="00321BE4">
      <w:pPr>
        <w:pStyle w:val="23"/>
        <w:shd w:val="clear" w:color="auto" w:fill="auto"/>
        <w:tabs>
          <w:tab w:val="left" w:pos="0"/>
          <w:tab w:val="left" w:pos="1520"/>
        </w:tabs>
        <w:spacing w:after="0" w:line="240" w:lineRule="auto"/>
        <w:ind w:firstLine="709"/>
        <w:jc w:val="both"/>
        <w:rPr>
          <w:sz w:val="28"/>
          <w:szCs w:val="28"/>
          <w:lang w:val="en-US"/>
        </w:rPr>
      </w:pPr>
    </w:p>
    <w:p w:rsidR="00A2405E" w:rsidRDefault="00A2405E" w:rsidP="00321BE4">
      <w:pPr>
        <w:pStyle w:val="23"/>
        <w:shd w:val="clear" w:color="auto" w:fill="auto"/>
        <w:tabs>
          <w:tab w:val="left" w:pos="0"/>
          <w:tab w:val="left" w:pos="1520"/>
        </w:tabs>
        <w:spacing w:after="0" w:line="240" w:lineRule="auto"/>
        <w:ind w:firstLine="709"/>
        <w:jc w:val="both"/>
        <w:rPr>
          <w:sz w:val="28"/>
          <w:szCs w:val="28"/>
          <w:lang w:val="en-US"/>
        </w:rPr>
      </w:pPr>
    </w:p>
    <w:p w:rsidR="00A2405E" w:rsidRPr="006F1107" w:rsidRDefault="00A2405E" w:rsidP="00321BE4">
      <w:pPr>
        <w:pStyle w:val="23"/>
        <w:shd w:val="clear" w:color="auto" w:fill="auto"/>
        <w:tabs>
          <w:tab w:val="left" w:pos="0"/>
          <w:tab w:val="left" w:pos="1520"/>
        </w:tabs>
        <w:spacing w:after="0" w:line="240" w:lineRule="auto"/>
        <w:ind w:firstLine="709"/>
        <w:jc w:val="both"/>
        <w:rPr>
          <w:sz w:val="28"/>
          <w:szCs w:val="28"/>
          <w:lang w:val="en-US"/>
        </w:rPr>
      </w:pPr>
    </w:p>
    <w:p w:rsidR="0045136A" w:rsidRPr="006F1107" w:rsidRDefault="00D03E5D" w:rsidP="00321BE4">
      <w:pPr>
        <w:pStyle w:val="23"/>
        <w:shd w:val="clear" w:color="auto" w:fill="auto"/>
        <w:tabs>
          <w:tab w:val="left" w:pos="0"/>
          <w:tab w:val="left" w:pos="1520"/>
        </w:tabs>
        <w:spacing w:after="0" w:line="240" w:lineRule="auto"/>
        <w:ind w:firstLine="709"/>
        <w:jc w:val="both"/>
        <w:rPr>
          <w:sz w:val="28"/>
          <w:szCs w:val="28"/>
          <w:lang w:val="en-US"/>
        </w:rPr>
      </w:pPr>
      <w:r w:rsidRPr="006F1107">
        <w:rPr>
          <w:b/>
          <w:bCs/>
          <w:color w:val="000000"/>
          <w:sz w:val="28"/>
          <w:szCs w:val="28"/>
          <w:lang w:val="en-US"/>
        </w:rPr>
        <w:lastRenderedPageBreak/>
        <w:t>3. Re</w:t>
      </w:r>
      <w:r w:rsidR="00ED109D" w:rsidRPr="006F1107">
        <w:rPr>
          <w:b/>
          <w:bCs/>
          <w:color w:val="000000"/>
          <w:sz w:val="28"/>
          <w:szCs w:val="28"/>
          <w:lang w:val="en-US"/>
        </w:rPr>
        <w:t>solution</w:t>
      </w:r>
      <w:r w:rsidRPr="006F1107">
        <w:rPr>
          <w:b/>
          <w:bCs/>
          <w:color w:val="000000"/>
          <w:sz w:val="28"/>
          <w:szCs w:val="28"/>
          <w:lang w:val="en-US"/>
        </w:rPr>
        <w:t xml:space="preserve"> for the conduct of covert investigative actions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8"/>
          <w:szCs w:val="28"/>
          <w:lang w:val="en-US"/>
        </w:rPr>
      </w:pPr>
    </w:p>
    <w:p w:rsidR="003B475E" w:rsidRPr="006F1107" w:rsidRDefault="00F41C6C" w:rsidP="0045136A">
      <w:pPr>
        <w:pStyle w:val="a6"/>
        <w:ind w:right="107" w:firstLine="709"/>
        <w:jc w:val="both"/>
        <w:rPr>
          <w:szCs w:val="28"/>
          <w:lang w:val="en-US"/>
        </w:rPr>
      </w:pPr>
      <w:r w:rsidRPr="006F1107">
        <w:rPr>
          <w:szCs w:val="28"/>
          <w:lang w:val="en-US"/>
        </w:rPr>
        <w:t xml:space="preserve">Determining the procedure for appointing and carrying out a covert investigative action, the legislator establishes the </w:t>
      </w:r>
      <w:r w:rsidR="007540D0" w:rsidRPr="006F1107">
        <w:rPr>
          <w:szCs w:val="28"/>
          <w:lang w:val="en-US"/>
        </w:rPr>
        <w:t xml:space="preserve">compulsory </w:t>
      </w:r>
      <w:r w:rsidRPr="006F1107">
        <w:rPr>
          <w:szCs w:val="28"/>
          <w:lang w:val="en-US"/>
        </w:rPr>
        <w:t>issuance of a resolution that meets the general requirements of a procedural document.</w:t>
      </w:r>
      <w:r w:rsidR="00B33707" w:rsidRPr="006F1107">
        <w:rPr>
          <w:szCs w:val="28"/>
          <w:lang w:val="en-US"/>
        </w:rPr>
        <w:t xml:space="preserve"> </w:t>
      </w:r>
      <w:r w:rsidRPr="006F1107">
        <w:rPr>
          <w:szCs w:val="28"/>
          <w:lang w:val="en-US"/>
        </w:rPr>
        <w:t>In accordance with the requirements of Art</w:t>
      </w:r>
      <w:r w:rsidR="00B33707" w:rsidRPr="006F1107">
        <w:rPr>
          <w:szCs w:val="28"/>
          <w:lang w:val="en-US"/>
        </w:rPr>
        <w:t xml:space="preserve">. </w:t>
      </w:r>
      <w:r w:rsidRPr="006F1107">
        <w:rPr>
          <w:szCs w:val="28"/>
          <w:lang w:val="en-US"/>
        </w:rPr>
        <w:t xml:space="preserve">233 of the Code of Criminal Procedure of the Republic of Kazakhstan, the authorized official </w:t>
      </w:r>
      <w:r w:rsidR="00825E87" w:rsidRPr="006F1107">
        <w:rPr>
          <w:szCs w:val="28"/>
          <w:lang w:val="en-US"/>
        </w:rPr>
        <w:t xml:space="preserve">instructed </w:t>
      </w:r>
      <w:r w:rsidRPr="006F1107">
        <w:rPr>
          <w:szCs w:val="28"/>
          <w:lang w:val="en-US"/>
        </w:rPr>
        <w:t>with the conduct of a covert investigative action issues a resolution, which must indicate:</w:t>
      </w:r>
    </w:p>
    <w:p w:rsidR="003B475E" w:rsidRPr="006F1107" w:rsidRDefault="003B475E" w:rsidP="003B475E">
      <w:pPr>
        <w:pStyle w:val="a6"/>
        <w:ind w:right="107" w:firstLine="709"/>
        <w:jc w:val="both"/>
        <w:rPr>
          <w:szCs w:val="28"/>
          <w:lang w:val="en-US"/>
        </w:rPr>
      </w:pPr>
      <w:r w:rsidRPr="006F1107">
        <w:rPr>
          <w:szCs w:val="28"/>
          <w:lang w:val="en-US"/>
        </w:rPr>
        <w:t xml:space="preserve">1) </w:t>
      </w:r>
      <w:r w:rsidR="00325C8D" w:rsidRPr="006F1107">
        <w:rPr>
          <w:szCs w:val="28"/>
          <w:lang w:val="en-US"/>
        </w:rPr>
        <w:t xml:space="preserve">the </w:t>
      </w:r>
      <w:r w:rsidRPr="006F1107">
        <w:rPr>
          <w:szCs w:val="28"/>
          <w:lang w:val="en-US"/>
        </w:rPr>
        <w:t>place and time of its preparation;</w:t>
      </w:r>
    </w:p>
    <w:p w:rsidR="003B475E" w:rsidRPr="006F1107" w:rsidRDefault="003B475E" w:rsidP="003B475E">
      <w:pPr>
        <w:pStyle w:val="a6"/>
        <w:ind w:right="107" w:firstLine="709"/>
        <w:jc w:val="both"/>
        <w:rPr>
          <w:szCs w:val="28"/>
          <w:lang w:val="en-US"/>
        </w:rPr>
      </w:pPr>
      <w:r w:rsidRPr="006F1107">
        <w:rPr>
          <w:szCs w:val="28"/>
          <w:lang w:val="en-US"/>
        </w:rPr>
        <w:t xml:space="preserve">2) position, surname and initials, personal signature of </w:t>
      </w:r>
      <w:r w:rsidR="00325C8D" w:rsidRPr="006F1107">
        <w:rPr>
          <w:szCs w:val="28"/>
          <w:lang w:val="en-US"/>
        </w:rPr>
        <w:t>the</w:t>
      </w:r>
      <w:r w:rsidRPr="006F1107">
        <w:rPr>
          <w:szCs w:val="28"/>
          <w:lang w:val="en-US"/>
        </w:rPr>
        <w:t xml:space="preserve"> person who issued the resolution;</w:t>
      </w:r>
    </w:p>
    <w:p w:rsidR="00325C8D" w:rsidRPr="006F1107" w:rsidRDefault="003B475E" w:rsidP="003B475E">
      <w:pPr>
        <w:pStyle w:val="a6"/>
        <w:ind w:right="107" w:firstLine="709"/>
        <w:jc w:val="both"/>
        <w:rPr>
          <w:szCs w:val="28"/>
          <w:lang w:val="en-US"/>
        </w:rPr>
      </w:pPr>
      <w:r w:rsidRPr="006F1107">
        <w:rPr>
          <w:szCs w:val="28"/>
          <w:lang w:val="en-US"/>
        </w:rPr>
        <w:t xml:space="preserve">3) surname and initials, position of </w:t>
      </w:r>
      <w:r w:rsidR="00325C8D" w:rsidRPr="006F1107">
        <w:rPr>
          <w:szCs w:val="28"/>
          <w:lang w:val="en-US"/>
        </w:rPr>
        <w:t>the</w:t>
      </w:r>
      <w:r w:rsidRPr="006F1107">
        <w:rPr>
          <w:szCs w:val="28"/>
          <w:lang w:val="en-US"/>
        </w:rPr>
        <w:t xml:space="preserve"> authorized prosecutor who </w:t>
      </w:r>
      <w:r w:rsidR="00134D94" w:rsidRPr="006F1107">
        <w:rPr>
          <w:szCs w:val="28"/>
          <w:lang w:val="en-US"/>
        </w:rPr>
        <w:t>sanctions</w:t>
      </w:r>
      <w:r w:rsidRPr="006F1107">
        <w:rPr>
          <w:szCs w:val="28"/>
          <w:lang w:val="en-US"/>
        </w:rPr>
        <w:t xml:space="preserve"> the resolution;</w:t>
      </w:r>
    </w:p>
    <w:p w:rsidR="00325C8D" w:rsidRPr="006F1107" w:rsidRDefault="00325C8D" w:rsidP="00325C8D">
      <w:pPr>
        <w:pStyle w:val="a6"/>
        <w:ind w:right="107" w:firstLine="709"/>
        <w:jc w:val="both"/>
        <w:rPr>
          <w:szCs w:val="28"/>
          <w:lang w:val="en-US"/>
        </w:rPr>
      </w:pPr>
      <w:r w:rsidRPr="006F1107">
        <w:rPr>
          <w:szCs w:val="28"/>
          <w:lang w:val="en-US"/>
        </w:rPr>
        <w:t>4) the number of the criminal case, within the framework of which it is supposed to conduct covert investigative actions;</w:t>
      </w:r>
    </w:p>
    <w:p w:rsidR="00325C8D" w:rsidRPr="006F1107" w:rsidRDefault="00325C8D" w:rsidP="00325C8D">
      <w:pPr>
        <w:pStyle w:val="a6"/>
        <w:ind w:right="107" w:firstLine="709"/>
        <w:jc w:val="both"/>
        <w:rPr>
          <w:szCs w:val="28"/>
          <w:lang w:val="en-US"/>
        </w:rPr>
      </w:pPr>
      <w:r w:rsidRPr="006F1107">
        <w:rPr>
          <w:szCs w:val="28"/>
          <w:lang w:val="en-US"/>
        </w:rPr>
        <w:t>5) the articles of the Code of Criminal Procedure on the basis of which the resolution was made;</w:t>
      </w:r>
    </w:p>
    <w:p w:rsidR="00325C8D" w:rsidRPr="006F1107" w:rsidRDefault="00325C8D" w:rsidP="00325C8D">
      <w:pPr>
        <w:pStyle w:val="a6"/>
        <w:ind w:right="107" w:firstLine="709"/>
        <w:jc w:val="both"/>
        <w:rPr>
          <w:szCs w:val="28"/>
          <w:lang w:val="en-US"/>
        </w:rPr>
      </w:pPr>
      <w:r w:rsidRPr="006F1107">
        <w:rPr>
          <w:szCs w:val="28"/>
          <w:lang w:val="en-US"/>
        </w:rPr>
        <w:t>6) brief description of the plot of the criminal case;</w:t>
      </w:r>
    </w:p>
    <w:p w:rsidR="00325C8D" w:rsidRPr="006F1107" w:rsidRDefault="00325C8D" w:rsidP="00325C8D">
      <w:pPr>
        <w:pStyle w:val="a6"/>
        <w:ind w:right="107" w:firstLine="709"/>
        <w:jc w:val="both"/>
        <w:rPr>
          <w:szCs w:val="28"/>
          <w:lang w:val="en-US"/>
        </w:rPr>
      </w:pPr>
      <w:r w:rsidRPr="006F1107">
        <w:rPr>
          <w:szCs w:val="28"/>
          <w:lang w:val="en-US"/>
        </w:rPr>
        <w:t>7) substantiation of the need for a covert investigative action;</w:t>
      </w:r>
    </w:p>
    <w:p w:rsidR="0045136A" w:rsidRPr="006F1107" w:rsidRDefault="00325C8D" w:rsidP="00325C8D">
      <w:pPr>
        <w:pStyle w:val="a6"/>
        <w:ind w:right="107" w:firstLine="709"/>
        <w:jc w:val="both"/>
        <w:rPr>
          <w:szCs w:val="28"/>
          <w:lang w:val="en-US"/>
        </w:rPr>
      </w:pPr>
      <w:r w:rsidRPr="006F1107">
        <w:rPr>
          <w:szCs w:val="28"/>
          <w:lang w:val="en-US"/>
        </w:rPr>
        <w:t>8) information about the person, place or object in respect of which it is planned to carry out a covert investigative action;</w:t>
      </w:r>
      <w:r w:rsidR="00B33707" w:rsidRPr="006F1107">
        <w:rPr>
          <w:szCs w:val="28"/>
          <w:lang w:val="en-US"/>
        </w:rPr>
        <w:t xml:space="preserve"> </w:t>
      </w:r>
    </w:p>
    <w:p w:rsidR="00325C8D" w:rsidRPr="006F1107" w:rsidRDefault="00325C8D" w:rsidP="00325C8D">
      <w:pPr>
        <w:pStyle w:val="a6"/>
        <w:ind w:right="107" w:firstLine="709"/>
        <w:jc w:val="both"/>
        <w:rPr>
          <w:szCs w:val="28"/>
          <w:lang w:val="en-US"/>
        </w:rPr>
      </w:pPr>
      <w:r w:rsidRPr="006F1107">
        <w:rPr>
          <w:szCs w:val="28"/>
          <w:lang w:val="en-US"/>
        </w:rPr>
        <w:t>9) the timing of the covert investigative action;</w:t>
      </w:r>
    </w:p>
    <w:p w:rsidR="0045136A" w:rsidRPr="006F1107" w:rsidRDefault="00325C8D" w:rsidP="00325C8D">
      <w:pPr>
        <w:pStyle w:val="a6"/>
        <w:ind w:right="107" w:firstLine="709"/>
        <w:jc w:val="both"/>
        <w:rPr>
          <w:szCs w:val="28"/>
          <w:lang w:val="en-US"/>
        </w:rPr>
      </w:pPr>
      <w:r w:rsidRPr="006F1107">
        <w:rPr>
          <w:szCs w:val="28"/>
          <w:lang w:val="en-US"/>
        </w:rPr>
        <w:t xml:space="preserve">10) information about the body, which is </w:t>
      </w:r>
      <w:r w:rsidR="00825E87" w:rsidRPr="006F1107">
        <w:rPr>
          <w:szCs w:val="28"/>
          <w:lang w:val="en-US"/>
        </w:rPr>
        <w:t xml:space="preserve">instructed </w:t>
      </w:r>
      <w:r w:rsidRPr="006F1107">
        <w:rPr>
          <w:szCs w:val="28"/>
          <w:lang w:val="en-US"/>
        </w:rPr>
        <w:t>with conducting the covert investigative action.</w:t>
      </w:r>
    </w:p>
    <w:p w:rsidR="0045136A" w:rsidRPr="006F1107" w:rsidRDefault="007D5578" w:rsidP="0045136A">
      <w:pPr>
        <w:pStyle w:val="a6"/>
        <w:ind w:right="106" w:firstLine="709"/>
        <w:jc w:val="both"/>
        <w:rPr>
          <w:szCs w:val="28"/>
          <w:lang w:val="en-US"/>
        </w:rPr>
      </w:pPr>
      <w:r w:rsidRPr="006F1107">
        <w:rPr>
          <w:szCs w:val="28"/>
          <w:lang w:val="en-US"/>
        </w:rPr>
        <w:t xml:space="preserve">In order to exclude the decryption of an object in respect of which a covert investigative action is being carried out, it is allowed to indicate a pseudonym, a conditional name instead of this data in the resolution. A relevant resolution is issued on changing the data in compliance with the confidentiality requirements, which is agreed with the prosecutor. </w:t>
      </w:r>
    </w:p>
    <w:p w:rsidR="0045136A" w:rsidRPr="006F1107" w:rsidRDefault="007D5578" w:rsidP="0045136A">
      <w:pPr>
        <w:pStyle w:val="23"/>
        <w:shd w:val="clear" w:color="auto" w:fill="auto"/>
        <w:tabs>
          <w:tab w:val="left" w:pos="1414"/>
        </w:tabs>
        <w:spacing w:after="0" w:line="240" w:lineRule="auto"/>
        <w:ind w:firstLine="709"/>
        <w:jc w:val="both"/>
        <w:rPr>
          <w:sz w:val="28"/>
          <w:szCs w:val="28"/>
          <w:lang w:val="en-US"/>
        </w:rPr>
      </w:pPr>
      <w:r w:rsidRPr="006F1107">
        <w:rPr>
          <w:sz w:val="28"/>
          <w:szCs w:val="28"/>
          <w:lang w:val="en-US"/>
        </w:rPr>
        <w:t>The norms of Art. 233 of the Code of Criminal Procedure regulate the form and content of the resolution to conduct a covert investigative action. In terms of form, the resolution consists of introductory, descriptive, motivating and operative parts. The content of the resolution is disclosed through the</w:t>
      </w:r>
      <w:r w:rsidRPr="006F1107">
        <w:rPr>
          <w:lang w:val="en-US"/>
        </w:rPr>
        <w:t xml:space="preserve"> </w:t>
      </w:r>
      <w:r w:rsidRPr="006F1107">
        <w:rPr>
          <w:sz w:val="28"/>
          <w:szCs w:val="28"/>
          <w:lang w:val="en-US"/>
        </w:rPr>
        <w:t xml:space="preserve">cumulative evidence specified in items 1-10 of part 1 of Art. 233 of the Code of Criminal Procedure. </w:t>
      </w:r>
    </w:p>
    <w:p w:rsidR="0045136A" w:rsidRPr="006F1107" w:rsidRDefault="00203565" w:rsidP="0045136A">
      <w:pPr>
        <w:pStyle w:val="23"/>
        <w:shd w:val="clear" w:color="auto" w:fill="auto"/>
        <w:tabs>
          <w:tab w:val="left" w:pos="1422"/>
        </w:tabs>
        <w:spacing w:after="0" w:line="240" w:lineRule="auto"/>
        <w:ind w:firstLine="709"/>
        <w:jc w:val="both"/>
        <w:rPr>
          <w:sz w:val="28"/>
          <w:szCs w:val="28"/>
          <w:lang w:val="en-US"/>
        </w:rPr>
      </w:pPr>
      <w:r w:rsidRPr="006F1107">
        <w:rPr>
          <w:sz w:val="28"/>
          <w:szCs w:val="28"/>
          <w:lang w:val="en-US"/>
        </w:rPr>
        <w:t xml:space="preserve">The most fundamental of them:  </w:t>
      </w:r>
    </w:p>
    <w:p w:rsidR="00CF6695" w:rsidRPr="006F1107" w:rsidRDefault="00CF6695" w:rsidP="0045136A">
      <w:pPr>
        <w:pStyle w:val="23"/>
        <w:shd w:val="clear" w:color="auto" w:fill="auto"/>
        <w:spacing w:after="0" w:line="240" w:lineRule="auto"/>
        <w:ind w:firstLine="709"/>
        <w:jc w:val="both"/>
        <w:rPr>
          <w:sz w:val="28"/>
          <w:szCs w:val="28"/>
          <w:lang w:val="en-US"/>
        </w:rPr>
      </w:pPr>
      <w:r w:rsidRPr="006F1107">
        <w:rPr>
          <w:sz w:val="28"/>
          <w:szCs w:val="28"/>
          <w:lang w:val="en-US"/>
        </w:rPr>
        <w:t>- rule of item 7 of part 1 of Art. 233 of the Code of Criminal Procedure is in close connection with the order of the investigator and the materials of the case, which must be submitted simultaneously with it to the appropriate authorized body. Therefore, this rule requires a reference not only to the order of the investigator, but also to provide evidence that requires a specific covert investigative action;</w:t>
      </w:r>
    </w:p>
    <w:p w:rsidR="0045136A" w:rsidRPr="006F1107" w:rsidRDefault="0064040A"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 rule of item 8 of part 1 of Art. 233 of the Code of Criminal Procedure presupposes an exact indication of the person, place, subject in respect of which it is planned to conduct a covert investigative action (see also part 7 of Art. 232 of the Code of Criminal Procedure). And deviations from it are inadmissible. </w:t>
      </w:r>
      <w:r w:rsidRPr="006F1107">
        <w:rPr>
          <w:sz w:val="28"/>
          <w:szCs w:val="28"/>
          <w:lang w:val="en-US"/>
        </w:rPr>
        <w:lastRenderedPageBreak/>
        <w:t xml:space="preserve">The subject, as an object of a covert investigative action, is more typical for covert control of mail and other items, penetration and examination of a place, covert controlled delivery, covert controlled purchase (Art. 246, 247, 249, 250 of the Code of Criminal Procedure); </w:t>
      </w:r>
    </w:p>
    <w:p w:rsidR="0045136A" w:rsidRPr="006F1107" w:rsidRDefault="0064040A" w:rsidP="0045136A">
      <w:pPr>
        <w:pStyle w:val="23"/>
        <w:shd w:val="clear" w:color="auto" w:fill="auto"/>
        <w:spacing w:after="0" w:line="240" w:lineRule="auto"/>
        <w:ind w:firstLine="709"/>
        <w:jc w:val="both"/>
        <w:rPr>
          <w:sz w:val="28"/>
          <w:szCs w:val="28"/>
          <w:lang w:val="en-US"/>
        </w:rPr>
      </w:pPr>
      <w:r w:rsidRPr="006F1107">
        <w:rPr>
          <w:sz w:val="28"/>
          <w:szCs w:val="28"/>
          <w:lang w:val="en-US"/>
        </w:rPr>
        <w:t>- rule</w:t>
      </w:r>
      <w:r w:rsidR="000A7839" w:rsidRPr="006F1107">
        <w:rPr>
          <w:sz w:val="28"/>
          <w:szCs w:val="28"/>
          <w:lang w:val="en-US"/>
        </w:rPr>
        <w:t>s</w:t>
      </w:r>
      <w:r w:rsidRPr="006F1107">
        <w:rPr>
          <w:sz w:val="28"/>
          <w:szCs w:val="28"/>
          <w:lang w:val="en-US"/>
        </w:rPr>
        <w:t xml:space="preserve"> of item </w:t>
      </w:r>
      <w:r w:rsidR="000A7839" w:rsidRPr="006F1107">
        <w:rPr>
          <w:sz w:val="28"/>
          <w:szCs w:val="28"/>
          <w:lang w:val="en-US"/>
        </w:rPr>
        <w:t>9</w:t>
      </w:r>
      <w:r w:rsidRPr="006F1107">
        <w:rPr>
          <w:sz w:val="28"/>
          <w:szCs w:val="28"/>
          <w:lang w:val="en-US"/>
        </w:rPr>
        <w:t xml:space="preserve"> of part 1 of Art. 233 of the Code of Criminal Procedure</w:t>
      </w:r>
      <w:r w:rsidR="000A7839" w:rsidRPr="006F1107">
        <w:rPr>
          <w:lang w:val="en-US"/>
        </w:rPr>
        <w:t xml:space="preserve"> </w:t>
      </w:r>
      <w:r w:rsidR="000A7839" w:rsidRPr="006F1107">
        <w:rPr>
          <w:sz w:val="28"/>
          <w:szCs w:val="28"/>
          <w:lang w:val="en-US"/>
        </w:rPr>
        <w:t xml:space="preserve">are related to the general and other terms for conducting covert investigative actions, provided for in Art. 236 of the Code of Criminal Procedure. In this regard, the specific period for the </w:t>
      </w:r>
      <w:r w:rsidR="00586D3D" w:rsidRPr="006F1107">
        <w:rPr>
          <w:sz w:val="28"/>
          <w:szCs w:val="28"/>
          <w:lang w:val="en-US"/>
        </w:rPr>
        <w:t xml:space="preserve">conduct </w:t>
      </w:r>
      <w:r w:rsidR="000A7839" w:rsidRPr="006F1107">
        <w:rPr>
          <w:sz w:val="28"/>
          <w:szCs w:val="28"/>
          <w:lang w:val="en-US"/>
        </w:rPr>
        <w:t xml:space="preserve">of a covert investigative action within the general period (up to thirty days) must be determined by a resolution of the authorized official who is </w:t>
      </w:r>
      <w:r w:rsidR="00825E87" w:rsidRPr="006F1107">
        <w:rPr>
          <w:sz w:val="28"/>
          <w:szCs w:val="28"/>
          <w:lang w:val="en-US"/>
        </w:rPr>
        <w:t xml:space="preserve">instructed </w:t>
      </w:r>
      <w:r w:rsidR="000A7839" w:rsidRPr="006F1107">
        <w:rPr>
          <w:sz w:val="28"/>
          <w:szCs w:val="28"/>
          <w:lang w:val="en-US"/>
        </w:rPr>
        <w:t xml:space="preserve">with the execution of the investigator’s order, and calculated from the moment the prosecutor </w:t>
      </w:r>
      <w:r w:rsidR="00134D94" w:rsidRPr="006F1107">
        <w:rPr>
          <w:sz w:val="28"/>
          <w:szCs w:val="28"/>
          <w:lang w:val="en-US"/>
        </w:rPr>
        <w:t xml:space="preserve">sanctions </w:t>
      </w:r>
      <w:r w:rsidR="000A7839" w:rsidRPr="006F1107">
        <w:rPr>
          <w:sz w:val="28"/>
          <w:szCs w:val="28"/>
          <w:lang w:val="en-US"/>
        </w:rPr>
        <w:t>this resolution;</w:t>
      </w:r>
    </w:p>
    <w:p w:rsidR="0045136A" w:rsidRPr="006F1107" w:rsidRDefault="00586D3D" w:rsidP="00586D3D">
      <w:pPr>
        <w:pStyle w:val="23"/>
        <w:shd w:val="clear" w:color="auto" w:fill="auto"/>
        <w:tabs>
          <w:tab w:val="left" w:pos="1410"/>
        </w:tabs>
        <w:spacing w:after="0" w:line="240" w:lineRule="auto"/>
        <w:ind w:firstLine="709"/>
        <w:jc w:val="both"/>
        <w:rPr>
          <w:sz w:val="28"/>
          <w:szCs w:val="28"/>
          <w:lang w:val="en-US"/>
        </w:rPr>
      </w:pPr>
      <w:r w:rsidRPr="006F1107">
        <w:rPr>
          <w:sz w:val="28"/>
          <w:szCs w:val="28"/>
          <w:lang w:val="en-US"/>
        </w:rPr>
        <w:t xml:space="preserve">- the resolution is made by an official to whom the order of the investigator has been transferred for execution in accordance with part 2 of Art. 232 of the Code of Criminal Procedure. </w:t>
      </w:r>
    </w:p>
    <w:p w:rsidR="007E062A" w:rsidRPr="006F1107" w:rsidRDefault="00237238" w:rsidP="007E062A">
      <w:pPr>
        <w:pStyle w:val="23"/>
        <w:shd w:val="clear" w:color="auto" w:fill="auto"/>
        <w:tabs>
          <w:tab w:val="left" w:pos="1410"/>
        </w:tabs>
        <w:spacing w:after="0" w:line="240" w:lineRule="auto"/>
        <w:ind w:firstLine="709"/>
        <w:jc w:val="both"/>
        <w:rPr>
          <w:sz w:val="28"/>
          <w:szCs w:val="28"/>
          <w:lang w:val="en-US"/>
        </w:rPr>
      </w:pPr>
      <w:r w:rsidRPr="006F1107">
        <w:rPr>
          <w:sz w:val="28"/>
          <w:szCs w:val="28"/>
          <w:lang w:val="en-US"/>
        </w:rPr>
        <w:t>In the interests of ensuring the confidentiality of the investigation and the materials of the criminal case, excluding the</w:t>
      </w:r>
      <w:r w:rsidRPr="006F1107">
        <w:rPr>
          <w:lang w:val="en-US"/>
        </w:rPr>
        <w:t xml:space="preserve"> </w:t>
      </w:r>
      <w:r w:rsidRPr="006F1107">
        <w:rPr>
          <w:sz w:val="28"/>
          <w:szCs w:val="28"/>
          <w:lang w:val="en-US"/>
        </w:rPr>
        <w:t>decryption of the object (person, place, subject), he can be assigned a pseudonym, which is used in the resolution on the conduct of a covert investigative action. This action is formed in a separate resolution simultaneously with the resolution on the conduct of a covert investigative action and agreed with the authorized prosecutor</w:t>
      </w:r>
      <w:r w:rsidR="0045136A" w:rsidRPr="006F1107">
        <w:rPr>
          <w:rStyle w:val="af0"/>
          <w:sz w:val="28"/>
          <w:szCs w:val="28"/>
        </w:rPr>
        <w:footnoteReference w:id="47"/>
      </w:r>
      <w:r w:rsidR="0045136A" w:rsidRPr="006F1107">
        <w:rPr>
          <w:sz w:val="28"/>
          <w:szCs w:val="28"/>
          <w:lang w:val="en-US"/>
        </w:rPr>
        <w:t>.</w:t>
      </w:r>
    </w:p>
    <w:p w:rsidR="007E062A" w:rsidRDefault="007E062A" w:rsidP="007E062A">
      <w:pPr>
        <w:pStyle w:val="23"/>
        <w:shd w:val="clear" w:color="auto" w:fill="auto"/>
        <w:tabs>
          <w:tab w:val="left" w:pos="1410"/>
        </w:tabs>
        <w:spacing w:after="0" w:line="240" w:lineRule="auto"/>
        <w:ind w:firstLine="709"/>
        <w:jc w:val="both"/>
        <w:rPr>
          <w:sz w:val="28"/>
          <w:szCs w:val="28"/>
          <w:lang w:val="en-US"/>
        </w:rPr>
      </w:pPr>
    </w:p>
    <w:p w:rsidR="00C32600" w:rsidRPr="006F1107" w:rsidRDefault="00C32600" w:rsidP="007E062A">
      <w:pPr>
        <w:pStyle w:val="23"/>
        <w:shd w:val="clear" w:color="auto" w:fill="auto"/>
        <w:tabs>
          <w:tab w:val="left" w:pos="1410"/>
        </w:tabs>
        <w:spacing w:after="0" w:line="240" w:lineRule="auto"/>
        <w:ind w:firstLine="709"/>
        <w:jc w:val="both"/>
        <w:rPr>
          <w:sz w:val="28"/>
          <w:szCs w:val="28"/>
          <w:lang w:val="en-US"/>
        </w:rPr>
      </w:pPr>
    </w:p>
    <w:p w:rsidR="0045136A" w:rsidRPr="006F1107" w:rsidRDefault="007E062A" w:rsidP="007E062A">
      <w:pPr>
        <w:pStyle w:val="23"/>
        <w:shd w:val="clear" w:color="auto" w:fill="auto"/>
        <w:tabs>
          <w:tab w:val="left" w:pos="1410"/>
        </w:tabs>
        <w:spacing w:after="0" w:line="240" w:lineRule="auto"/>
        <w:ind w:firstLine="709"/>
        <w:jc w:val="both"/>
        <w:rPr>
          <w:sz w:val="28"/>
          <w:szCs w:val="28"/>
          <w:lang w:val="en-US"/>
        </w:rPr>
      </w:pPr>
      <w:r w:rsidRPr="006F1107">
        <w:rPr>
          <w:b/>
          <w:bCs/>
          <w:color w:val="000000"/>
          <w:sz w:val="28"/>
          <w:szCs w:val="28"/>
          <w:lang w:val="en-US"/>
        </w:rPr>
        <w:t xml:space="preserve">4. </w:t>
      </w:r>
      <w:r w:rsidR="00580BB7" w:rsidRPr="006F1107">
        <w:rPr>
          <w:b/>
          <w:bCs/>
          <w:color w:val="000000"/>
          <w:sz w:val="28"/>
          <w:szCs w:val="28"/>
          <w:lang w:val="en-US"/>
        </w:rPr>
        <w:t xml:space="preserve">Sanctioning </w:t>
      </w:r>
      <w:r w:rsidRPr="006F1107">
        <w:rPr>
          <w:b/>
          <w:bCs/>
          <w:color w:val="000000"/>
          <w:sz w:val="28"/>
          <w:szCs w:val="28"/>
          <w:lang w:val="en-US"/>
        </w:rPr>
        <w:t>of covert investigative actions</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val="en-US"/>
        </w:rPr>
      </w:pPr>
    </w:p>
    <w:p w:rsidR="0045136A" w:rsidRPr="006F1107" w:rsidRDefault="003521C8" w:rsidP="0045136A">
      <w:pPr>
        <w:pStyle w:val="a6"/>
        <w:ind w:right="108" w:firstLine="709"/>
        <w:jc w:val="both"/>
        <w:rPr>
          <w:szCs w:val="28"/>
          <w:lang w:val="en-US"/>
        </w:rPr>
      </w:pPr>
      <w:r w:rsidRPr="006F1107">
        <w:rPr>
          <w:szCs w:val="28"/>
          <w:lang w:val="en-US"/>
        </w:rPr>
        <w:t xml:space="preserve">When conducting covert investigative actions, human rights and freedoms are often affected, and there is interference in </w:t>
      </w:r>
      <w:r w:rsidR="002A7786" w:rsidRPr="006F1107">
        <w:rPr>
          <w:szCs w:val="28"/>
          <w:lang w:val="en-US"/>
        </w:rPr>
        <w:t xml:space="preserve">human’s </w:t>
      </w:r>
      <w:r w:rsidRPr="006F1107">
        <w:rPr>
          <w:szCs w:val="28"/>
          <w:lang w:val="en-US"/>
        </w:rPr>
        <w:t xml:space="preserve">personal and family life. According to international standards, such interference should be controlled. To establish what is a sufficient </w:t>
      </w:r>
      <w:r w:rsidR="002A7786" w:rsidRPr="006F1107">
        <w:rPr>
          <w:szCs w:val="28"/>
          <w:lang w:val="en-US"/>
        </w:rPr>
        <w:t>ground</w:t>
      </w:r>
      <w:r w:rsidRPr="006F1107">
        <w:rPr>
          <w:szCs w:val="28"/>
          <w:lang w:val="en-US"/>
        </w:rPr>
        <w:t xml:space="preserve"> or justification for the need for a</w:t>
      </w:r>
      <w:r w:rsidR="002A7786" w:rsidRPr="006F1107">
        <w:rPr>
          <w:szCs w:val="28"/>
          <w:lang w:val="en-US"/>
        </w:rPr>
        <w:t xml:space="preserve"> covert </w:t>
      </w:r>
      <w:r w:rsidRPr="006F1107">
        <w:rPr>
          <w:szCs w:val="28"/>
          <w:lang w:val="en-US"/>
        </w:rPr>
        <w:t xml:space="preserve">investigative action can only be an uninterested subject, which is only a court in </w:t>
      </w:r>
      <w:r w:rsidR="002A7786" w:rsidRPr="006F1107">
        <w:rPr>
          <w:szCs w:val="28"/>
          <w:lang w:val="en-US"/>
        </w:rPr>
        <w:t xml:space="preserve">the </w:t>
      </w:r>
      <w:r w:rsidRPr="006F1107">
        <w:rPr>
          <w:szCs w:val="28"/>
          <w:lang w:val="en-US"/>
        </w:rPr>
        <w:t>criminal proce</w:t>
      </w:r>
      <w:r w:rsidR="002A7786" w:rsidRPr="006F1107">
        <w:rPr>
          <w:szCs w:val="28"/>
          <w:lang w:val="en-US"/>
        </w:rPr>
        <w:t xml:space="preserve">dure. </w:t>
      </w:r>
      <w:r w:rsidRPr="006F1107">
        <w:rPr>
          <w:szCs w:val="28"/>
          <w:lang w:val="en-US"/>
        </w:rPr>
        <w:t xml:space="preserve">However, it was not possible to expand the parameters of judicial control over the validity and legality of </w:t>
      </w:r>
      <w:r w:rsidR="002A7786" w:rsidRPr="006F1107">
        <w:rPr>
          <w:szCs w:val="28"/>
          <w:lang w:val="en-US"/>
        </w:rPr>
        <w:t xml:space="preserve">covert </w:t>
      </w:r>
      <w:r w:rsidRPr="006F1107">
        <w:rPr>
          <w:szCs w:val="28"/>
          <w:lang w:val="en-US"/>
        </w:rPr>
        <w:t>investigative actions in our criminal proce</w:t>
      </w:r>
      <w:r w:rsidR="002A7786" w:rsidRPr="006F1107">
        <w:rPr>
          <w:szCs w:val="28"/>
          <w:lang w:val="en-US"/>
        </w:rPr>
        <w:t>dure</w:t>
      </w:r>
      <w:r w:rsidRPr="006F1107">
        <w:rPr>
          <w:szCs w:val="28"/>
          <w:lang w:val="en-US"/>
        </w:rPr>
        <w:t>. According to the rules for conducting covert investigative actions, approved in the criminal proce</w:t>
      </w:r>
      <w:r w:rsidR="002A7786" w:rsidRPr="006F1107">
        <w:rPr>
          <w:szCs w:val="28"/>
          <w:lang w:val="en-US"/>
        </w:rPr>
        <w:t>dure</w:t>
      </w:r>
      <w:r w:rsidRPr="006F1107">
        <w:rPr>
          <w:szCs w:val="28"/>
          <w:lang w:val="en-US"/>
        </w:rPr>
        <w:t xml:space="preserve"> of the Republic of Kazakhstan, supervision over compliance with the rule of law during covert investigative actions is carried out by the Prosecutor General of the Republic of Kazakhstan and prosecutors subordinate to him.</w:t>
      </w:r>
      <w:r w:rsidR="0045136A" w:rsidRPr="006F1107">
        <w:rPr>
          <w:spacing w:val="1"/>
          <w:szCs w:val="28"/>
          <w:lang w:val="en-US"/>
        </w:rPr>
        <w:t xml:space="preserve"> </w:t>
      </w:r>
    </w:p>
    <w:p w:rsidR="0045136A" w:rsidRPr="006F1107" w:rsidRDefault="002A7786" w:rsidP="0045136A">
      <w:pPr>
        <w:pStyle w:val="a6"/>
        <w:ind w:right="108" w:firstLine="709"/>
        <w:jc w:val="both"/>
        <w:rPr>
          <w:szCs w:val="28"/>
          <w:lang w:val="en-US"/>
        </w:rPr>
      </w:pPr>
      <w:r w:rsidRPr="006F1107">
        <w:rPr>
          <w:szCs w:val="28"/>
          <w:lang w:val="en-US"/>
        </w:rPr>
        <w:t xml:space="preserve">Since the </w:t>
      </w:r>
      <w:r w:rsidR="00F00B7E" w:rsidRPr="006F1107">
        <w:rPr>
          <w:szCs w:val="28"/>
          <w:lang w:val="en-US"/>
        </w:rPr>
        <w:t xml:space="preserve">sanction </w:t>
      </w:r>
      <w:r w:rsidRPr="006F1107">
        <w:rPr>
          <w:szCs w:val="28"/>
          <w:lang w:val="en-US"/>
        </w:rPr>
        <w:t xml:space="preserve">of the prosecutor is considered as an act of prosecutor’s supervision, his written consent to the commission of procedural actions restricting </w:t>
      </w:r>
      <w:r w:rsidRPr="006F1107">
        <w:rPr>
          <w:i/>
          <w:iCs/>
          <w:szCs w:val="28"/>
          <w:lang w:val="en-US"/>
        </w:rPr>
        <w:t>(affecting)</w:t>
      </w:r>
      <w:r w:rsidRPr="006F1107">
        <w:rPr>
          <w:szCs w:val="28"/>
          <w:lang w:val="en-US"/>
        </w:rPr>
        <w:t xml:space="preserve"> constitutional human rights and freedoms, the legislator has established in some detail the procedure for resolving this issue.</w:t>
      </w:r>
    </w:p>
    <w:p w:rsidR="0045136A" w:rsidRPr="006F1107" w:rsidRDefault="002A7786" w:rsidP="0045136A">
      <w:pPr>
        <w:pStyle w:val="a6"/>
        <w:ind w:right="106" w:firstLine="709"/>
        <w:jc w:val="both"/>
        <w:rPr>
          <w:szCs w:val="28"/>
          <w:lang w:val="en-US"/>
        </w:rPr>
      </w:pPr>
      <w:r w:rsidRPr="006F1107">
        <w:rPr>
          <w:szCs w:val="28"/>
          <w:lang w:val="en-US"/>
        </w:rPr>
        <w:t xml:space="preserve">The sanction is given only for reports and statements of crimes registered in the established order in the </w:t>
      </w:r>
      <w:r w:rsidR="00901B87" w:rsidRPr="006F1107">
        <w:rPr>
          <w:szCs w:val="28"/>
          <w:lang w:val="en-US"/>
        </w:rPr>
        <w:t>Unified register of pretrial investigations.</w:t>
      </w:r>
      <w:r w:rsidR="00881E23" w:rsidRPr="006F1107">
        <w:rPr>
          <w:szCs w:val="28"/>
          <w:lang w:val="en-US"/>
        </w:rPr>
        <w:t xml:space="preserve"> </w:t>
      </w:r>
      <w:r w:rsidRPr="006F1107">
        <w:rPr>
          <w:szCs w:val="28"/>
          <w:lang w:val="en-US"/>
        </w:rPr>
        <w:t>The</w:t>
      </w:r>
      <w:r w:rsidR="00881E23" w:rsidRPr="006F1107">
        <w:rPr>
          <w:szCs w:val="28"/>
          <w:lang w:val="en-US"/>
        </w:rPr>
        <w:t xml:space="preserve"> resolution </w:t>
      </w:r>
      <w:r w:rsidRPr="006F1107">
        <w:rPr>
          <w:szCs w:val="28"/>
          <w:lang w:val="en-US"/>
        </w:rPr>
        <w:t>to conduct a covert investigative action within twenty-four hours after its issuance, together with materials confirming the validity of the said investigative action, shall be submitted to the authorized prosecutor.</w:t>
      </w:r>
      <w:r w:rsidR="00881E23" w:rsidRPr="006F1107">
        <w:rPr>
          <w:szCs w:val="28"/>
          <w:lang w:val="en-US"/>
        </w:rPr>
        <w:t xml:space="preserve"> </w:t>
      </w:r>
      <w:r w:rsidRPr="006F1107">
        <w:rPr>
          <w:szCs w:val="28"/>
          <w:lang w:val="en-US"/>
        </w:rPr>
        <w:t xml:space="preserve">The </w:t>
      </w:r>
      <w:r w:rsidRPr="006F1107">
        <w:rPr>
          <w:szCs w:val="28"/>
          <w:lang w:val="en-US"/>
        </w:rPr>
        <w:lastRenderedPageBreak/>
        <w:t xml:space="preserve">prosecutor, having checked the legality and validity of the </w:t>
      </w:r>
      <w:r w:rsidR="0019454B" w:rsidRPr="006F1107">
        <w:rPr>
          <w:szCs w:val="28"/>
          <w:lang w:val="en-US"/>
        </w:rPr>
        <w:t>resolution</w:t>
      </w:r>
      <w:r w:rsidRPr="006F1107">
        <w:rPr>
          <w:szCs w:val="28"/>
          <w:lang w:val="en-US"/>
        </w:rPr>
        <w:t xml:space="preserve">, within twenty-four hours is obliged to consider it and make a decision on </w:t>
      </w:r>
      <w:r w:rsidR="0019454B" w:rsidRPr="006F1107">
        <w:rPr>
          <w:szCs w:val="28"/>
          <w:lang w:val="en-US"/>
        </w:rPr>
        <w:t xml:space="preserve">sanctioning </w:t>
      </w:r>
      <w:r w:rsidRPr="006F1107">
        <w:rPr>
          <w:szCs w:val="28"/>
          <w:lang w:val="en-US"/>
        </w:rPr>
        <w:t xml:space="preserve">or refusing it. The prosecutor has the right, if necessary, to request additional materials to verify the legality and validity of the covert investigative action, in which case he must decide to issue a sanction or to refuse to issue a sanction within a period of no more than seventy-two hours. </w:t>
      </w:r>
    </w:p>
    <w:p w:rsidR="0045136A" w:rsidRPr="006F1107" w:rsidRDefault="009023C6" w:rsidP="009023C6">
      <w:pPr>
        <w:pStyle w:val="a6"/>
        <w:ind w:right="106" w:firstLine="709"/>
        <w:jc w:val="both"/>
        <w:rPr>
          <w:szCs w:val="28"/>
          <w:lang w:val="en-US"/>
        </w:rPr>
      </w:pPr>
      <w:r w:rsidRPr="006F1107">
        <w:rPr>
          <w:szCs w:val="28"/>
          <w:lang w:val="en-US"/>
        </w:rPr>
        <w:t xml:space="preserve">Having recognized the issuance of the resolution to conduct a covert investigative action as unjustified, the prosecutor refuses to </w:t>
      </w:r>
      <w:r w:rsidR="00134D94" w:rsidRPr="006F1107">
        <w:rPr>
          <w:szCs w:val="28"/>
          <w:lang w:val="en-US"/>
        </w:rPr>
        <w:t xml:space="preserve">sanction </w:t>
      </w:r>
      <w:r w:rsidRPr="006F1107">
        <w:rPr>
          <w:szCs w:val="28"/>
          <w:lang w:val="en-US"/>
        </w:rPr>
        <w:t xml:space="preserve">it. The refusal is made out by drawing up a cover letter on the return without the sanction of the resolution, indicating the reasons for such a decision. </w:t>
      </w:r>
    </w:p>
    <w:p w:rsidR="0045136A" w:rsidRPr="006F1107" w:rsidRDefault="009023C6" w:rsidP="0045136A">
      <w:pPr>
        <w:pStyle w:val="a6"/>
        <w:ind w:right="112" w:firstLine="709"/>
        <w:jc w:val="both"/>
        <w:rPr>
          <w:szCs w:val="28"/>
          <w:lang w:val="en-US"/>
        </w:rPr>
      </w:pPr>
      <w:r w:rsidRPr="006F1107">
        <w:rPr>
          <w:szCs w:val="28"/>
          <w:lang w:val="en-US"/>
        </w:rPr>
        <w:t xml:space="preserve">The prosecutor who issued the sanction to conduct a covert investigative action shall be notified of the results of its conduct no later than two days from the date of its completion. </w:t>
      </w:r>
    </w:p>
    <w:p w:rsidR="0045136A" w:rsidRPr="006F1107" w:rsidRDefault="009023C6" w:rsidP="00C94498">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The norms of Art. 234 of the Code of Criminal Procedure regulate the procedure for obtaining the sanction of the relevant prosecutor for the conduct of a covert investigative action.</w:t>
      </w:r>
    </w:p>
    <w:p w:rsidR="0045136A" w:rsidRPr="006F1107" w:rsidRDefault="00C94498" w:rsidP="0045136A">
      <w:pPr>
        <w:pStyle w:val="23"/>
        <w:shd w:val="clear" w:color="auto" w:fill="auto"/>
        <w:tabs>
          <w:tab w:val="left" w:pos="0"/>
          <w:tab w:val="left" w:pos="638"/>
        </w:tabs>
        <w:spacing w:after="0" w:line="240" w:lineRule="auto"/>
        <w:ind w:firstLine="709"/>
        <w:jc w:val="both"/>
        <w:rPr>
          <w:sz w:val="28"/>
          <w:szCs w:val="28"/>
          <w:lang w:val="en-US"/>
        </w:rPr>
      </w:pPr>
      <w:r w:rsidRPr="006F1107">
        <w:rPr>
          <w:sz w:val="28"/>
          <w:szCs w:val="28"/>
          <w:lang w:val="en-US"/>
        </w:rPr>
        <w:t xml:space="preserve">In this matter, it is necessary to distinguish between the competence of the following prosecutors. </w:t>
      </w:r>
    </w:p>
    <w:p w:rsidR="0045136A" w:rsidRPr="006F1107" w:rsidRDefault="00C94498"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Thus, the Prosecutor General and his deputies, regional prosecutors and prosecutors equated to them give sanction to conduct covert investigative actions by the resolution of the pretrial investigation body only in the cases specified in part 6 of Art. 232 of the Code of Criminal Procedure, if at the same time this body has met the requirements as part 6 of Art. 232 of the Code of Criminal Procedure, and part 1 of Art. 234 of the Code of Criminal Procedure. </w:t>
      </w:r>
    </w:p>
    <w:p w:rsidR="0045136A" w:rsidRPr="006F1107" w:rsidRDefault="006E5F7C"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In particular, part 1 of Art. 234 of the Code of Criminal Procedure stipulates that the sanction for conducting covert investigative actions, given by the above-mentioned prosecutors, is allowed only on the basis of registered reports and statements of crimes for which an </w:t>
      </w:r>
      <w:r w:rsidR="008308AA" w:rsidRPr="006F1107">
        <w:rPr>
          <w:sz w:val="28"/>
          <w:szCs w:val="28"/>
          <w:lang w:val="en-US"/>
        </w:rPr>
        <w:t xml:space="preserve">exigent </w:t>
      </w:r>
      <w:r w:rsidRPr="006F1107">
        <w:rPr>
          <w:sz w:val="28"/>
          <w:szCs w:val="28"/>
          <w:lang w:val="en-US"/>
        </w:rPr>
        <w:t xml:space="preserve">conduct of covert investigative actions is required. </w:t>
      </w:r>
    </w:p>
    <w:p w:rsidR="0045136A" w:rsidRPr="006F1107" w:rsidRDefault="003B29C8"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The content of such situations is contained in the norms of </w:t>
      </w:r>
      <w:r w:rsidR="008013B2" w:rsidRPr="006F1107">
        <w:rPr>
          <w:sz w:val="28"/>
          <w:szCs w:val="28"/>
          <w:lang w:val="en-US"/>
        </w:rPr>
        <w:t>p</w:t>
      </w:r>
      <w:r w:rsidRPr="006F1107">
        <w:rPr>
          <w:sz w:val="28"/>
          <w:szCs w:val="28"/>
          <w:lang w:val="en-US"/>
        </w:rPr>
        <w:t xml:space="preserve">art 6 of Art. 232 of the </w:t>
      </w:r>
      <w:r w:rsidR="008013B2" w:rsidRPr="006F1107">
        <w:rPr>
          <w:sz w:val="28"/>
          <w:szCs w:val="28"/>
          <w:lang w:val="en-US"/>
        </w:rPr>
        <w:t xml:space="preserve">Code of </w:t>
      </w:r>
      <w:r w:rsidRPr="006F1107">
        <w:rPr>
          <w:sz w:val="28"/>
          <w:szCs w:val="28"/>
          <w:lang w:val="en-US"/>
        </w:rPr>
        <w:t>Criminal Procedure</w:t>
      </w:r>
      <w:r w:rsidR="008013B2" w:rsidRPr="006F1107">
        <w:rPr>
          <w:sz w:val="28"/>
          <w:szCs w:val="28"/>
          <w:lang w:val="en-US"/>
        </w:rPr>
        <w:t xml:space="preserve">, </w:t>
      </w:r>
      <w:r w:rsidRPr="006F1107">
        <w:rPr>
          <w:sz w:val="28"/>
          <w:szCs w:val="28"/>
          <w:lang w:val="en-US"/>
        </w:rPr>
        <w:t>which makes sense to fully reproduce:</w:t>
      </w:r>
      <w:r w:rsidR="008013B2" w:rsidRPr="006F1107">
        <w:rPr>
          <w:sz w:val="28"/>
          <w:szCs w:val="28"/>
          <w:lang w:val="en-US"/>
        </w:rPr>
        <w:t xml:space="preserve"> </w:t>
      </w:r>
      <w:r w:rsidRPr="006F1107">
        <w:rPr>
          <w:sz w:val="28"/>
          <w:szCs w:val="28"/>
          <w:lang w:val="en-US"/>
        </w:rPr>
        <w:t xml:space="preserve">“6. In the event of a threat to the life, health, property of individuals, at their request or with their written consent, it is allowed to conduct covert investigative actions provided for in </w:t>
      </w:r>
      <w:r w:rsidR="008013B2" w:rsidRPr="006F1107">
        <w:rPr>
          <w:sz w:val="28"/>
          <w:szCs w:val="28"/>
          <w:lang w:val="en-US"/>
        </w:rPr>
        <w:t xml:space="preserve">items </w:t>
      </w:r>
      <w:r w:rsidRPr="006F1107">
        <w:rPr>
          <w:sz w:val="28"/>
          <w:szCs w:val="28"/>
          <w:lang w:val="en-US"/>
        </w:rPr>
        <w:t>1) and 2) of Art</w:t>
      </w:r>
      <w:r w:rsidR="008013B2" w:rsidRPr="006F1107">
        <w:rPr>
          <w:sz w:val="28"/>
          <w:szCs w:val="28"/>
          <w:lang w:val="en-US"/>
        </w:rPr>
        <w:t xml:space="preserve">. </w:t>
      </w:r>
      <w:r w:rsidRPr="006F1107">
        <w:rPr>
          <w:sz w:val="28"/>
          <w:szCs w:val="28"/>
          <w:lang w:val="en-US"/>
        </w:rPr>
        <w:t xml:space="preserve">231 of this Code, on the basis of a </w:t>
      </w:r>
      <w:r w:rsidR="008013B2" w:rsidRPr="006F1107">
        <w:rPr>
          <w:sz w:val="28"/>
          <w:szCs w:val="28"/>
          <w:lang w:val="en-US"/>
        </w:rPr>
        <w:t xml:space="preserve">resolution </w:t>
      </w:r>
      <w:r w:rsidRPr="006F1107">
        <w:rPr>
          <w:sz w:val="28"/>
          <w:szCs w:val="28"/>
          <w:lang w:val="en-US"/>
        </w:rPr>
        <w:t xml:space="preserve">of the pretrial investigation body with the </w:t>
      </w:r>
      <w:r w:rsidR="007540D0" w:rsidRPr="006F1107">
        <w:rPr>
          <w:sz w:val="28"/>
          <w:szCs w:val="28"/>
          <w:lang w:val="en-US"/>
        </w:rPr>
        <w:t xml:space="preserve">compulsory </w:t>
      </w:r>
      <w:r w:rsidRPr="006F1107">
        <w:rPr>
          <w:sz w:val="28"/>
          <w:szCs w:val="28"/>
          <w:lang w:val="en-US"/>
        </w:rPr>
        <w:t>notification of the prosecutor within twenty</w:t>
      </w:r>
      <w:r w:rsidR="008013B2" w:rsidRPr="006F1107">
        <w:rPr>
          <w:sz w:val="28"/>
          <w:szCs w:val="28"/>
          <w:lang w:val="en-US"/>
        </w:rPr>
        <w:t>-</w:t>
      </w:r>
      <w:r w:rsidRPr="006F1107">
        <w:rPr>
          <w:sz w:val="28"/>
          <w:szCs w:val="28"/>
          <w:lang w:val="en-US"/>
        </w:rPr>
        <w:t>four hours from the date of the</w:t>
      </w:r>
      <w:r w:rsidR="008013B2" w:rsidRPr="006F1107">
        <w:rPr>
          <w:sz w:val="28"/>
          <w:szCs w:val="28"/>
          <w:lang w:val="en-US"/>
        </w:rPr>
        <w:t xml:space="preserve"> resolution”</w:t>
      </w:r>
      <w:r w:rsidRPr="006F1107">
        <w:rPr>
          <w:sz w:val="28"/>
          <w:szCs w:val="28"/>
          <w:lang w:val="en-US"/>
        </w:rPr>
        <w:t xml:space="preserve">. </w:t>
      </w:r>
    </w:p>
    <w:p w:rsidR="0045136A" w:rsidRPr="006F1107" w:rsidRDefault="008013B2"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Thus, the sanction of the Prosecutor General, his deputies, regional prosecutors and prosecutors equated to them in these cases and only to carry out two covert investigative actions specified in items 1-2 of Art. 231 of the Code of Criminal Procedure, is requested by the interrogator, the investigator. </w:t>
      </w:r>
    </w:p>
    <w:p w:rsidR="0045136A" w:rsidRPr="006F1107" w:rsidRDefault="00E01171" w:rsidP="0045136A">
      <w:pPr>
        <w:pStyle w:val="23"/>
        <w:shd w:val="clear" w:color="auto" w:fill="auto"/>
        <w:tabs>
          <w:tab w:val="left" w:pos="0"/>
          <w:tab w:val="left" w:pos="1414"/>
        </w:tabs>
        <w:spacing w:after="0" w:line="240" w:lineRule="auto"/>
        <w:ind w:firstLine="709"/>
        <w:jc w:val="both"/>
        <w:rPr>
          <w:sz w:val="28"/>
          <w:szCs w:val="28"/>
          <w:lang w:val="en-US"/>
        </w:rPr>
      </w:pPr>
      <w:r w:rsidRPr="006F1107">
        <w:rPr>
          <w:sz w:val="28"/>
          <w:szCs w:val="28"/>
          <w:lang w:val="en-US"/>
        </w:rPr>
        <w:t>Part 2 of Art. 234 of the Code of Criminal Procedure regulates the usual, standard procedure for obtaining the sanction of the authorized prosecutor to conduct a covert investigative action by the resolution of the official who is</w:t>
      </w:r>
      <w:r w:rsidR="00825E87" w:rsidRPr="006F1107">
        <w:rPr>
          <w:sz w:val="28"/>
          <w:szCs w:val="28"/>
          <w:lang w:val="en-US"/>
        </w:rPr>
        <w:t xml:space="preserve"> instructed </w:t>
      </w:r>
      <w:r w:rsidRPr="006F1107">
        <w:rPr>
          <w:sz w:val="28"/>
          <w:szCs w:val="28"/>
          <w:lang w:val="en-US"/>
        </w:rPr>
        <w:t xml:space="preserve">with its implementation. </w:t>
      </w:r>
    </w:p>
    <w:p w:rsidR="0045136A" w:rsidRPr="006F1107" w:rsidRDefault="00E01171" w:rsidP="00E01171">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The structure for obtaining the sanction of the authorized prosecutor in the above case includes:</w:t>
      </w:r>
    </w:p>
    <w:p w:rsidR="00B52A62" w:rsidRPr="006F1107" w:rsidRDefault="00B52A62" w:rsidP="00B52A62">
      <w:pPr>
        <w:pStyle w:val="23"/>
        <w:tabs>
          <w:tab w:val="left" w:pos="0"/>
          <w:tab w:val="left" w:pos="1410"/>
        </w:tabs>
        <w:spacing w:after="0" w:line="240" w:lineRule="auto"/>
        <w:ind w:firstLine="709"/>
        <w:jc w:val="both"/>
        <w:rPr>
          <w:sz w:val="28"/>
          <w:szCs w:val="28"/>
          <w:lang w:val="en-US"/>
        </w:rPr>
      </w:pPr>
      <w:r w:rsidRPr="006F1107">
        <w:rPr>
          <w:sz w:val="28"/>
          <w:szCs w:val="28"/>
          <w:lang w:val="en-US"/>
        </w:rPr>
        <w:lastRenderedPageBreak/>
        <w:t>- the issuance of a resolution on the conduct of a covert investigative action;</w:t>
      </w:r>
    </w:p>
    <w:p w:rsidR="00B52A62" w:rsidRPr="006F1107" w:rsidRDefault="00B52A62" w:rsidP="00B52A62">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 direction within twenty-four hours of the resolution with the materials justifying it, to the authorized prosecutor;</w:t>
      </w:r>
    </w:p>
    <w:p w:rsidR="00B52A62" w:rsidRPr="006F1107" w:rsidRDefault="00B52A62" w:rsidP="00B52A62">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 xml:space="preserve">- study of the resolution and the materials to it by the authorized prosecutor within twenty-four hours from the moment of its </w:t>
      </w:r>
      <w:r w:rsidR="004D53CA" w:rsidRPr="006F1107">
        <w:rPr>
          <w:sz w:val="28"/>
          <w:szCs w:val="28"/>
          <w:lang w:val="en-US"/>
        </w:rPr>
        <w:t>acquisition</w:t>
      </w:r>
      <w:r w:rsidRPr="006F1107">
        <w:rPr>
          <w:sz w:val="28"/>
          <w:szCs w:val="28"/>
          <w:lang w:val="en-US"/>
        </w:rPr>
        <w:t>;</w:t>
      </w:r>
    </w:p>
    <w:p w:rsidR="00B52A62" w:rsidRPr="006F1107" w:rsidRDefault="00B52A62" w:rsidP="00B52A62">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 requesting, if necessary, additional materials confirming the legality and validity of the covert investigative action (the period for consideration in this case is extended and is generally no more than seventy-two hours);</w:t>
      </w:r>
    </w:p>
    <w:p w:rsidR="007E5D60" w:rsidRPr="006F1107" w:rsidRDefault="007E5D60" w:rsidP="00B52A62">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 making a decision based on the results of consideration of the resolution to conduct a covert investigative action (part 2 of Art. 234 of the Code of Criminal Procedure).</w:t>
      </w:r>
    </w:p>
    <w:p w:rsidR="007E5D60" w:rsidRPr="006F1107" w:rsidRDefault="007E5D60" w:rsidP="007E5D60">
      <w:pPr>
        <w:pStyle w:val="23"/>
        <w:shd w:val="clear" w:color="auto" w:fill="auto"/>
        <w:tabs>
          <w:tab w:val="left" w:pos="0"/>
          <w:tab w:val="left" w:pos="1410"/>
        </w:tabs>
        <w:spacing w:after="0" w:line="240" w:lineRule="auto"/>
        <w:ind w:firstLine="709"/>
        <w:jc w:val="both"/>
        <w:rPr>
          <w:sz w:val="28"/>
          <w:szCs w:val="28"/>
          <w:lang w:val="en-US"/>
        </w:rPr>
      </w:pPr>
      <w:r w:rsidRPr="006F1107">
        <w:rPr>
          <w:sz w:val="28"/>
          <w:szCs w:val="28"/>
          <w:lang w:val="en-US"/>
        </w:rPr>
        <w:t>In case of refusal to issue the sanction, the prosecutor is limited to sending a cover letter to the pretrial investigation body, indicating the reasons for the decision (part 2 of Art. 234 of the Code of Criminal Procedure).</w:t>
      </w:r>
    </w:p>
    <w:p w:rsidR="0045136A" w:rsidRPr="006F1107" w:rsidRDefault="00865E6A"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This decision of the prosecutor is not subject to appeal by the inquirer, investigator or their leaders. </w:t>
      </w:r>
    </w:p>
    <w:p w:rsidR="00E152AC" w:rsidRPr="006F1107" w:rsidRDefault="00865E6A" w:rsidP="0045136A">
      <w:pPr>
        <w:pStyle w:val="a6"/>
        <w:ind w:right="112" w:firstLine="709"/>
        <w:jc w:val="both"/>
        <w:rPr>
          <w:szCs w:val="28"/>
          <w:lang w:val="en-US"/>
        </w:rPr>
      </w:pPr>
      <w:r w:rsidRPr="006F1107">
        <w:rPr>
          <w:szCs w:val="28"/>
          <w:lang w:val="en-US"/>
        </w:rPr>
        <w:t>Thus, the mechanism for sanctioning of covert investigative actions remained similar to that established in the Law of the Republic of Kazakhstan “On operational search activities”</w:t>
      </w:r>
      <w:r w:rsidR="0045136A" w:rsidRPr="006F1107">
        <w:rPr>
          <w:rStyle w:val="af0"/>
          <w:szCs w:val="28"/>
        </w:rPr>
        <w:footnoteReference w:id="48"/>
      </w:r>
      <w:r w:rsidR="0045136A" w:rsidRPr="006F1107">
        <w:rPr>
          <w:szCs w:val="28"/>
          <w:lang w:val="en-US"/>
        </w:rPr>
        <w:t>.</w:t>
      </w:r>
      <w:r w:rsidR="0045136A" w:rsidRPr="006F1107">
        <w:rPr>
          <w:spacing w:val="1"/>
          <w:szCs w:val="28"/>
          <w:lang w:val="en-US"/>
        </w:rPr>
        <w:t xml:space="preserve"> </w:t>
      </w:r>
      <w:r w:rsidR="001C6C95" w:rsidRPr="006F1107">
        <w:rPr>
          <w:spacing w:val="1"/>
          <w:szCs w:val="28"/>
          <w:lang w:val="en-US"/>
        </w:rPr>
        <w:t>Collecting information in covert should not mean that the structures responsible for collecting such information operate in a legal vacuum, but as a rule, departmental control and prosecutor</w:t>
      </w:r>
      <w:r w:rsidR="009A0FB2" w:rsidRPr="006F1107">
        <w:rPr>
          <w:spacing w:val="1"/>
          <w:szCs w:val="28"/>
          <w:lang w:val="en-US"/>
        </w:rPr>
        <w:t xml:space="preserve">’s </w:t>
      </w:r>
      <w:r w:rsidR="001C6C95" w:rsidRPr="006F1107">
        <w:rPr>
          <w:spacing w:val="1"/>
          <w:szCs w:val="28"/>
          <w:lang w:val="en-US"/>
        </w:rPr>
        <w:t xml:space="preserve">supervision over their activities are limited to establishing and consolidating real prospects for prosecution and conviction in the future. </w:t>
      </w:r>
      <w:r w:rsidR="00E152AC" w:rsidRPr="006F1107">
        <w:rPr>
          <w:spacing w:val="1"/>
          <w:szCs w:val="28"/>
          <w:lang w:val="en-US"/>
        </w:rPr>
        <w:t xml:space="preserve">Therefore, it is important that a significant role in ensuring the protection of human and civil rights and freedoms should be played by the development of a system of judicial control over pretrial proceedings. </w:t>
      </w:r>
      <w:r w:rsidR="00E152AC" w:rsidRPr="006F1107">
        <w:rPr>
          <w:szCs w:val="28"/>
          <w:lang w:val="en-US"/>
        </w:rPr>
        <w:t>In this sense, the introduction of the procedural figure of the investigating judge and the expansion of his functions to sanction covert investigative actions is becoming more and more relevant.</w:t>
      </w:r>
    </w:p>
    <w:p w:rsidR="0045136A" w:rsidRDefault="00E152AC" w:rsidP="0045136A">
      <w:pPr>
        <w:pStyle w:val="a6"/>
        <w:ind w:right="112" w:firstLine="709"/>
        <w:jc w:val="both"/>
        <w:rPr>
          <w:szCs w:val="28"/>
          <w:lang w:val="en-US"/>
        </w:rPr>
      </w:pPr>
      <w:r w:rsidRPr="006F1107">
        <w:rPr>
          <w:szCs w:val="28"/>
          <w:lang w:val="en-US"/>
        </w:rPr>
        <w:t xml:space="preserve"> </w:t>
      </w:r>
    </w:p>
    <w:p w:rsidR="00A2405E" w:rsidRPr="006F1107" w:rsidRDefault="00A2405E" w:rsidP="0045136A">
      <w:pPr>
        <w:pStyle w:val="a6"/>
        <w:ind w:right="112" w:firstLine="709"/>
        <w:jc w:val="both"/>
        <w:rPr>
          <w:szCs w:val="28"/>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5</w:t>
      </w:r>
      <w:r w:rsidR="00D93C88" w:rsidRPr="006F1107">
        <w:rPr>
          <w:rFonts w:ascii="Times New Roman" w:eastAsia="Times New Roman" w:hAnsi="Times New Roman" w:cs="Times New Roman"/>
          <w:b/>
          <w:bCs/>
          <w:color w:val="000000"/>
          <w:sz w:val="28"/>
          <w:szCs w:val="28"/>
          <w:lang w:val="en-US"/>
        </w:rPr>
        <w:t xml:space="preserve">. Conduct of covert investigative actions in </w:t>
      </w:r>
      <w:r w:rsidR="009D39B3" w:rsidRPr="006F1107">
        <w:rPr>
          <w:rFonts w:ascii="Times New Roman" w:eastAsia="Times New Roman" w:hAnsi="Times New Roman" w:cs="Times New Roman"/>
          <w:b/>
          <w:bCs/>
          <w:color w:val="000000"/>
          <w:sz w:val="28"/>
          <w:szCs w:val="28"/>
          <w:lang w:val="en-US"/>
        </w:rPr>
        <w:t xml:space="preserve">exigent </w:t>
      </w:r>
      <w:r w:rsidR="00D93C88" w:rsidRPr="006F1107">
        <w:rPr>
          <w:rFonts w:ascii="Times New Roman" w:eastAsia="Times New Roman" w:hAnsi="Times New Roman" w:cs="Times New Roman"/>
          <w:b/>
          <w:bCs/>
          <w:color w:val="000000"/>
          <w:sz w:val="28"/>
          <w:szCs w:val="28"/>
          <w:lang w:val="en-US"/>
        </w:rPr>
        <w:t xml:space="preserve">cases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val="en-US"/>
        </w:rPr>
      </w:pPr>
    </w:p>
    <w:p w:rsidR="0045136A" w:rsidRPr="006F1107" w:rsidRDefault="00596337" w:rsidP="0045136A">
      <w:pPr>
        <w:pStyle w:val="a6"/>
        <w:ind w:right="112" w:firstLine="709"/>
        <w:jc w:val="both"/>
        <w:rPr>
          <w:szCs w:val="28"/>
          <w:lang w:val="en-US"/>
        </w:rPr>
      </w:pPr>
      <w:r w:rsidRPr="006F1107">
        <w:rPr>
          <w:szCs w:val="28"/>
          <w:lang w:val="en-US"/>
        </w:rPr>
        <w:t xml:space="preserve">The law provides for a procedure for the </w:t>
      </w:r>
      <w:r w:rsidR="00B24426" w:rsidRPr="006F1107">
        <w:rPr>
          <w:szCs w:val="28"/>
          <w:lang w:val="en-US"/>
        </w:rPr>
        <w:t xml:space="preserve">conduct </w:t>
      </w:r>
      <w:r w:rsidRPr="006F1107">
        <w:rPr>
          <w:szCs w:val="28"/>
          <w:lang w:val="en-US"/>
        </w:rPr>
        <w:t xml:space="preserve">of a covert investigative action, in </w:t>
      </w:r>
      <w:r w:rsidR="004F1373" w:rsidRPr="006F1107">
        <w:rPr>
          <w:szCs w:val="28"/>
          <w:lang w:val="en-US"/>
        </w:rPr>
        <w:t xml:space="preserve">exigent </w:t>
      </w:r>
      <w:r w:rsidRPr="006F1107">
        <w:rPr>
          <w:szCs w:val="28"/>
          <w:lang w:val="en-US"/>
        </w:rPr>
        <w:t>cases</w:t>
      </w:r>
      <w:r w:rsidR="0089040E" w:rsidRPr="006F1107">
        <w:rPr>
          <w:szCs w:val="28"/>
          <w:lang w:val="en-US"/>
        </w:rPr>
        <w:t xml:space="preserve">. </w:t>
      </w:r>
    </w:p>
    <w:p w:rsidR="0045136A" w:rsidRPr="006F1107" w:rsidRDefault="00622454" w:rsidP="0045136A">
      <w:pPr>
        <w:pStyle w:val="a6"/>
        <w:ind w:right="106" w:firstLine="709"/>
        <w:jc w:val="both"/>
        <w:rPr>
          <w:szCs w:val="28"/>
          <w:lang w:val="en-US"/>
        </w:rPr>
      </w:pPr>
      <w:r w:rsidRPr="006F1107">
        <w:rPr>
          <w:szCs w:val="28"/>
          <w:lang w:val="en-US"/>
        </w:rPr>
        <w:t xml:space="preserve">In this case, the prosecutor is provided with justifications for the urgency of conducting a covert investigative action in the form of materials of the initiated </w:t>
      </w:r>
      <w:r w:rsidR="001E369E" w:rsidRPr="006F1107">
        <w:rPr>
          <w:szCs w:val="28"/>
          <w:lang w:val="en-US"/>
        </w:rPr>
        <w:t xml:space="preserve">conduct </w:t>
      </w:r>
      <w:r w:rsidRPr="006F1107">
        <w:rPr>
          <w:szCs w:val="28"/>
          <w:lang w:val="en-US"/>
        </w:rPr>
        <w:t xml:space="preserve">of a covert investigative action and a resolution justifying the need for its </w:t>
      </w:r>
      <w:r w:rsidR="001E369E" w:rsidRPr="006F1107">
        <w:rPr>
          <w:szCs w:val="28"/>
          <w:lang w:val="en-US"/>
        </w:rPr>
        <w:t xml:space="preserve">conduct </w:t>
      </w:r>
      <w:r w:rsidRPr="006F1107">
        <w:rPr>
          <w:szCs w:val="28"/>
          <w:lang w:val="en-US"/>
        </w:rPr>
        <w:t>in such a mode for which the prosecutor</w:t>
      </w:r>
      <w:r w:rsidR="00CD6649" w:rsidRPr="006F1107">
        <w:rPr>
          <w:szCs w:val="28"/>
          <w:lang w:val="en-US"/>
        </w:rPr>
        <w:t>’</w:t>
      </w:r>
      <w:r w:rsidRPr="006F1107">
        <w:rPr>
          <w:szCs w:val="28"/>
          <w:lang w:val="en-US"/>
        </w:rPr>
        <w:t xml:space="preserve">s sanction is required. </w:t>
      </w:r>
    </w:p>
    <w:p w:rsidR="0045136A" w:rsidRPr="006F1107" w:rsidRDefault="00134D94" w:rsidP="0045136A">
      <w:pPr>
        <w:pStyle w:val="a6"/>
        <w:ind w:right="104" w:firstLine="709"/>
        <w:jc w:val="both"/>
        <w:rPr>
          <w:szCs w:val="28"/>
          <w:lang w:val="en-US"/>
        </w:rPr>
      </w:pPr>
      <w:r w:rsidRPr="006F1107">
        <w:rPr>
          <w:szCs w:val="28"/>
          <w:lang w:val="en-US"/>
        </w:rPr>
        <w:t xml:space="preserve">After examining the submitted materials, the prosecutor, if he agrees with the urgency of the covert investigative action, sanctions </w:t>
      </w:r>
      <w:r w:rsidR="00E053E4" w:rsidRPr="006F1107">
        <w:rPr>
          <w:szCs w:val="28"/>
          <w:lang w:val="en-US"/>
        </w:rPr>
        <w:t>a</w:t>
      </w:r>
      <w:r w:rsidRPr="006F1107">
        <w:rPr>
          <w:szCs w:val="28"/>
          <w:lang w:val="en-US"/>
        </w:rPr>
        <w:t xml:space="preserve"> </w:t>
      </w:r>
      <w:r w:rsidR="00E053E4" w:rsidRPr="006F1107">
        <w:rPr>
          <w:szCs w:val="28"/>
          <w:lang w:val="en-US"/>
        </w:rPr>
        <w:t xml:space="preserve">resolution </w:t>
      </w:r>
      <w:r w:rsidRPr="006F1107">
        <w:rPr>
          <w:szCs w:val="28"/>
          <w:lang w:val="en-US"/>
        </w:rPr>
        <w:t xml:space="preserve">to conduct </w:t>
      </w:r>
      <w:r w:rsidR="00E053E4" w:rsidRPr="006F1107">
        <w:rPr>
          <w:szCs w:val="28"/>
          <w:lang w:val="en-US"/>
        </w:rPr>
        <w:lastRenderedPageBreak/>
        <w:t>the</w:t>
      </w:r>
      <w:r w:rsidRPr="006F1107">
        <w:rPr>
          <w:szCs w:val="28"/>
          <w:lang w:val="en-US"/>
        </w:rPr>
        <w:t xml:space="preserve"> covert investigative action, in case of disagreement, issues a </w:t>
      </w:r>
      <w:r w:rsidR="00E053E4" w:rsidRPr="006F1107">
        <w:rPr>
          <w:szCs w:val="28"/>
          <w:lang w:val="en-US"/>
        </w:rPr>
        <w:t>resolution</w:t>
      </w:r>
      <w:r w:rsidRPr="006F1107">
        <w:rPr>
          <w:szCs w:val="28"/>
          <w:lang w:val="en-US"/>
        </w:rPr>
        <w:t xml:space="preserve"> on its termination and inadmissibility of using the results obtained as evidence.</w:t>
      </w:r>
    </w:p>
    <w:p w:rsidR="0045136A" w:rsidRPr="006F1107" w:rsidRDefault="00E053E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The norms of part 1 of Art. 235 of the C</w:t>
      </w:r>
      <w:r w:rsidR="00840E32" w:rsidRPr="006F1107">
        <w:rPr>
          <w:sz w:val="28"/>
          <w:szCs w:val="28"/>
          <w:lang w:val="en-US"/>
        </w:rPr>
        <w:t>ode of C</w:t>
      </w:r>
      <w:r w:rsidRPr="006F1107">
        <w:rPr>
          <w:sz w:val="28"/>
          <w:szCs w:val="28"/>
          <w:lang w:val="en-US"/>
        </w:rPr>
        <w:t>riminal Procedure</w:t>
      </w:r>
      <w:r w:rsidR="00840E32" w:rsidRPr="006F1107">
        <w:rPr>
          <w:sz w:val="28"/>
          <w:szCs w:val="28"/>
          <w:lang w:val="en-US"/>
        </w:rPr>
        <w:t xml:space="preserve"> </w:t>
      </w:r>
      <w:r w:rsidRPr="006F1107">
        <w:rPr>
          <w:sz w:val="28"/>
          <w:szCs w:val="28"/>
          <w:lang w:val="en-US"/>
        </w:rPr>
        <w:t>do not disclose the expression “in</w:t>
      </w:r>
      <w:r w:rsidR="00840E32" w:rsidRPr="006F1107">
        <w:rPr>
          <w:lang w:val="en-US"/>
        </w:rPr>
        <w:t xml:space="preserve"> </w:t>
      </w:r>
      <w:r w:rsidR="00840E32" w:rsidRPr="006F1107">
        <w:rPr>
          <w:sz w:val="28"/>
          <w:szCs w:val="28"/>
          <w:lang w:val="en-US"/>
        </w:rPr>
        <w:t>exigent</w:t>
      </w:r>
      <w:r w:rsidRPr="006F1107">
        <w:rPr>
          <w:sz w:val="28"/>
          <w:szCs w:val="28"/>
          <w:lang w:val="en-US"/>
        </w:rPr>
        <w:t xml:space="preserve"> cases”. But </w:t>
      </w:r>
      <w:r w:rsidR="00840E32" w:rsidRPr="006F1107">
        <w:rPr>
          <w:sz w:val="28"/>
          <w:szCs w:val="28"/>
          <w:lang w:val="en-US"/>
        </w:rPr>
        <w:t xml:space="preserve">it is possible to </w:t>
      </w:r>
      <w:r w:rsidRPr="006F1107">
        <w:rPr>
          <w:sz w:val="28"/>
          <w:szCs w:val="28"/>
          <w:lang w:val="en-US"/>
        </w:rPr>
        <w:t xml:space="preserve">guess that we are talking about situations that can in fact be resolved by conducting covert investigative actions, for example, to immediately establish the </w:t>
      </w:r>
      <w:r w:rsidR="00840E32" w:rsidRPr="006F1107">
        <w:rPr>
          <w:sz w:val="28"/>
          <w:szCs w:val="28"/>
          <w:lang w:val="en-US"/>
        </w:rPr>
        <w:t xml:space="preserve">location </w:t>
      </w:r>
      <w:r w:rsidRPr="006F1107">
        <w:rPr>
          <w:sz w:val="28"/>
          <w:szCs w:val="28"/>
          <w:lang w:val="en-US"/>
        </w:rPr>
        <w:t xml:space="preserve">of the abduction victim, capture a </w:t>
      </w:r>
      <w:r w:rsidR="00840E32" w:rsidRPr="006F1107">
        <w:rPr>
          <w:sz w:val="28"/>
          <w:szCs w:val="28"/>
          <w:lang w:val="en-US"/>
        </w:rPr>
        <w:t xml:space="preserve">bribetaker </w:t>
      </w:r>
      <w:r w:rsidRPr="006F1107">
        <w:rPr>
          <w:sz w:val="28"/>
          <w:szCs w:val="28"/>
          <w:lang w:val="en-US"/>
        </w:rPr>
        <w:t xml:space="preserve">at the </w:t>
      </w:r>
      <w:r w:rsidR="00840E32" w:rsidRPr="006F1107">
        <w:rPr>
          <w:sz w:val="28"/>
          <w:szCs w:val="28"/>
          <w:lang w:val="en-US"/>
        </w:rPr>
        <w:t xml:space="preserve">place </w:t>
      </w:r>
      <w:r w:rsidRPr="006F1107">
        <w:rPr>
          <w:sz w:val="28"/>
          <w:szCs w:val="28"/>
          <w:lang w:val="en-US"/>
        </w:rPr>
        <w:t xml:space="preserve">of a crime, prevent the commission of crimes at the stage of preparation or </w:t>
      </w:r>
      <w:r w:rsidR="00840E32" w:rsidRPr="006F1107">
        <w:rPr>
          <w:sz w:val="28"/>
          <w:szCs w:val="28"/>
          <w:lang w:val="en-US"/>
        </w:rPr>
        <w:t xml:space="preserve">attempt, </w:t>
      </w:r>
      <w:r w:rsidRPr="006F1107">
        <w:rPr>
          <w:sz w:val="28"/>
          <w:szCs w:val="28"/>
          <w:lang w:val="en-US"/>
        </w:rPr>
        <w:t xml:space="preserve">etc. I.e. </w:t>
      </w:r>
      <w:r w:rsidRPr="006F1107">
        <w:rPr>
          <w:b/>
          <w:bCs/>
          <w:sz w:val="28"/>
          <w:szCs w:val="28"/>
          <w:lang w:val="en-US"/>
        </w:rPr>
        <w:t>in the analyzed norms, we are talking about the initiative of an official who received an order from the investigator for execution, but did not manage to get the prosecutor</w:t>
      </w:r>
      <w:r w:rsidR="00840E32" w:rsidRPr="006F1107">
        <w:rPr>
          <w:b/>
          <w:bCs/>
          <w:sz w:val="28"/>
          <w:szCs w:val="28"/>
          <w:lang w:val="en-US"/>
        </w:rPr>
        <w:t>’</w:t>
      </w:r>
      <w:r w:rsidRPr="006F1107">
        <w:rPr>
          <w:b/>
          <w:bCs/>
          <w:sz w:val="28"/>
          <w:szCs w:val="28"/>
          <w:lang w:val="en-US"/>
        </w:rPr>
        <w:t>s sanction</w:t>
      </w:r>
      <w:r w:rsidRPr="006F1107">
        <w:rPr>
          <w:sz w:val="28"/>
          <w:szCs w:val="28"/>
          <w:lang w:val="en-US"/>
        </w:rPr>
        <w:t xml:space="preserve">, since a real situation of urgency and </w:t>
      </w:r>
      <w:r w:rsidR="00840E32" w:rsidRPr="006F1107">
        <w:rPr>
          <w:sz w:val="28"/>
          <w:szCs w:val="28"/>
          <w:lang w:val="en-US"/>
        </w:rPr>
        <w:t xml:space="preserve">emergency </w:t>
      </w:r>
      <w:r w:rsidRPr="006F1107">
        <w:rPr>
          <w:sz w:val="28"/>
          <w:szCs w:val="28"/>
          <w:lang w:val="en-US"/>
        </w:rPr>
        <w:t xml:space="preserve">of the </w:t>
      </w:r>
      <w:r w:rsidR="00840E32" w:rsidRPr="006F1107">
        <w:rPr>
          <w:sz w:val="28"/>
          <w:szCs w:val="28"/>
          <w:lang w:val="en-US"/>
        </w:rPr>
        <w:t xml:space="preserve">conduct </w:t>
      </w:r>
      <w:r w:rsidRPr="006F1107">
        <w:rPr>
          <w:sz w:val="28"/>
          <w:szCs w:val="28"/>
          <w:lang w:val="en-US"/>
        </w:rPr>
        <w:t>of a cover</w:t>
      </w:r>
      <w:r w:rsidR="00840E32" w:rsidRPr="006F1107">
        <w:rPr>
          <w:sz w:val="28"/>
          <w:szCs w:val="28"/>
          <w:lang w:val="en-US"/>
        </w:rPr>
        <w:t>t</w:t>
      </w:r>
      <w:r w:rsidRPr="006F1107">
        <w:rPr>
          <w:sz w:val="28"/>
          <w:szCs w:val="28"/>
          <w:lang w:val="en-US"/>
        </w:rPr>
        <w:t xml:space="preserve"> investigative action arose. </w:t>
      </w:r>
    </w:p>
    <w:p w:rsidR="0045136A" w:rsidRPr="006F1107" w:rsidRDefault="0004739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 xml:space="preserve">Thus, we are talking about covert investigative actions, provided for in items 1-6 of Art. 231, part 3 of Art. 232 of the Code of Criminal Procedure, for which, according to the law, the sanction of an authorized prosecutor is required. However, it is the emergence of exigent cases that changes the usual pattern and allows authorized officials to conduct them without obtaining the sanction of the prosecutor, taking into account the requirements of the law in this part. </w:t>
      </w:r>
    </w:p>
    <w:p w:rsidR="0045136A" w:rsidRPr="006F1107" w:rsidRDefault="00047394"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In other words, admitting such situations, the law requires that in all cases of cover</w:t>
      </w:r>
      <w:r w:rsidR="00CE3FFA" w:rsidRPr="006F1107">
        <w:rPr>
          <w:sz w:val="28"/>
          <w:szCs w:val="28"/>
          <w:lang w:val="en-US"/>
        </w:rPr>
        <w:t>t</w:t>
      </w:r>
      <w:r w:rsidRPr="006F1107">
        <w:rPr>
          <w:sz w:val="28"/>
          <w:szCs w:val="28"/>
          <w:lang w:val="en-US"/>
        </w:rPr>
        <w:t xml:space="preserve"> investigative actions without the sanction of the prosecutor, he should be notified in writing no later than twenty-four hours from the start of their </w:t>
      </w:r>
      <w:r w:rsidR="00CE3FFA" w:rsidRPr="006F1107">
        <w:rPr>
          <w:sz w:val="28"/>
          <w:szCs w:val="28"/>
          <w:lang w:val="en-US"/>
        </w:rPr>
        <w:t>conduct</w:t>
      </w:r>
      <w:r w:rsidRPr="006F1107">
        <w:rPr>
          <w:sz w:val="28"/>
          <w:szCs w:val="28"/>
          <w:lang w:val="en-US"/>
        </w:rPr>
        <w:t xml:space="preserve">, followed by obtaining </w:t>
      </w:r>
      <w:r w:rsidR="00CE3FFA" w:rsidRPr="006F1107">
        <w:rPr>
          <w:sz w:val="28"/>
          <w:szCs w:val="28"/>
          <w:lang w:val="en-US"/>
        </w:rPr>
        <w:t xml:space="preserve">the sanction </w:t>
      </w:r>
      <w:r w:rsidRPr="006F1107">
        <w:rPr>
          <w:sz w:val="28"/>
          <w:szCs w:val="28"/>
          <w:lang w:val="en-US"/>
        </w:rPr>
        <w:t xml:space="preserve">in accordance with </w:t>
      </w:r>
      <w:r w:rsidR="00CE3FFA" w:rsidRPr="006F1107">
        <w:rPr>
          <w:sz w:val="28"/>
          <w:szCs w:val="28"/>
          <w:lang w:val="en-US"/>
        </w:rPr>
        <w:t>p</w:t>
      </w:r>
      <w:r w:rsidRPr="006F1107">
        <w:rPr>
          <w:sz w:val="28"/>
          <w:szCs w:val="28"/>
          <w:lang w:val="en-US"/>
        </w:rPr>
        <w:t xml:space="preserve">art 2 of Art. 234 of the Code of Criminal Procedure. </w:t>
      </w:r>
    </w:p>
    <w:p w:rsidR="0045136A" w:rsidRPr="006F1107" w:rsidRDefault="002D0B81" w:rsidP="0045136A">
      <w:pPr>
        <w:pStyle w:val="23"/>
        <w:shd w:val="clear" w:color="auto" w:fill="auto"/>
        <w:tabs>
          <w:tab w:val="left" w:pos="0"/>
        </w:tabs>
        <w:spacing w:after="0" w:line="240" w:lineRule="auto"/>
        <w:ind w:firstLine="709"/>
        <w:jc w:val="both"/>
        <w:rPr>
          <w:sz w:val="28"/>
          <w:szCs w:val="28"/>
          <w:lang w:val="en-US"/>
        </w:rPr>
      </w:pPr>
      <w:r w:rsidRPr="006F1107">
        <w:rPr>
          <w:sz w:val="28"/>
          <w:szCs w:val="28"/>
          <w:lang w:val="en-US"/>
        </w:rPr>
        <w:t>The study by the prosecutor of the legality of the resolution to carry out, on the basis of urgency, a covert investigative action with materials to it is</w:t>
      </w:r>
      <w:r w:rsidR="007540D0" w:rsidRPr="006F1107">
        <w:rPr>
          <w:sz w:val="28"/>
          <w:szCs w:val="28"/>
          <w:lang w:val="en-US"/>
        </w:rPr>
        <w:t xml:space="preserve"> compulsory</w:t>
      </w:r>
      <w:r w:rsidRPr="006F1107">
        <w:rPr>
          <w:sz w:val="28"/>
          <w:szCs w:val="28"/>
          <w:lang w:val="en-US"/>
        </w:rPr>
        <w:t>. He does this work within twenty-four hours from the moment he receives materials with a sanction or a motivated refusal to give a sanction and a ban on the use of the data obtained as evidence in the case (part 2 of Art. 235 of the Code of Criminal Procedure)</w:t>
      </w:r>
      <w:r w:rsidR="0045136A" w:rsidRPr="006F1107">
        <w:rPr>
          <w:rStyle w:val="af0"/>
          <w:sz w:val="28"/>
          <w:szCs w:val="28"/>
        </w:rPr>
        <w:footnoteReference w:id="49"/>
      </w:r>
      <w:r w:rsidR="0045136A" w:rsidRPr="006F1107">
        <w:rPr>
          <w:sz w:val="28"/>
          <w:szCs w:val="28"/>
          <w:lang w:val="en-US"/>
        </w:rPr>
        <w:t>.</w:t>
      </w:r>
    </w:p>
    <w:p w:rsidR="0045136A" w:rsidRPr="006F1107" w:rsidRDefault="0045136A" w:rsidP="0045136A">
      <w:pPr>
        <w:shd w:val="clear" w:color="auto" w:fill="FFFFFF"/>
        <w:tabs>
          <w:tab w:val="left" w:pos="0"/>
        </w:tabs>
        <w:spacing w:after="0" w:line="240" w:lineRule="auto"/>
        <w:ind w:firstLine="709"/>
        <w:jc w:val="both"/>
        <w:textAlignment w:val="baseline"/>
        <w:rPr>
          <w:rFonts w:ascii="Times New Roman" w:eastAsia="Times New Roman" w:hAnsi="Times New Roman" w:cs="Times New Roman"/>
          <w:b/>
          <w:bCs/>
          <w:color w:val="000000"/>
          <w:sz w:val="24"/>
          <w:szCs w:val="24"/>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6</w:t>
      </w:r>
      <w:r w:rsidR="00D93C88" w:rsidRPr="006F1107">
        <w:rPr>
          <w:rFonts w:ascii="Times New Roman" w:eastAsia="Times New Roman" w:hAnsi="Times New Roman" w:cs="Times New Roman"/>
          <w:b/>
          <w:bCs/>
          <w:color w:val="000000"/>
          <w:sz w:val="28"/>
          <w:szCs w:val="28"/>
          <w:lang w:val="en-US"/>
        </w:rPr>
        <w:t xml:space="preserve">. Timing of covert investigative actions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val="en-US"/>
        </w:rPr>
      </w:pPr>
    </w:p>
    <w:p w:rsidR="0045136A" w:rsidRPr="006F1107" w:rsidRDefault="000B2F9F" w:rsidP="0045136A">
      <w:pPr>
        <w:pStyle w:val="23"/>
        <w:shd w:val="clear" w:color="auto" w:fill="auto"/>
        <w:tabs>
          <w:tab w:val="left" w:pos="1428"/>
        </w:tabs>
        <w:spacing w:after="0" w:line="240" w:lineRule="auto"/>
        <w:ind w:firstLine="709"/>
        <w:jc w:val="both"/>
        <w:rPr>
          <w:sz w:val="28"/>
          <w:szCs w:val="28"/>
          <w:lang w:val="en-US"/>
        </w:rPr>
      </w:pPr>
      <w:r w:rsidRPr="006F1107">
        <w:rPr>
          <w:sz w:val="28"/>
          <w:szCs w:val="28"/>
          <w:lang w:val="en-US"/>
        </w:rPr>
        <w:t>Unlike covert investigative actions, which do not require obtaining a prosecutor</w:t>
      </w:r>
      <w:r w:rsidR="00804002" w:rsidRPr="006F1107">
        <w:rPr>
          <w:sz w:val="28"/>
          <w:szCs w:val="28"/>
          <w:lang w:val="en-US"/>
        </w:rPr>
        <w:t>’</w:t>
      </w:r>
      <w:r w:rsidRPr="006F1107">
        <w:rPr>
          <w:sz w:val="28"/>
          <w:szCs w:val="28"/>
          <w:lang w:val="en-US"/>
        </w:rPr>
        <w:t xml:space="preserve">s sanction, covert investigative actions requiring its </w:t>
      </w:r>
      <w:r w:rsidR="004D53CA" w:rsidRPr="006F1107">
        <w:rPr>
          <w:sz w:val="28"/>
          <w:szCs w:val="28"/>
          <w:lang w:val="en-US"/>
        </w:rPr>
        <w:t xml:space="preserve">acquisition </w:t>
      </w:r>
      <w:r w:rsidRPr="006F1107">
        <w:rPr>
          <w:sz w:val="28"/>
          <w:szCs w:val="28"/>
          <w:lang w:val="en-US"/>
        </w:rPr>
        <w:t xml:space="preserve">are carried out within a </w:t>
      </w:r>
      <w:r w:rsidR="00804002" w:rsidRPr="006F1107">
        <w:rPr>
          <w:sz w:val="28"/>
          <w:szCs w:val="28"/>
          <w:lang w:val="en-US"/>
        </w:rPr>
        <w:t xml:space="preserve">term </w:t>
      </w:r>
      <w:r w:rsidRPr="006F1107">
        <w:rPr>
          <w:sz w:val="28"/>
          <w:szCs w:val="28"/>
          <w:lang w:val="en-US"/>
        </w:rPr>
        <w:t>of no more than thirty days. This is the aggregate term. It means that the covert investigative action is carried out within the t</w:t>
      </w:r>
      <w:r w:rsidR="00721A70" w:rsidRPr="006F1107">
        <w:rPr>
          <w:sz w:val="28"/>
          <w:szCs w:val="28"/>
          <w:lang w:val="en-US"/>
        </w:rPr>
        <w:t xml:space="preserve">erms </w:t>
      </w:r>
      <w:r w:rsidRPr="006F1107">
        <w:rPr>
          <w:sz w:val="28"/>
          <w:szCs w:val="28"/>
          <w:lang w:val="en-US"/>
        </w:rPr>
        <w:t xml:space="preserve">specified in the </w:t>
      </w:r>
      <w:r w:rsidR="00721A70" w:rsidRPr="006F1107">
        <w:rPr>
          <w:sz w:val="28"/>
          <w:szCs w:val="28"/>
          <w:lang w:val="en-US"/>
        </w:rPr>
        <w:t xml:space="preserve">resolution </w:t>
      </w:r>
      <w:r w:rsidRPr="006F1107">
        <w:rPr>
          <w:sz w:val="28"/>
          <w:szCs w:val="28"/>
          <w:lang w:val="en-US"/>
        </w:rPr>
        <w:t xml:space="preserve">of the official executing the order of the investigator, and supported by the authorized prosecutor, but not exceeding the </w:t>
      </w:r>
      <w:r w:rsidR="00AE52C7" w:rsidRPr="006F1107">
        <w:rPr>
          <w:sz w:val="28"/>
          <w:szCs w:val="28"/>
          <w:lang w:val="en-US"/>
        </w:rPr>
        <w:t xml:space="preserve">aggregate </w:t>
      </w:r>
      <w:r w:rsidRPr="006F1107">
        <w:rPr>
          <w:sz w:val="28"/>
          <w:szCs w:val="28"/>
          <w:lang w:val="en-US"/>
        </w:rPr>
        <w:t xml:space="preserve">monthly </w:t>
      </w:r>
      <w:r w:rsidR="00804002" w:rsidRPr="006F1107">
        <w:rPr>
          <w:sz w:val="28"/>
          <w:szCs w:val="28"/>
          <w:lang w:val="en-US"/>
        </w:rPr>
        <w:t>term</w:t>
      </w:r>
      <w:r w:rsidRPr="006F1107">
        <w:rPr>
          <w:sz w:val="28"/>
          <w:szCs w:val="28"/>
          <w:lang w:val="en-US"/>
        </w:rPr>
        <w:t xml:space="preserve"> (</w:t>
      </w:r>
      <w:r w:rsidR="00804002" w:rsidRPr="006F1107">
        <w:rPr>
          <w:sz w:val="28"/>
          <w:szCs w:val="28"/>
          <w:lang w:val="en-US"/>
        </w:rPr>
        <w:t>item</w:t>
      </w:r>
      <w:r w:rsidRPr="006F1107">
        <w:rPr>
          <w:sz w:val="28"/>
          <w:szCs w:val="28"/>
          <w:lang w:val="en-US"/>
        </w:rPr>
        <w:t xml:space="preserve"> 9, part 1 of </w:t>
      </w:r>
      <w:r w:rsidR="00804002" w:rsidRPr="006F1107">
        <w:rPr>
          <w:sz w:val="28"/>
          <w:szCs w:val="28"/>
          <w:lang w:val="en-US"/>
        </w:rPr>
        <w:t>A</w:t>
      </w:r>
      <w:r w:rsidRPr="006F1107">
        <w:rPr>
          <w:sz w:val="28"/>
          <w:szCs w:val="28"/>
          <w:lang w:val="en-US"/>
        </w:rPr>
        <w:t>rt</w:t>
      </w:r>
      <w:r w:rsidR="00804002" w:rsidRPr="006F1107">
        <w:rPr>
          <w:sz w:val="28"/>
          <w:szCs w:val="28"/>
          <w:lang w:val="en-US"/>
        </w:rPr>
        <w:t xml:space="preserve">. </w:t>
      </w:r>
      <w:r w:rsidRPr="006F1107">
        <w:rPr>
          <w:sz w:val="28"/>
          <w:szCs w:val="28"/>
          <w:lang w:val="en-US"/>
        </w:rPr>
        <w:t xml:space="preserve">233 </w:t>
      </w:r>
      <w:r w:rsidR="008C29D3" w:rsidRPr="006F1107">
        <w:rPr>
          <w:sz w:val="28"/>
          <w:szCs w:val="28"/>
          <w:lang w:val="en-US"/>
        </w:rPr>
        <w:t>of the Code of Criminal Procedure).</w:t>
      </w:r>
      <w:r w:rsidR="00AD1244" w:rsidRPr="006F1107">
        <w:rPr>
          <w:sz w:val="28"/>
          <w:szCs w:val="28"/>
          <w:lang w:val="en-US"/>
        </w:rPr>
        <w:t xml:space="preserve"> </w:t>
      </w:r>
      <w:r w:rsidRPr="006F1107">
        <w:rPr>
          <w:sz w:val="28"/>
          <w:szCs w:val="28"/>
          <w:lang w:val="en-US"/>
        </w:rPr>
        <w:t>At the same time, a cover</w:t>
      </w:r>
      <w:r w:rsidR="00ED4A24" w:rsidRPr="006F1107">
        <w:rPr>
          <w:sz w:val="28"/>
          <w:szCs w:val="28"/>
          <w:lang w:val="en-US"/>
        </w:rPr>
        <w:t>t</w:t>
      </w:r>
      <w:r w:rsidRPr="006F1107">
        <w:rPr>
          <w:sz w:val="28"/>
          <w:szCs w:val="28"/>
          <w:lang w:val="en-US"/>
        </w:rPr>
        <w:t xml:space="preserve"> investigative action can be carried out at any time of the day and continuously throughout the entire </w:t>
      </w:r>
      <w:r w:rsidR="00404C25" w:rsidRPr="006F1107">
        <w:rPr>
          <w:sz w:val="28"/>
          <w:szCs w:val="28"/>
          <w:lang w:val="en-US"/>
        </w:rPr>
        <w:t xml:space="preserve">term </w:t>
      </w:r>
      <w:r w:rsidRPr="006F1107">
        <w:rPr>
          <w:sz w:val="28"/>
          <w:szCs w:val="28"/>
          <w:lang w:val="en-US"/>
        </w:rPr>
        <w:t>of the case, but within the t</w:t>
      </w:r>
      <w:r w:rsidR="00404C25" w:rsidRPr="006F1107">
        <w:rPr>
          <w:sz w:val="28"/>
          <w:szCs w:val="28"/>
          <w:lang w:val="en-US"/>
        </w:rPr>
        <w:t xml:space="preserve">erm for </w:t>
      </w:r>
      <w:r w:rsidRPr="006F1107">
        <w:rPr>
          <w:sz w:val="28"/>
          <w:szCs w:val="28"/>
          <w:lang w:val="en-US"/>
        </w:rPr>
        <w:t xml:space="preserve">the pretrial investigation of the case (part 4 of </w:t>
      </w:r>
      <w:r w:rsidR="004C106F" w:rsidRPr="006F1107">
        <w:rPr>
          <w:sz w:val="28"/>
          <w:szCs w:val="28"/>
          <w:lang w:val="en-US"/>
        </w:rPr>
        <w:t xml:space="preserve">Art. </w:t>
      </w:r>
      <w:r w:rsidRPr="006F1107">
        <w:rPr>
          <w:sz w:val="28"/>
          <w:szCs w:val="28"/>
          <w:lang w:val="en-US"/>
        </w:rPr>
        <w:t xml:space="preserve">236 of the </w:t>
      </w:r>
      <w:r w:rsidR="008C29D3" w:rsidRPr="006F1107">
        <w:rPr>
          <w:sz w:val="28"/>
          <w:szCs w:val="28"/>
          <w:lang w:val="en-US"/>
        </w:rPr>
        <w:t xml:space="preserve">Code of </w:t>
      </w:r>
      <w:r w:rsidRPr="006F1107">
        <w:rPr>
          <w:sz w:val="28"/>
          <w:szCs w:val="28"/>
          <w:lang w:val="en-US"/>
        </w:rPr>
        <w:t xml:space="preserve">Criminal Procedure). </w:t>
      </w:r>
    </w:p>
    <w:p w:rsidR="0045136A" w:rsidRPr="006F1107" w:rsidRDefault="001F6742" w:rsidP="00BB4D9B">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 xml:space="preserve">In the event that it is necessary to extend the term for conducting a covert investigative action, including within the aggregate term, the law now requires </w:t>
      </w:r>
      <w:r w:rsidRPr="006F1107">
        <w:rPr>
          <w:sz w:val="28"/>
          <w:szCs w:val="28"/>
          <w:lang w:val="en-US"/>
        </w:rPr>
        <w:lastRenderedPageBreak/>
        <w:t>the inquirer, the investigator to issue a resolution, which should establish a specific term for which it is necessary to extend the covert investigative action. I.e. the function of extending the term of a covert investigative action is assigned not to the executor of the order, but to the inquirer, the investigator who gave such an order</w:t>
      </w:r>
      <w:r w:rsidR="003033FE" w:rsidRPr="006F1107">
        <w:rPr>
          <w:sz w:val="28"/>
          <w:szCs w:val="28"/>
          <w:lang w:val="en-US"/>
        </w:rPr>
        <w:t xml:space="preserve"> </w:t>
      </w:r>
      <w:r w:rsidR="00BB4D9B" w:rsidRPr="006F1107">
        <w:rPr>
          <w:sz w:val="28"/>
          <w:szCs w:val="28"/>
          <w:lang w:val="en-US"/>
        </w:rPr>
        <w:t xml:space="preserve">(part 2 of Art. 236 of the Code of Criminal Procedure). </w:t>
      </w:r>
    </w:p>
    <w:p w:rsidR="0045136A" w:rsidRPr="006F1107" w:rsidRDefault="005F535F" w:rsidP="0045136A">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 xml:space="preserve">The authorized prosecutor has the right to shorten the requested term for which, in the opinion of the investigator, it is necessary to extend the covert investigative action, or to stop its conduct with the preparation of a cover letter on the return without sanctioning the resolution, indicating the reasons for the decision </w:t>
      </w:r>
      <w:r w:rsidR="004001B3" w:rsidRPr="006F1107">
        <w:rPr>
          <w:sz w:val="28"/>
          <w:szCs w:val="28"/>
          <w:lang w:val="en-US"/>
        </w:rPr>
        <w:t xml:space="preserve">(part 2 of Art. 234 of the Code of Criminal Procedure). </w:t>
      </w:r>
    </w:p>
    <w:p w:rsidR="0045136A" w:rsidRPr="006F1107" w:rsidRDefault="00AE52C7" w:rsidP="0045136A">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 xml:space="preserve">The law does not specify the competence of the authorized prosecutor for the maximum allowable term for the extension of a covert investigative action, but it is easy to guess that his competence to extend the term should not go beyond the aggregate monthly term. </w:t>
      </w:r>
    </w:p>
    <w:p w:rsidR="00AE52C7" w:rsidRPr="006F1107" w:rsidRDefault="00AE52C7"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The authorized prosecutor has the right to extend the terms of a covert investigative action within the aggregate monthly term of their conduct, if, when initially sanctioning these actions, he set specific terms that did not go beyond the monthly term and, therefore, allowed for the possibility of their extension.  </w:t>
      </w:r>
    </w:p>
    <w:p w:rsidR="0045136A" w:rsidRPr="006F1107" w:rsidRDefault="00C13B5F" w:rsidP="0045136A">
      <w:pPr>
        <w:pStyle w:val="23"/>
        <w:shd w:val="clear" w:color="auto" w:fill="auto"/>
        <w:spacing w:after="0" w:line="240" w:lineRule="auto"/>
        <w:ind w:firstLine="709"/>
        <w:jc w:val="both"/>
        <w:rPr>
          <w:sz w:val="28"/>
          <w:szCs w:val="28"/>
          <w:lang w:val="en-US"/>
        </w:rPr>
      </w:pPr>
      <w:r w:rsidRPr="006F1107">
        <w:rPr>
          <w:sz w:val="28"/>
          <w:szCs w:val="28"/>
          <w:lang w:val="en-US"/>
        </w:rPr>
        <w:t>This is convinced by the norms of part 3 of Art. 236 of the Code of Criminal Procedure, where it is stated that the extension of the aggregate (i.e. monthly) term for conducting a covert investigative action to six months is exclusively within the powers of the regional prosecutor and a prosecutor equivalent to him, and beyond this term, but within the term of pretrial investigation – within the competence of the Prosecutor General or his deputies.</w:t>
      </w:r>
    </w:p>
    <w:p w:rsidR="0045136A" w:rsidRPr="006F1107" w:rsidRDefault="00C13B5F" w:rsidP="0045136A">
      <w:pPr>
        <w:pStyle w:val="a6"/>
        <w:tabs>
          <w:tab w:val="left" w:pos="5796"/>
        </w:tabs>
        <w:ind w:right="105" w:firstLine="709"/>
        <w:jc w:val="both"/>
        <w:rPr>
          <w:szCs w:val="28"/>
          <w:lang w:val="en-US"/>
        </w:rPr>
      </w:pPr>
      <w:r w:rsidRPr="006F1107">
        <w:rPr>
          <w:szCs w:val="28"/>
          <w:lang w:val="en-US"/>
        </w:rPr>
        <w:t xml:space="preserve">I.e. the legislator sets clear terms for the conduct of covert investigative actions. So, according to Art. 236 of the Code of Criminal Procedure of the Republic of Kazakhstan, a covert investigative action subject to sanctioning is carried out within a term of not more than thirty days. However, for necessary cases, a procedure is provided for extending the time term for covert investigative actions. At the same time, the body that initiated their conduct three days before the expiration of the term for the covert investigative action, makes a resolution on the need to extend it for a certain term and sends it to the prosecutor to resolve the issue of sanctioning. Upon </w:t>
      </w:r>
      <w:r w:rsidR="004D53CA" w:rsidRPr="006F1107">
        <w:rPr>
          <w:szCs w:val="28"/>
          <w:lang w:val="en-US"/>
        </w:rPr>
        <w:t xml:space="preserve">acquisition </w:t>
      </w:r>
      <w:r w:rsidRPr="006F1107">
        <w:rPr>
          <w:szCs w:val="28"/>
          <w:lang w:val="en-US"/>
        </w:rPr>
        <w:t xml:space="preserve">of the prosecutor's sanction, the resolution is sent to the authorized body carrying out the covert investigative action for execution. The prosecutor may sanction the extension of the covert investigative action, while setting a shorter term than it was indicated in the resolution. </w:t>
      </w:r>
    </w:p>
    <w:p w:rsidR="0045136A" w:rsidRPr="006F1107" w:rsidRDefault="00BA58BC" w:rsidP="0045136A">
      <w:pPr>
        <w:pStyle w:val="a6"/>
        <w:ind w:right="108" w:firstLine="709"/>
        <w:jc w:val="both"/>
        <w:rPr>
          <w:szCs w:val="28"/>
          <w:lang w:val="en-US"/>
        </w:rPr>
      </w:pPr>
      <w:r w:rsidRPr="006F1107">
        <w:rPr>
          <w:szCs w:val="28"/>
          <w:lang w:val="en-US"/>
        </w:rPr>
        <w:t xml:space="preserve">If there is no need to continue the covert investigative action, the prosecutor refuses to sanction it and the covert investigative action is terminated. </w:t>
      </w:r>
    </w:p>
    <w:p w:rsidR="0045136A" w:rsidRPr="006F1107" w:rsidRDefault="00BA58BC" w:rsidP="0045136A">
      <w:pPr>
        <w:pStyle w:val="a6"/>
        <w:ind w:right="108" w:firstLine="709"/>
        <w:jc w:val="both"/>
        <w:rPr>
          <w:szCs w:val="28"/>
          <w:lang w:val="en-US"/>
        </w:rPr>
      </w:pPr>
      <w:r w:rsidRPr="006F1107">
        <w:rPr>
          <w:szCs w:val="28"/>
          <w:lang w:val="en-US"/>
        </w:rPr>
        <w:t xml:space="preserve">The aggregate term for conducting a covert investigative action may be extended by the regional prosecutor or a prosecutor equivalent to him up to six months. Further extension of the terms for conducting a covert investigative action is carried out by the Prosecutor General of the Republic of Kazakhstan or his deputies. </w:t>
      </w:r>
    </w:p>
    <w:p w:rsidR="0045136A" w:rsidRDefault="0045136A"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C32600"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lastRenderedPageBreak/>
        <w:t>7.</w:t>
      </w:r>
      <w:r w:rsidR="00D93C88" w:rsidRPr="006F1107">
        <w:rPr>
          <w:rFonts w:ascii="Times New Roman" w:eastAsia="Times New Roman" w:hAnsi="Times New Roman" w:cs="Times New Roman"/>
          <w:b/>
          <w:bCs/>
          <w:color w:val="000000"/>
          <w:sz w:val="28"/>
          <w:szCs w:val="28"/>
          <w:lang w:val="en-US"/>
        </w:rPr>
        <w:t xml:space="preserve"> Presentation of results of covert investigative actions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b/>
          <w:bCs/>
          <w:color w:val="000000"/>
          <w:sz w:val="24"/>
          <w:szCs w:val="24"/>
          <w:lang w:val="en-US"/>
        </w:rPr>
      </w:pPr>
    </w:p>
    <w:p w:rsidR="0045136A" w:rsidRPr="006F1107" w:rsidRDefault="00A1656D" w:rsidP="0045136A">
      <w:pPr>
        <w:pStyle w:val="23"/>
        <w:shd w:val="clear" w:color="auto" w:fill="auto"/>
        <w:tabs>
          <w:tab w:val="left" w:pos="142"/>
        </w:tabs>
        <w:spacing w:after="0" w:line="240" w:lineRule="auto"/>
        <w:ind w:firstLine="709"/>
        <w:jc w:val="both"/>
        <w:rPr>
          <w:sz w:val="28"/>
          <w:szCs w:val="28"/>
          <w:lang w:val="en-US"/>
        </w:rPr>
      </w:pPr>
      <w:r w:rsidRPr="006F1107">
        <w:rPr>
          <w:sz w:val="28"/>
          <w:szCs w:val="28"/>
          <w:lang w:val="en-US"/>
        </w:rPr>
        <w:t xml:space="preserve">Upon completion of a covert investigative action, all materials that are relevant to the case and obtained in the course of its conduct are transferred with a cover letter to the pretrial investigation body in compliance with the confidentiality. </w:t>
      </w:r>
      <w:r w:rsidR="0045136A" w:rsidRPr="006F1107">
        <w:rPr>
          <w:sz w:val="28"/>
          <w:szCs w:val="28"/>
          <w:lang w:val="en-US"/>
        </w:rPr>
        <w:t xml:space="preserve"> </w:t>
      </w:r>
    </w:p>
    <w:p w:rsidR="0045136A" w:rsidRPr="006F1107" w:rsidRDefault="00A1656D" w:rsidP="0045136A">
      <w:pPr>
        <w:pStyle w:val="23"/>
        <w:shd w:val="clear" w:color="auto" w:fill="auto"/>
        <w:tabs>
          <w:tab w:val="left" w:pos="142"/>
        </w:tabs>
        <w:spacing w:after="0" w:line="240" w:lineRule="auto"/>
        <w:ind w:firstLine="709"/>
        <w:jc w:val="both"/>
        <w:rPr>
          <w:sz w:val="28"/>
          <w:szCs w:val="28"/>
          <w:lang w:val="en-US"/>
        </w:rPr>
      </w:pPr>
      <w:r w:rsidRPr="006F1107">
        <w:rPr>
          <w:sz w:val="28"/>
          <w:szCs w:val="28"/>
          <w:lang w:val="en-US"/>
        </w:rPr>
        <w:t xml:space="preserve">By implication of law (part 1 of Art. 237 of the Code of Criminal Procedure), the results of covert investigative actions (materials, objects, documents) that are relevant to the case, i.e. refer to the case (Art. 113 of the Code of Criminal Procedure), are transferred to the investigator in compliance with the rules for conducting secret office work for examination, assessment and use in the case. </w:t>
      </w:r>
    </w:p>
    <w:p w:rsidR="0045136A" w:rsidRPr="006F1107" w:rsidRDefault="00A1656D" w:rsidP="0045136A">
      <w:pPr>
        <w:pStyle w:val="23"/>
        <w:shd w:val="clear" w:color="auto" w:fill="auto"/>
        <w:tabs>
          <w:tab w:val="left" w:pos="142"/>
        </w:tabs>
        <w:spacing w:after="0" w:line="240" w:lineRule="auto"/>
        <w:ind w:firstLine="709"/>
        <w:jc w:val="both"/>
        <w:rPr>
          <w:sz w:val="28"/>
          <w:szCs w:val="28"/>
          <w:lang w:val="en-US"/>
        </w:rPr>
      </w:pPr>
      <w:r w:rsidRPr="006F1107">
        <w:rPr>
          <w:sz w:val="28"/>
          <w:szCs w:val="28"/>
          <w:lang w:val="en-US"/>
        </w:rPr>
        <w:t xml:space="preserve">These materials, objects, documents, etc. are transmitted with a detailed cover letter of the body that executed the investigator’s order, which should contain only the information that will allow to quickly familiarize with them, bearing in mind the real volumes of the transferred results of covert investigative actions, taking into account the timing of their implementation, for specific use in the framework of examination and assessment the latter. </w:t>
      </w:r>
    </w:p>
    <w:p w:rsidR="0045136A" w:rsidRPr="006F1107" w:rsidRDefault="00F73B7D" w:rsidP="00F73B7D">
      <w:pPr>
        <w:pStyle w:val="60"/>
        <w:shd w:val="clear" w:color="auto" w:fill="auto"/>
        <w:tabs>
          <w:tab w:val="left" w:pos="142"/>
          <w:tab w:val="left" w:pos="561"/>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pretrial investigation body has the right at any time to demand from the authorized subdivision of a law enforcement or special state body the results of the measure they are conducting for examination, assessment and inclusion in the investigation materials. </w:t>
      </w:r>
    </w:p>
    <w:p w:rsidR="0045136A" w:rsidRPr="006F1107" w:rsidRDefault="00F73B7D" w:rsidP="00293F54">
      <w:pPr>
        <w:pStyle w:val="23"/>
        <w:shd w:val="clear" w:color="auto" w:fill="auto"/>
        <w:tabs>
          <w:tab w:val="left" w:pos="142"/>
        </w:tabs>
        <w:spacing w:after="0" w:line="240" w:lineRule="auto"/>
        <w:ind w:firstLine="709"/>
        <w:jc w:val="both"/>
        <w:rPr>
          <w:b/>
          <w:bCs/>
          <w:color w:val="000000"/>
          <w:sz w:val="24"/>
          <w:szCs w:val="24"/>
          <w:lang w:val="en-US"/>
        </w:rPr>
      </w:pPr>
      <w:r w:rsidRPr="006F1107">
        <w:rPr>
          <w:sz w:val="28"/>
          <w:szCs w:val="28"/>
          <w:lang w:val="en-US"/>
        </w:rPr>
        <w:t xml:space="preserve">Naturally, the timing of the covert investigative action allows to obtain results in the course of the execution of the order of the inquirer, the investigator, which must in all cases be stipulated in the order, without waiting for their completion. Therefore, the investigator has the right to </w:t>
      </w:r>
      <w:r w:rsidR="00293F54" w:rsidRPr="006F1107">
        <w:rPr>
          <w:sz w:val="28"/>
          <w:szCs w:val="28"/>
          <w:lang w:val="en-US"/>
        </w:rPr>
        <w:t xml:space="preserve">obtain </w:t>
      </w:r>
      <w:r w:rsidRPr="006F1107">
        <w:rPr>
          <w:sz w:val="28"/>
          <w:szCs w:val="28"/>
          <w:lang w:val="en-US"/>
        </w:rPr>
        <w:t xml:space="preserve">the results of covert investigative actions in order to use them in the case before the expiration of the time for their </w:t>
      </w:r>
      <w:r w:rsidR="00293F54" w:rsidRPr="006F1107">
        <w:rPr>
          <w:sz w:val="28"/>
          <w:szCs w:val="28"/>
          <w:lang w:val="en-US"/>
        </w:rPr>
        <w:t xml:space="preserve">conduct </w:t>
      </w:r>
      <w:r w:rsidRPr="006F1107">
        <w:rPr>
          <w:sz w:val="28"/>
          <w:szCs w:val="28"/>
          <w:lang w:val="en-US"/>
        </w:rPr>
        <w:t xml:space="preserve">in the manner prescribed above (part 2 of Art. 237 of the Code of Criminal Procedure). </w:t>
      </w:r>
    </w:p>
    <w:p w:rsidR="0045136A" w:rsidRDefault="0045136A"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4"/>
          <w:szCs w:val="24"/>
          <w:lang w:val="en-US"/>
        </w:rPr>
      </w:pPr>
    </w:p>
    <w:p w:rsidR="00A2405E" w:rsidRPr="006F1107" w:rsidRDefault="00A2405E"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4"/>
          <w:szCs w:val="24"/>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8</w:t>
      </w:r>
      <w:r w:rsidR="00D93C88" w:rsidRPr="006F1107">
        <w:rPr>
          <w:rFonts w:ascii="Times New Roman" w:eastAsia="Times New Roman" w:hAnsi="Times New Roman" w:cs="Times New Roman"/>
          <w:b/>
          <w:bCs/>
          <w:color w:val="000000"/>
          <w:sz w:val="28"/>
          <w:szCs w:val="28"/>
          <w:lang w:val="en-US"/>
        </w:rPr>
        <w:t xml:space="preserve">. Search of information </w:t>
      </w:r>
      <w:r w:rsidR="00285387" w:rsidRPr="006F1107">
        <w:rPr>
          <w:rFonts w:ascii="Times New Roman" w:eastAsia="Times New Roman" w:hAnsi="Times New Roman" w:cs="Times New Roman"/>
          <w:b/>
          <w:bCs/>
          <w:color w:val="000000"/>
          <w:sz w:val="28"/>
          <w:szCs w:val="28"/>
          <w:lang w:val="en-US"/>
        </w:rPr>
        <w:t xml:space="preserve">acquired </w:t>
      </w:r>
      <w:r w:rsidR="00D93C88" w:rsidRPr="006F1107">
        <w:rPr>
          <w:rFonts w:ascii="Times New Roman" w:eastAsia="Times New Roman" w:hAnsi="Times New Roman" w:cs="Times New Roman"/>
          <w:b/>
          <w:bCs/>
          <w:color w:val="000000"/>
          <w:sz w:val="28"/>
          <w:szCs w:val="28"/>
          <w:lang w:val="en-US"/>
        </w:rPr>
        <w:t xml:space="preserve">as a result of covert investigative action and its use as evidence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4"/>
          <w:szCs w:val="24"/>
          <w:lang w:val="en-US"/>
        </w:rPr>
      </w:pPr>
    </w:p>
    <w:p w:rsidR="0045136A" w:rsidRPr="006F1107" w:rsidRDefault="00D064BA" w:rsidP="0045136A">
      <w:pPr>
        <w:pStyle w:val="a6"/>
        <w:ind w:right="109" w:firstLine="709"/>
        <w:jc w:val="both"/>
        <w:rPr>
          <w:szCs w:val="28"/>
          <w:lang w:val="en-US"/>
        </w:rPr>
      </w:pPr>
      <w:r w:rsidRPr="006F1107">
        <w:rPr>
          <w:szCs w:val="28"/>
          <w:lang w:val="en-US"/>
        </w:rPr>
        <w:t xml:space="preserve">The results of covert investigative actions obtained in the course of their conduct – materials relevant to the case are transferred to the investigator in full in a sealed form with a detailed cover letter. These can be objects, documents, material data carriers, photographs, etc. (part 2 of Art. 239 of the Code of Criminal Procedure). They need to be comprehensively and objectively examined. </w:t>
      </w:r>
    </w:p>
    <w:p w:rsidR="0045136A" w:rsidRPr="006F1107" w:rsidRDefault="003724CC" w:rsidP="0045136A">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According to p</w:t>
      </w:r>
      <w:r w:rsidR="00D064BA" w:rsidRPr="006F1107">
        <w:rPr>
          <w:sz w:val="28"/>
          <w:szCs w:val="28"/>
          <w:lang w:val="en-US"/>
        </w:rPr>
        <w:t>art 1 of Art. 238 of the C</w:t>
      </w:r>
      <w:r w:rsidRPr="006F1107">
        <w:rPr>
          <w:sz w:val="28"/>
          <w:szCs w:val="28"/>
          <w:lang w:val="en-US"/>
        </w:rPr>
        <w:t xml:space="preserve">ode of Criminal </w:t>
      </w:r>
      <w:r w:rsidR="00D064BA" w:rsidRPr="006F1107">
        <w:rPr>
          <w:sz w:val="28"/>
          <w:szCs w:val="28"/>
          <w:lang w:val="en-US"/>
        </w:rPr>
        <w:t>P</w:t>
      </w:r>
      <w:r w:rsidRPr="006F1107">
        <w:rPr>
          <w:sz w:val="28"/>
          <w:szCs w:val="28"/>
          <w:lang w:val="en-US"/>
        </w:rPr>
        <w:t xml:space="preserve">rocedure, </w:t>
      </w:r>
      <w:r w:rsidR="00D064BA" w:rsidRPr="006F1107">
        <w:rPr>
          <w:sz w:val="28"/>
          <w:szCs w:val="28"/>
          <w:lang w:val="en-US"/>
        </w:rPr>
        <w:t xml:space="preserve">the </w:t>
      </w:r>
      <w:r w:rsidRPr="006F1107">
        <w:rPr>
          <w:sz w:val="28"/>
          <w:szCs w:val="28"/>
          <w:lang w:val="en-US"/>
        </w:rPr>
        <w:t xml:space="preserve">examination </w:t>
      </w:r>
      <w:r w:rsidR="00D064BA" w:rsidRPr="006F1107">
        <w:rPr>
          <w:sz w:val="28"/>
          <w:szCs w:val="28"/>
          <w:lang w:val="en-US"/>
        </w:rPr>
        <w:t xml:space="preserve">of the results of a covert investigative action is part of the process of proving the circumstances of the committed criminal offense, immediately following their </w:t>
      </w:r>
      <w:r w:rsidR="004D53CA" w:rsidRPr="006F1107">
        <w:rPr>
          <w:sz w:val="28"/>
          <w:szCs w:val="28"/>
          <w:lang w:val="en-US"/>
        </w:rPr>
        <w:t xml:space="preserve">acquisition, </w:t>
      </w:r>
      <w:r w:rsidR="00D064BA" w:rsidRPr="006F1107">
        <w:rPr>
          <w:sz w:val="28"/>
          <w:szCs w:val="28"/>
          <w:lang w:val="en-US"/>
        </w:rPr>
        <w:t xml:space="preserve">is carried out by the investigator in compliance with confidentiality and includes a certain amount of procedural work. This is an analysis of the results obtained, their comparison with other evidence, the collection of additional evidence for their verification, verification of the sources of obtaining the results, including through the </w:t>
      </w:r>
      <w:r w:rsidRPr="006F1107">
        <w:rPr>
          <w:sz w:val="28"/>
          <w:szCs w:val="28"/>
          <w:lang w:val="en-US"/>
        </w:rPr>
        <w:t xml:space="preserve">conduct </w:t>
      </w:r>
      <w:r w:rsidR="00D064BA" w:rsidRPr="006F1107">
        <w:rPr>
          <w:sz w:val="28"/>
          <w:szCs w:val="28"/>
          <w:lang w:val="en-US"/>
        </w:rPr>
        <w:t xml:space="preserve">of procedural or </w:t>
      </w:r>
      <w:r w:rsidR="00D064BA" w:rsidRPr="006F1107">
        <w:rPr>
          <w:sz w:val="28"/>
          <w:szCs w:val="28"/>
          <w:lang w:val="en-US"/>
        </w:rPr>
        <w:lastRenderedPageBreak/>
        <w:t>investigative actions.</w:t>
      </w:r>
      <w:r w:rsidRPr="006F1107">
        <w:rPr>
          <w:sz w:val="28"/>
          <w:szCs w:val="28"/>
          <w:lang w:val="en-US"/>
        </w:rPr>
        <w:t xml:space="preserve"> </w:t>
      </w:r>
      <w:r w:rsidR="00D064BA" w:rsidRPr="006F1107">
        <w:rPr>
          <w:sz w:val="28"/>
          <w:szCs w:val="28"/>
          <w:lang w:val="en-US"/>
        </w:rPr>
        <w:t xml:space="preserve">For example, an object or document can be examined, a sound recording can be </w:t>
      </w:r>
      <w:r w:rsidRPr="006F1107">
        <w:rPr>
          <w:sz w:val="28"/>
          <w:szCs w:val="28"/>
          <w:lang w:val="en-US"/>
        </w:rPr>
        <w:t>listened</w:t>
      </w:r>
      <w:r w:rsidR="00D064BA" w:rsidRPr="006F1107">
        <w:rPr>
          <w:sz w:val="28"/>
          <w:szCs w:val="28"/>
          <w:lang w:val="en-US"/>
        </w:rPr>
        <w:t xml:space="preserve">, a video </w:t>
      </w:r>
      <w:r w:rsidRPr="006F1107">
        <w:rPr>
          <w:sz w:val="28"/>
          <w:szCs w:val="28"/>
          <w:lang w:val="en-US"/>
        </w:rPr>
        <w:t xml:space="preserve">can be </w:t>
      </w:r>
      <w:r w:rsidR="00D064BA" w:rsidRPr="006F1107">
        <w:rPr>
          <w:sz w:val="28"/>
          <w:szCs w:val="28"/>
          <w:lang w:val="en-US"/>
        </w:rPr>
        <w:t>recorded and listened</w:t>
      </w:r>
      <w:r w:rsidRPr="006F1107">
        <w:rPr>
          <w:sz w:val="28"/>
          <w:szCs w:val="28"/>
          <w:lang w:val="en-US"/>
        </w:rPr>
        <w:t xml:space="preserve">, </w:t>
      </w:r>
      <w:r w:rsidR="00D064BA" w:rsidRPr="006F1107">
        <w:rPr>
          <w:sz w:val="28"/>
          <w:szCs w:val="28"/>
          <w:lang w:val="en-US"/>
        </w:rPr>
        <w:t>interrogations, searches, seizures can be carried out, a specialist</w:t>
      </w:r>
      <w:r w:rsidRPr="006F1107">
        <w:rPr>
          <w:sz w:val="28"/>
          <w:szCs w:val="28"/>
          <w:lang w:val="en-US"/>
        </w:rPr>
        <w:t>’</w:t>
      </w:r>
      <w:r w:rsidR="00D064BA" w:rsidRPr="006F1107">
        <w:rPr>
          <w:sz w:val="28"/>
          <w:szCs w:val="28"/>
          <w:lang w:val="en-US"/>
        </w:rPr>
        <w:t xml:space="preserve">s opinion </w:t>
      </w:r>
      <w:r w:rsidRPr="006F1107">
        <w:rPr>
          <w:sz w:val="28"/>
          <w:szCs w:val="28"/>
          <w:lang w:val="en-US"/>
        </w:rPr>
        <w:t>can be</w:t>
      </w:r>
      <w:r w:rsidR="00D064BA" w:rsidRPr="006F1107">
        <w:rPr>
          <w:sz w:val="28"/>
          <w:szCs w:val="28"/>
          <w:lang w:val="en-US"/>
        </w:rPr>
        <w:t xml:space="preserve"> obtained, etc.</w:t>
      </w:r>
      <w:r w:rsidRPr="006F1107">
        <w:rPr>
          <w:sz w:val="28"/>
          <w:szCs w:val="28"/>
          <w:lang w:val="en-US"/>
        </w:rPr>
        <w:t xml:space="preserve"> </w:t>
      </w:r>
    </w:p>
    <w:p w:rsidR="0045136A" w:rsidRPr="006F1107" w:rsidRDefault="003724CC" w:rsidP="0045136A">
      <w:pPr>
        <w:pStyle w:val="23"/>
        <w:shd w:val="clear" w:color="auto" w:fill="auto"/>
        <w:tabs>
          <w:tab w:val="left" w:pos="1417"/>
        </w:tabs>
        <w:spacing w:after="0" w:line="240" w:lineRule="auto"/>
        <w:ind w:firstLine="709"/>
        <w:jc w:val="both"/>
        <w:rPr>
          <w:sz w:val="28"/>
          <w:szCs w:val="28"/>
          <w:lang w:val="en-US"/>
        </w:rPr>
      </w:pPr>
      <w:r w:rsidRPr="006F1107">
        <w:rPr>
          <w:sz w:val="28"/>
          <w:szCs w:val="28"/>
          <w:lang w:val="en-US"/>
        </w:rPr>
        <w:t xml:space="preserve">If necessary, specialists and persons who carried out covert investigative actions can be involved in the examination of individual results of covert investigative actions, who assist the investigator in examining materials, information on material data carriers, inspecting objects and documents, etc. (part 1 of Art. 238 of the Code of Criminal Procedure). </w:t>
      </w:r>
    </w:p>
    <w:p w:rsidR="004E7998" w:rsidRPr="006F1107" w:rsidRDefault="003724CC" w:rsidP="0045136A">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 xml:space="preserve">The pretrial investigation body draws up a protocol of the </w:t>
      </w:r>
      <w:r w:rsidR="004E7998" w:rsidRPr="006F1107">
        <w:rPr>
          <w:sz w:val="28"/>
          <w:szCs w:val="28"/>
          <w:lang w:val="en-US"/>
        </w:rPr>
        <w:t xml:space="preserve">examination </w:t>
      </w:r>
      <w:r w:rsidRPr="006F1107">
        <w:rPr>
          <w:sz w:val="28"/>
          <w:szCs w:val="28"/>
          <w:lang w:val="en-US"/>
        </w:rPr>
        <w:t xml:space="preserve">of the results of the covert investigative </w:t>
      </w:r>
      <w:r w:rsidR="004E7998" w:rsidRPr="006F1107">
        <w:rPr>
          <w:sz w:val="28"/>
          <w:szCs w:val="28"/>
          <w:lang w:val="en-US"/>
        </w:rPr>
        <w:t xml:space="preserve">action </w:t>
      </w:r>
      <w:r w:rsidRPr="006F1107">
        <w:rPr>
          <w:sz w:val="28"/>
          <w:szCs w:val="28"/>
          <w:lang w:val="en-US"/>
        </w:rPr>
        <w:t xml:space="preserve">with the participation of a specialist and an appropriate employee of the inquiry body. This protocol contains the course, content and </w:t>
      </w:r>
      <w:r w:rsidR="004E7998" w:rsidRPr="006F1107">
        <w:rPr>
          <w:sz w:val="28"/>
          <w:szCs w:val="28"/>
          <w:lang w:val="en-US"/>
        </w:rPr>
        <w:t>outcomes</w:t>
      </w:r>
      <w:r w:rsidRPr="006F1107">
        <w:rPr>
          <w:sz w:val="28"/>
          <w:szCs w:val="28"/>
          <w:lang w:val="en-US"/>
        </w:rPr>
        <w:t xml:space="preserve"> of the </w:t>
      </w:r>
      <w:r w:rsidR="004E7998" w:rsidRPr="006F1107">
        <w:rPr>
          <w:sz w:val="28"/>
          <w:szCs w:val="28"/>
          <w:lang w:val="en-US"/>
        </w:rPr>
        <w:t xml:space="preserve">examination </w:t>
      </w:r>
      <w:r w:rsidRPr="006F1107">
        <w:rPr>
          <w:sz w:val="28"/>
          <w:szCs w:val="28"/>
          <w:lang w:val="en-US"/>
        </w:rPr>
        <w:t>of the results of the covert investigative action and is drawn up in accordance with Art. 47, 199 of the</w:t>
      </w:r>
      <w:r w:rsidR="004E7998" w:rsidRPr="006F1107">
        <w:rPr>
          <w:sz w:val="28"/>
          <w:szCs w:val="28"/>
          <w:lang w:val="en-US"/>
        </w:rPr>
        <w:t xml:space="preserve"> Code of</w:t>
      </w:r>
      <w:r w:rsidRPr="006F1107">
        <w:rPr>
          <w:sz w:val="28"/>
          <w:szCs w:val="28"/>
          <w:lang w:val="en-US"/>
        </w:rPr>
        <w:t xml:space="preserve"> Criminal Procedure</w:t>
      </w:r>
      <w:r w:rsidR="004E7998" w:rsidRPr="006F1107">
        <w:rPr>
          <w:sz w:val="28"/>
          <w:szCs w:val="28"/>
          <w:lang w:val="en-US"/>
        </w:rPr>
        <w:t xml:space="preserve">. </w:t>
      </w:r>
    </w:p>
    <w:p w:rsidR="0045136A" w:rsidRPr="006F1107" w:rsidRDefault="004E7998" w:rsidP="0045136A">
      <w:pPr>
        <w:pStyle w:val="23"/>
        <w:shd w:val="clear" w:color="auto" w:fill="auto"/>
        <w:tabs>
          <w:tab w:val="left" w:pos="1421"/>
        </w:tabs>
        <w:spacing w:after="0" w:line="240" w:lineRule="auto"/>
        <w:ind w:firstLine="709"/>
        <w:jc w:val="both"/>
        <w:rPr>
          <w:sz w:val="28"/>
          <w:szCs w:val="28"/>
          <w:lang w:val="en-US"/>
        </w:rPr>
      </w:pPr>
      <w:r w:rsidRPr="006F1107">
        <w:rPr>
          <w:sz w:val="28"/>
          <w:szCs w:val="28"/>
          <w:lang w:val="en-US"/>
        </w:rPr>
        <w:t xml:space="preserve">The protocol of the </w:t>
      </w:r>
      <w:r w:rsidR="00044B68" w:rsidRPr="006F1107">
        <w:rPr>
          <w:sz w:val="28"/>
          <w:szCs w:val="28"/>
          <w:lang w:val="en-US"/>
        </w:rPr>
        <w:t>examination</w:t>
      </w:r>
      <w:r w:rsidRPr="006F1107">
        <w:rPr>
          <w:sz w:val="28"/>
          <w:szCs w:val="28"/>
          <w:lang w:val="en-US"/>
        </w:rPr>
        <w:t xml:space="preserve"> of the results of </w:t>
      </w:r>
      <w:r w:rsidR="00044B68" w:rsidRPr="006F1107">
        <w:rPr>
          <w:sz w:val="28"/>
          <w:szCs w:val="28"/>
          <w:lang w:val="en-US"/>
        </w:rPr>
        <w:t>the</w:t>
      </w:r>
      <w:r w:rsidRPr="006F1107">
        <w:rPr>
          <w:sz w:val="28"/>
          <w:szCs w:val="28"/>
          <w:lang w:val="en-US"/>
        </w:rPr>
        <w:t xml:space="preserve"> covert investigative action and the factual data related to the criminal offense under investigation shall be attached to the case and used in proving along with all the available evidence. Only those objects and documents that are important for establishing the circumstances to be proved in the case, including through the subsequent </w:t>
      </w:r>
      <w:r w:rsidR="00044B68" w:rsidRPr="006F1107">
        <w:rPr>
          <w:sz w:val="28"/>
          <w:szCs w:val="28"/>
          <w:lang w:val="en-US"/>
        </w:rPr>
        <w:t xml:space="preserve">conduct </w:t>
      </w:r>
      <w:r w:rsidRPr="006F1107">
        <w:rPr>
          <w:sz w:val="28"/>
          <w:szCs w:val="28"/>
          <w:lang w:val="en-US"/>
        </w:rPr>
        <w:t xml:space="preserve">on their basis of procedural and investigative actions, are attached to the protocol (part 2 of Art. 238 of the Code of Criminal Procedure). </w:t>
      </w:r>
    </w:p>
    <w:p w:rsidR="0045136A" w:rsidRPr="006F1107" w:rsidRDefault="00044B68" w:rsidP="0045136A">
      <w:pPr>
        <w:pStyle w:val="a6"/>
        <w:ind w:right="108" w:firstLine="709"/>
        <w:jc w:val="both"/>
        <w:rPr>
          <w:szCs w:val="28"/>
          <w:lang w:val="en-US"/>
        </w:rPr>
      </w:pPr>
      <w:r w:rsidRPr="006F1107">
        <w:rPr>
          <w:szCs w:val="28"/>
          <w:lang w:val="en-US"/>
        </w:rPr>
        <w:t xml:space="preserve">The results of the covert investigative action, which the investigator, the inquirer recognized as having no evidentiary value in the criminal procedure, are not attached to the investigation materials and are stored in an authorized department of a law enforcement or a special state body in conditions that exclude the possibility of familiarizing unauthorized persons with them, until a final decision is made on the case, after which they are destroyed with the preparation of the corresponding act. </w:t>
      </w:r>
    </w:p>
    <w:p w:rsidR="0045136A" w:rsidRPr="006F1107" w:rsidRDefault="00044B68" w:rsidP="0045136A">
      <w:pPr>
        <w:pStyle w:val="a6"/>
        <w:ind w:right="103" w:firstLine="709"/>
        <w:jc w:val="both"/>
        <w:rPr>
          <w:szCs w:val="28"/>
          <w:lang w:val="en-US"/>
        </w:rPr>
      </w:pPr>
      <w:r w:rsidRPr="006F1107">
        <w:rPr>
          <w:szCs w:val="28"/>
          <w:lang w:val="en-US"/>
        </w:rPr>
        <w:t xml:space="preserve">There </w:t>
      </w:r>
      <w:r w:rsidR="00C8595D" w:rsidRPr="006F1107">
        <w:rPr>
          <w:szCs w:val="28"/>
          <w:lang w:val="en-US"/>
        </w:rPr>
        <w:t xml:space="preserve">are </w:t>
      </w:r>
      <w:r w:rsidRPr="006F1107">
        <w:rPr>
          <w:szCs w:val="28"/>
          <w:lang w:val="en-US"/>
        </w:rPr>
        <w:t xml:space="preserve">certain rules for announcing the </w:t>
      </w:r>
      <w:r w:rsidR="00C8595D" w:rsidRPr="006F1107">
        <w:rPr>
          <w:szCs w:val="28"/>
          <w:lang w:val="en-US"/>
        </w:rPr>
        <w:t xml:space="preserve">conduct </w:t>
      </w:r>
      <w:r w:rsidRPr="006F1107">
        <w:rPr>
          <w:szCs w:val="28"/>
          <w:lang w:val="en-US"/>
        </w:rPr>
        <w:t xml:space="preserve">and results to the person in respect of whom </w:t>
      </w:r>
      <w:r w:rsidR="00C8595D" w:rsidRPr="006F1107">
        <w:rPr>
          <w:szCs w:val="28"/>
          <w:lang w:val="en-US"/>
        </w:rPr>
        <w:t xml:space="preserve">covert </w:t>
      </w:r>
      <w:r w:rsidRPr="006F1107">
        <w:rPr>
          <w:szCs w:val="28"/>
          <w:lang w:val="en-US"/>
        </w:rPr>
        <w:t>investigative actions were carried out.</w:t>
      </w:r>
      <w:r w:rsidR="00C8595D" w:rsidRPr="006F1107">
        <w:rPr>
          <w:szCs w:val="28"/>
          <w:lang w:val="en-US"/>
        </w:rPr>
        <w:t xml:space="preserve"> </w:t>
      </w:r>
      <w:r w:rsidRPr="006F1107">
        <w:rPr>
          <w:szCs w:val="28"/>
          <w:lang w:val="en-US"/>
        </w:rPr>
        <w:t xml:space="preserve">When familiarizing </w:t>
      </w:r>
      <w:r w:rsidR="00C8595D" w:rsidRPr="006F1107">
        <w:rPr>
          <w:szCs w:val="28"/>
          <w:lang w:val="en-US"/>
        </w:rPr>
        <w:t>the</w:t>
      </w:r>
      <w:r w:rsidRPr="006F1107">
        <w:rPr>
          <w:szCs w:val="28"/>
          <w:lang w:val="en-US"/>
        </w:rPr>
        <w:t xml:space="preserve"> person with factual data obtained without his knowledge, this person is informed about the </w:t>
      </w:r>
      <w:r w:rsidR="00C8595D" w:rsidRPr="006F1107">
        <w:rPr>
          <w:szCs w:val="28"/>
          <w:lang w:val="en-US"/>
        </w:rPr>
        <w:t xml:space="preserve">covert </w:t>
      </w:r>
      <w:r w:rsidRPr="006F1107">
        <w:rPr>
          <w:szCs w:val="28"/>
          <w:lang w:val="en-US"/>
        </w:rPr>
        <w:t xml:space="preserve">investigative action taken to the extent that they directly affect the person concerned and exclude the disclosure of state secrets and other secrets protected by law. If the evidence uses secretly recorded statements or actions of any person, this person must be questioned about it. </w:t>
      </w:r>
    </w:p>
    <w:p w:rsidR="0045136A" w:rsidRPr="006F1107" w:rsidRDefault="00042DF9" w:rsidP="0045136A">
      <w:pPr>
        <w:pStyle w:val="a6"/>
        <w:ind w:right="102" w:firstLine="709"/>
        <w:jc w:val="both"/>
        <w:rPr>
          <w:szCs w:val="28"/>
          <w:lang w:val="en-US"/>
        </w:rPr>
      </w:pPr>
      <w:r w:rsidRPr="006F1107">
        <w:rPr>
          <w:szCs w:val="28"/>
          <w:lang w:val="en-US"/>
        </w:rPr>
        <w:t xml:space="preserve">A person in respect of whom </w:t>
      </w:r>
      <w:r w:rsidR="00CA594B" w:rsidRPr="006F1107">
        <w:rPr>
          <w:szCs w:val="28"/>
          <w:lang w:val="en-US"/>
        </w:rPr>
        <w:t xml:space="preserve">covert </w:t>
      </w:r>
      <w:r w:rsidRPr="006F1107">
        <w:rPr>
          <w:szCs w:val="28"/>
          <w:lang w:val="en-US"/>
        </w:rPr>
        <w:t xml:space="preserve">investigative actions were carried out </w:t>
      </w:r>
      <w:r w:rsidR="00CA594B" w:rsidRPr="006F1107">
        <w:rPr>
          <w:szCs w:val="28"/>
          <w:lang w:val="en-US"/>
        </w:rPr>
        <w:t>has</w:t>
      </w:r>
      <w:r w:rsidRPr="006F1107">
        <w:rPr>
          <w:szCs w:val="28"/>
          <w:lang w:val="en-US"/>
        </w:rPr>
        <w:t xml:space="preserve"> the right to apply for familiarization with information not included in the investigation within the limits </w:t>
      </w:r>
      <w:r w:rsidR="00CA594B" w:rsidRPr="006F1107">
        <w:rPr>
          <w:szCs w:val="28"/>
          <w:lang w:val="en-US"/>
        </w:rPr>
        <w:t>ex</w:t>
      </w:r>
      <w:r w:rsidRPr="006F1107">
        <w:rPr>
          <w:szCs w:val="28"/>
          <w:lang w:val="en-US"/>
        </w:rPr>
        <w:t>cluding disclosure of state secrets and other protected secrets. The investigator, inquirer, prosecutor, court a</w:t>
      </w:r>
      <w:r w:rsidR="005372E1" w:rsidRPr="006F1107">
        <w:rPr>
          <w:szCs w:val="28"/>
          <w:lang w:val="en-US"/>
        </w:rPr>
        <w:t>ss</w:t>
      </w:r>
      <w:r w:rsidRPr="006F1107">
        <w:rPr>
          <w:szCs w:val="28"/>
          <w:lang w:val="en-US"/>
        </w:rPr>
        <w:t>ess the application taking into account the possible significance of the materials in the criminal proce</w:t>
      </w:r>
      <w:r w:rsidR="00CA594B" w:rsidRPr="006F1107">
        <w:rPr>
          <w:szCs w:val="28"/>
          <w:lang w:val="en-US"/>
        </w:rPr>
        <w:t>dure</w:t>
      </w:r>
      <w:r w:rsidRPr="006F1107">
        <w:rPr>
          <w:szCs w:val="28"/>
          <w:lang w:val="en-US"/>
        </w:rPr>
        <w:t xml:space="preserve"> and the admitted restrictions on human rights.</w:t>
      </w:r>
      <w:r w:rsidR="00CA594B" w:rsidRPr="006F1107">
        <w:rPr>
          <w:szCs w:val="28"/>
          <w:lang w:val="en-US"/>
        </w:rPr>
        <w:t xml:space="preserve"> </w:t>
      </w:r>
      <w:r w:rsidRPr="006F1107">
        <w:rPr>
          <w:szCs w:val="28"/>
          <w:lang w:val="en-US"/>
        </w:rPr>
        <w:t xml:space="preserve">After familiarization with the non-attached materials, the person may apply for their inclusion in the materials of the criminal case. The refusal to satisfy the </w:t>
      </w:r>
      <w:r w:rsidR="00CA594B" w:rsidRPr="006F1107">
        <w:rPr>
          <w:szCs w:val="28"/>
          <w:lang w:val="en-US"/>
        </w:rPr>
        <w:t xml:space="preserve">application </w:t>
      </w:r>
      <w:r w:rsidRPr="006F1107">
        <w:rPr>
          <w:szCs w:val="28"/>
          <w:lang w:val="en-US"/>
        </w:rPr>
        <w:t xml:space="preserve">can be appealed in the general procedural </w:t>
      </w:r>
      <w:r w:rsidR="00CA594B" w:rsidRPr="006F1107">
        <w:rPr>
          <w:szCs w:val="28"/>
          <w:lang w:val="en-US"/>
        </w:rPr>
        <w:t>order</w:t>
      </w:r>
      <w:r w:rsidRPr="006F1107">
        <w:rPr>
          <w:szCs w:val="28"/>
          <w:lang w:val="en-US"/>
        </w:rPr>
        <w:t>, provided for by Art</w:t>
      </w:r>
      <w:r w:rsidR="00CA594B" w:rsidRPr="006F1107">
        <w:rPr>
          <w:szCs w:val="28"/>
          <w:lang w:val="en-US"/>
        </w:rPr>
        <w:t xml:space="preserve">. </w:t>
      </w:r>
      <w:r w:rsidRPr="006F1107">
        <w:rPr>
          <w:szCs w:val="28"/>
          <w:lang w:val="en-US"/>
        </w:rPr>
        <w:t xml:space="preserve">105 and 106 of the Code of Criminal Procedure of the Republic of </w:t>
      </w:r>
      <w:r w:rsidRPr="006F1107">
        <w:rPr>
          <w:szCs w:val="28"/>
          <w:lang w:val="en-US"/>
        </w:rPr>
        <w:lastRenderedPageBreak/>
        <w:t>Kazakhstan, the refusal of the judge is appealed along with the complaint against the judicial act, which completed the consideration of the case in court.</w:t>
      </w:r>
    </w:p>
    <w:p w:rsidR="0045136A"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b/>
          <w:bCs/>
          <w:color w:val="000000"/>
          <w:sz w:val="24"/>
          <w:szCs w:val="24"/>
          <w:lang w:val="en-US"/>
        </w:rPr>
      </w:pPr>
    </w:p>
    <w:p w:rsidR="00A2405E" w:rsidRPr="006F1107" w:rsidRDefault="00A2405E" w:rsidP="0045136A">
      <w:pPr>
        <w:shd w:val="clear" w:color="auto" w:fill="FFFFFF"/>
        <w:spacing w:after="0" w:line="240" w:lineRule="auto"/>
        <w:ind w:left="1200" w:hanging="800"/>
        <w:jc w:val="both"/>
        <w:textAlignment w:val="baseline"/>
        <w:rPr>
          <w:rFonts w:ascii="Times New Roman" w:eastAsia="Times New Roman" w:hAnsi="Times New Roman" w:cs="Times New Roman"/>
          <w:b/>
          <w:bCs/>
          <w:color w:val="000000"/>
          <w:sz w:val="24"/>
          <w:szCs w:val="24"/>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val="en-US"/>
        </w:rPr>
      </w:pPr>
      <w:r>
        <w:rPr>
          <w:rFonts w:ascii="Times New Roman" w:eastAsia="Times New Roman" w:hAnsi="Times New Roman" w:cs="Times New Roman"/>
          <w:b/>
          <w:bCs/>
          <w:color w:val="000000"/>
          <w:sz w:val="28"/>
          <w:szCs w:val="28"/>
          <w:lang w:val="en-US"/>
        </w:rPr>
        <w:t>9.</w:t>
      </w:r>
      <w:r w:rsidR="00D93C88" w:rsidRPr="006F1107">
        <w:rPr>
          <w:rFonts w:ascii="Times New Roman" w:eastAsia="Times New Roman" w:hAnsi="Times New Roman" w:cs="Times New Roman"/>
          <w:b/>
          <w:bCs/>
          <w:color w:val="000000"/>
          <w:sz w:val="28"/>
          <w:szCs w:val="28"/>
          <w:lang w:val="en-US"/>
        </w:rPr>
        <w:t xml:space="preserve"> Assessment and use of results of covert investigative actions in proving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b/>
          <w:bCs/>
          <w:color w:val="000000"/>
          <w:sz w:val="24"/>
          <w:szCs w:val="24"/>
          <w:lang w:val="en-US"/>
        </w:rPr>
      </w:pPr>
    </w:p>
    <w:p w:rsidR="0045136A" w:rsidRPr="006F1107" w:rsidRDefault="005372E1" w:rsidP="0045136A">
      <w:pPr>
        <w:pStyle w:val="23"/>
        <w:shd w:val="clear" w:color="auto" w:fill="auto"/>
        <w:tabs>
          <w:tab w:val="left" w:pos="572"/>
        </w:tabs>
        <w:spacing w:after="0" w:line="240" w:lineRule="auto"/>
        <w:ind w:firstLine="709"/>
        <w:jc w:val="both"/>
        <w:rPr>
          <w:sz w:val="28"/>
          <w:szCs w:val="28"/>
          <w:lang w:val="en-US"/>
        </w:rPr>
      </w:pPr>
      <w:bookmarkStart w:id="4" w:name="bookmark30"/>
      <w:r w:rsidRPr="006F1107">
        <w:rPr>
          <w:sz w:val="28"/>
          <w:szCs w:val="28"/>
          <w:lang w:val="en-US"/>
        </w:rPr>
        <w:t xml:space="preserve">The examination of the results of covert investigative actions lays the foundation for their assessment and subsequent use (part 1 of Art. 239 of the Code of Criminal Procedure). </w:t>
      </w:r>
    </w:p>
    <w:p w:rsidR="0045136A" w:rsidRPr="006F1107" w:rsidRDefault="005372E1" w:rsidP="0045136A">
      <w:pPr>
        <w:pStyle w:val="26"/>
        <w:keepNext/>
        <w:keepLines/>
        <w:shd w:val="clear" w:color="auto" w:fill="auto"/>
        <w:tabs>
          <w:tab w:val="left" w:pos="1381"/>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The results of covert investigative actions are assessed according to the rules stipulated by Art</w:t>
      </w:r>
      <w:r w:rsidR="004737E4" w:rsidRPr="006F1107">
        <w:rPr>
          <w:rFonts w:ascii="Times New Roman" w:hAnsi="Times New Roman" w:cs="Times New Roman"/>
          <w:i w:val="0"/>
          <w:sz w:val="28"/>
          <w:szCs w:val="28"/>
          <w:lang w:val="en-US"/>
        </w:rPr>
        <w:t xml:space="preserve">. </w:t>
      </w:r>
      <w:r w:rsidRPr="006F1107">
        <w:rPr>
          <w:rFonts w:ascii="Times New Roman" w:hAnsi="Times New Roman" w:cs="Times New Roman"/>
          <w:i w:val="0"/>
          <w:sz w:val="28"/>
          <w:szCs w:val="28"/>
          <w:lang w:val="en-US"/>
        </w:rPr>
        <w:t xml:space="preserve">25 and 125 of the Code of Criminal Procedure of the Republic of Kazakhstan. </w:t>
      </w:r>
      <w:bookmarkEnd w:id="4"/>
    </w:p>
    <w:p w:rsidR="0045136A" w:rsidRPr="006F1107" w:rsidRDefault="004737E4" w:rsidP="0045136A">
      <w:pPr>
        <w:pStyle w:val="60"/>
        <w:shd w:val="clear" w:color="auto" w:fill="auto"/>
        <w:tabs>
          <w:tab w:val="left" w:pos="1396"/>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Protocols of the examination of the results of covert investigative actions, sound and image recordings, photographs, other results recorded with the help of scientific and technical means, seized objects and documents or their copies are used in proving on an equal basis with evidence obtained as a result of investigative actions. </w:t>
      </w:r>
    </w:p>
    <w:p w:rsidR="0045136A" w:rsidRPr="006F1107" w:rsidRDefault="00804F8A" w:rsidP="0045136A">
      <w:pPr>
        <w:pStyle w:val="60"/>
        <w:shd w:val="clear" w:color="auto" w:fill="auto"/>
        <w:tabs>
          <w:tab w:val="left" w:pos="550"/>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If the evidence uses secretly recorded statements or actions of any person, this person must be questioned about it. When acquainting a person with factual data obtained without his knowledge, this person is informed about the covert action performed to the extent that they directly affect the person concerned and exclude the disclosure of state secrets and other secrets protected by law. </w:t>
      </w:r>
    </w:p>
    <w:p w:rsidR="0045136A" w:rsidRPr="006F1107" w:rsidRDefault="00804F8A" w:rsidP="0045136A">
      <w:pPr>
        <w:pStyle w:val="23"/>
        <w:shd w:val="clear" w:color="auto" w:fill="auto"/>
        <w:tabs>
          <w:tab w:val="left" w:pos="1430"/>
        </w:tabs>
        <w:spacing w:after="0" w:line="240" w:lineRule="auto"/>
        <w:ind w:firstLine="709"/>
        <w:jc w:val="both"/>
        <w:rPr>
          <w:sz w:val="28"/>
          <w:szCs w:val="28"/>
          <w:lang w:val="en-US"/>
        </w:rPr>
      </w:pPr>
      <w:r w:rsidRPr="006F1107">
        <w:rPr>
          <w:sz w:val="28"/>
          <w:szCs w:val="28"/>
          <w:lang w:val="en-US"/>
        </w:rPr>
        <w:t xml:space="preserve">In accordance with Art. 25 of the Code of Criminal Procedure, a judge, a prosecutor, an investigator, an inquirer are obliged to assess evidence according to their inner conviction, based on a comprehensive, complete and objective examination of the evidence in its totality, guided by law and conscience. </w:t>
      </w:r>
    </w:p>
    <w:p w:rsidR="0045136A" w:rsidRPr="006F1107" w:rsidRDefault="00FD2DDC"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With regard to the assessment of evidence, the thesis from the norms of the principle of the presumption of innocence actually guarantees the equal use of evidence obtained both as a result of covert investigative actions and as a result of ordinary investigative actions, which is emphasized to the investigator and the judge in the norms of part 2 of Art. 239 of the Code of Criminal Procedure. </w:t>
      </w:r>
    </w:p>
    <w:p w:rsidR="0045136A" w:rsidRPr="006F1107" w:rsidRDefault="00FD2DDC"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The fact is that the evidence obtained in the course of the conduct of covert investigative actions, after their examination, does not have a predetermined force. Therefore, the subsequent assessment actually gives them the necessary legal force, since it means a transition to their use in proving the circumstances of the crime. </w:t>
      </w:r>
    </w:p>
    <w:p w:rsidR="0045136A" w:rsidRPr="006F1107" w:rsidRDefault="00FD2DDC"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In this regard, each such evidence in combination with other evidence is assessed and used when making a procedural decision or carrying out a procedural action, since, based on the results of the investigation and assessment, it is recognized as relevant to the case, admissible in the case, reliable from the point of view of displaying the event of a crime. For example, this evidence can be used as the basis for the detention of a suspect, recognizing a person as a suspect, issuing an order on the qualification of a suspect’s act, choosing a procedural coercion measure, issuing an act to terminate a criminal case, an indictment, etc., but only in </w:t>
      </w:r>
      <w:r w:rsidR="001C4784" w:rsidRPr="006F1107">
        <w:rPr>
          <w:sz w:val="28"/>
          <w:szCs w:val="28"/>
          <w:lang w:val="en-US"/>
        </w:rPr>
        <w:t>combination</w:t>
      </w:r>
      <w:r w:rsidRPr="006F1107">
        <w:rPr>
          <w:sz w:val="28"/>
          <w:szCs w:val="28"/>
          <w:lang w:val="en-US"/>
        </w:rPr>
        <w:t xml:space="preserve"> with other evidence in the </w:t>
      </w:r>
      <w:r w:rsidRPr="006F1107">
        <w:rPr>
          <w:sz w:val="28"/>
          <w:szCs w:val="28"/>
          <w:lang w:val="en-US"/>
        </w:rPr>
        <w:lastRenderedPageBreak/>
        <w:t>case.</w:t>
      </w:r>
    </w:p>
    <w:p w:rsidR="00FD2DDC" w:rsidRPr="006F1107" w:rsidRDefault="00FD2DDC" w:rsidP="0045136A">
      <w:pPr>
        <w:pStyle w:val="23"/>
        <w:shd w:val="clear" w:color="auto" w:fill="auto"/>
        <w:spacing w:after="0" w:line="240" w:lineRule="auto"/>
        <w:ind w:firstLine="709"/>
        <w:jc w:val="both"/>
        <w:rPr>
          <w:sz w:val="28"/>
          <w:szCs w:val="28"/>
          <w:lang w:val="en-US"/>
        </w:rPr>
      </w:pPr>
      <w:r w:rsidRPr="006F1107">
        <w:rPr>
          <w:sz w:val="28"/>
          <w:szCs w:val="28"/>
          <w:lang w:val="en-US"/>
        </w:rPr>
        <w:t>Certain facts of assessment and use of evidence are provided for by the norms of the Code of Criminal Procedure. For example, these are cases of assessment and use of factual data directly perceived by a person providing assistance on a confidential basis to law enforcement or special state bodies, after interrogating the specified person with his consent as a witness, victim, suspect, accused (part 8 of Art. 115 of the Code of Criminal Procedure).</w:t>
      </w:r>
    </w:p>
    <w:p w:rsidR="00E71BE0" w:rsidRPr="006F1107" w:rsidRDefault="00731C3D" w:rsidP="00E71BE0">
      <w:pPr>
        <w:pStyle w:val="23"/>
        <w:shd w:val="clear" w:color="auto" w:fill="auto"/>
        <w:spacing w:after="0" w:line="240" w:lineRule="auto"/>
        <w:ind w:firstLine="709"/>
        <w:jc w:val="both"/>
        <w:rPr>
          <w:sz w:val="28"/>
          <w:szCs w:val="28"/>
          <w:lang w:val="en-US"/>
        </w:rPr>
      </w:pPr>
      <w:r w:rsidRPr="006F1107">
        <w:rPr>
          <w:sz w:val="28"/>
          <w:szCs w:val="28"/>
          <w:lang w:val="en-US"/>
        </w:rPr>
        <w:t xml:space="preserve">Another example. Factual data, directly perceived by persons infiltrated in a criminal group, in order to ensure the safety of these persons, can be </w:t>
      </w:r>
      <w:r w:rsidR="008A1E07" w:rsidRPr="006F1107">
        <w:rPr>
          <w:sz w:val="28"/>
          <w:szCs w:val="28"/>
          <w:lang w:val="en-US"/>
        </w:rPr>
        <w:t xml:space="preserve">assessed </w:t>
      </w:r>
      <w:r w:rsidRPr="006F1107">
        <w:rPr>
          <w:sz w:val="28"/>
          <w:szCs w:val="28"/>
          <w:lang w:val="en-US"/>
        </w:rPr>
        <w:t xml:space="preserve">and used as evidence only after interrogating an official of a body carrying out operational investigative activities or covert investigative actions as a witness (part 8 of Art. 115 of the Code of Criminal Procedure). </w:t>
      </w:r>
    </w:p>
    <w:p w:rsidR="0045136A" w:rsidRPr="006F1107" w:rsidRDefault="00A450FF" w:rsidP="00E71BE0">
      <w:pPr>
        <w:pStyle w:val="23"/>
        <w:shd w:val="clear" w:color="auto" w:fill="auto"/>
        <w:spacing w:after="0" w:line="240" w:lineRule="auto"/>
        <w:ind w:firstLine="709"/>
        <w:jc w:val="both"/>
        <w:rPr>
          <w:sz w:val="28"/>
          <w:szCs w:val="28"/>
          <w:lang w:val="en-US"/>
        </w:rPr>
      </w:pPr>
      <w:r w:rsidRPr="006F1107">
        <w:rPr>
          <w:sz w:val="28"/>
          <w:szCs w:val="28"/>
          <w:lang w:val="en-US"/>
        </w:rPr>
        <w:t>An example of the assessment and use of evidence are the norms of part 3 of Art. 239 of the Code of Criminal Procedure, which oblige to interrogate any person in one capacity or another, secretly recorded statements or actions of which were obtained in the course of a covert investigative action, etc.</w:t>
      </w:r>
      <w:r w:rsidR="0045136A" w:rsidRPr="006F1107">
        <w:rPr>
          <w:rStyle w:val="af0"/>
          <w:sz w:val="28"/>
          <w:szCs w:val="28"/>
        </w:rPr>
        <w:footnoteReference w:id="50"/>
      </w:r>
    </w:p>
    <w:p w:rsidR="0045136A" w:rsidRDefault="0045136A" w:rsidP="0045136A">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val="en-US"/>
        </w:rPr>
      </w:pPr>
    </w:p>
    <w:p w:rsidR="00A2405E" w:rsidRPr="006F1107" w:rsidRDefault="00A2405E" w:rsidP="0045136A">
      <w:pPr>
        <w:shd w:val="clear" w:color="auto" w:fill="FFFFFF"/>
        <w:spacing w:after="0" w:line="240" w:lineRule="auto"/>
        <w:jc w:val="both"/>
        <w:textAlignment w:val="baseline"/>
        <w:rPr>
          <w:rFonts w:ascii="Times New Roman" w:eastAsia="Times New Roman" w:hAnsi="Times New Roman" w:cs="Times New Roman"/>
          <w:b/>
          <w:bCs/>
          <w:color w:val="000000"/>
          <w:sz w:val="24"/>
          <w:szCs w:val="24"/>
          <w:lang w:val="en-US"/>
        </w:rPr>
      </w:pPr>
    </w:p>
    <w:p w:rsidR="0045136A" w:rsidRPr="006F1107" w:rsidRDefault="00C32600"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10</w:t>
      </w:r>
      <w:r w:rsidR="00570067" w:rsidRPr="006F1107">
        <w:rPr>
          <w:rFonts w:ascii="Times New Roman" w:eastAsia="Times New Roman" w:hAnsi="Times New Roman" w:cs="Times New Roman"/>
          <w:b/>
          <w:bCs/>
          <w:color w:val="000000"/>
          <w:sz w:val="28"/>
          <w:szCs w:val="28"/>
          <w:lang w:val="en-US"/>
        </w:rPr>
        <w:t xml:space="preserve">. Familiarization with materials not attached to the protocols of covert investigative actions </w:t>
      </w:r>
    </w:p>
    <w:p w:rsidR="0045136A" w:rsidRPr="006F1107" w:rsidRDefault="0045136A" w:rsidP="0045136A">
      <w:pPr>
        <w:shd w:val="clear" w:color="auto" w:fill="FFFFFF"/>
        <w:spacing w:after="0" w:line="240" w:lineRule="auto"/>
        <w:ind w:firstLine="709"/>
        <w:jc w:val="both"/>
        <w:textAlignment w:val="baseline"/>
        <w:rPr>
          <w:rFonts w:ascii="Times New Roman" w:eastAsia="Times New Roman" w:hAnsi="Times New Roman" w:cs="Times New Roman"/>
          <w:b/>
          <w:bCs/>
          <w:color w:val="000000"/>
          <w:sz w:val="28"/>
          <w:szCs w:val="28"/>
          <w:lang w:val="en-US"/>
        </w:rPr>
      </w:pPr>
    </w:p>
    <w:p w:rsidR="0045136A" w:rsidRPr="006F1107" w:rsidRDefault="00416BE1" w:rsidP="0045136A">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The norms of Art. 240 of the </w:t>
      </w:r>
      <w:r w:rsidR="008F5387" w:rsidRPr="006F1107">
        <w:rPr>
          <w:sz w:val="28"/>
          <w:szCs w:val="28"/>
          <w:lang w:val="en-US"/>
        </w:rPr>
        <w:t xml:space="preserve">Code of </w:t>
      </w:r>
      <w:r w:rsidRPr="006F1107">
        <w:rPr>
          <w:sz w:val="28"/>
          <w:szCs w:val="28"/>
          <w:lang w:val="en-US"/>
        </w:rPr>
        <w:t xml:space="preserve">Criminal Procedure regulate the procedure for handling the results of covert investigative actions, which during the period of their investigation in accordance with Art. 238 of the Code of Criminal Procedure were recognized as irrelevant to the case, as well as the right of a person suspected of committing a crime, a victim, a third party, or another person, in respect of whom </w:t>
      </w:r>
      <w:r w:rsidR="00520677" w:rsidRPr="006F1107">
        <w:rPr>
          <w:sz w:val="28"/>
          <w:szCs w:val="28"/>
          <w:lang w:val="en-US"/>
        </w:rPr>
        <w:t>covert</w:t>
      </w:r>
      <w:r w:rsidRPr="006F1107">
        <w:rPr>
          <w:sz w:val="28"/>
          <w:szCs w:val="28"/>
          <w:lang w:val="en-US"/>
        </w:rPr>
        <w:t xml:space="preserve"> investigative actions were carried out, to familiarize with them in what is admissible from the point of view of the Law “On state secrets” limits. </w:t>
      </w:r>
    </w:p>
    <w:p w:rsidR="0045136A" w:rsidRPr="006F1107" w:rsidRDefault="00520677"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Familiarization of a citizen with documents, decisions and sources of information affecting his rights and interests is a constitutional right of the individual, and state bodies, officials are obliged to provide him with such an opportunity (item 3 of Art. 18 of the Constitution of the Republic of Kazakhstan). The requirement of the Constitution is also </w:t>
      </w:r>
      <w:r w:rsidR="007540D0" w:rsidRPr="006F1107">
        <w:rPr>
          <w:sz w:val="28"/>
          <w:szCs w:val="28"/>
          <w:lang w:val="en-US"/>
        </w:rPr>
        <w:t xml:space="preserve">compulsory </w:t>
      </w:r>
      <w:r w:rsidRPr="006F1107">
        <w:rPr>
          <w:sz w:val="28"/>
          <w:szCs w:val="28"/>
          <w:lang w:val="en-US"/>
        </w:rPr>
        <w:t xml:space="preserve">for bodies conducting criminal procedure.  </w:t>
      </w:r>
    </w:p>
    <w:p w:rsidR="0045136A" w:rsidRPr="006F1107" w:rsidRDefault="00520677" w:rsidP="0045136A">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Recognition of the results of covert investigative actions as irrelevant to the case is reflected in the course of their investigation in the protocol drawn up in accordance with Art. 238 of the Code of Criminal Procedure. Their destruction is carried out after the completion of the conduct on the case with the consent of the authorized prosecutor, who is notified of this, two months before their destruction (part 1 of Art. 240 of the Code of Criminal Procedure). </w:t>
      </w:r>
    </w:p>
    <w:p w:rsidR="0045136A" w:rsidRPr="006F1107" w:rsidRDefault="00520677" w:rsidP="0045136A">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The ground for familiarizing the person with respect to whom the covert investigative actions were carried out is his request. The </w:t>
      </w:r>
      <w:r w:rsidR="00C21125" w:rsidRPr="006F1107">
        <w:rPr>
          <w:sz w:val="28"/>
          <w:szCs w:val="28"/>
          <w:lang w:val="en-US"/>
        </w:rPr>
        <w:t>request</w:t>
      </w:r>
      <w:r w:rsidRPr="006F1107">
        <w:rPr>
          <w:sz w:val="28"/>
          <w:szCs w:val="28"/>
          <w:lang w:val="en-US"/>
        </w:rPr>
        <w:t xml:space="preserve"> can be granted or the person is </w:t>
      </w:r>
      <w:r w:rsidR="00C70E33" w:rsidRPr="006F1107">
        <w:rPr>
          <w:sz w:val="28"/>
          <w:szCs w:val="28"/>
          <w:lang w:val="en-US"/>
        </w:rPr>
        <w:t xml:space="preserve">reasonably </w:t>
      </w:r>
      <w:r w:rsidRPr="006F1107">
        <w:rPr>
          <w:sz w:val="28"/>
          <w:szCs w:val="28"/>
          <w:lang w:val="en-US"/>
        </w:rPr>
        <w:t>refuse</w:t>
      </w:r>
      <w:r w:rsidR="00C70E33" w:rsidRPr="006F1107">
        <w:rPr>
          <w:sz w:val="28"/>
          <w:szCs w:val="28"/>
          <w:lang w:val="en-US"/>
        </w:rPr>
        <w:t>d</w:t>
      </w:r>
      <w:r w:rsidRPr="006F1107">
        <w:rPr>
          <w:sz w:val="28"/>
          <w:szCs w:val="28"/>
          <w:lang w:val="en-US"/>
        </w:rPr>
        <w:t xml:space="preserve"> to satisfy it. The </w:t>
      </w:r>
      <w:r w:rsidR="00C21125" w:rsidRPr="006F1107">
        <w:rPr>
          <w:sz w:val="28"/>
          <w:szCs w:val="28"/>
          <w:lang w:val="en-US"/>
        </w:rPr>
        <w:t xml:space="preserve">ground </w:t>
      </w:r>
      <w:r w:rsidRPr="006F1107">
        <w:rPr>
          <w:sz w:val="28"/>
          <w:szCs w:val="28"/>
          <w:lang w:val="en-US"/>
        </w:rPr>
        <w:t xml:space="preserve">for refusal, according to the law, is two root </w:t>
      </w:r>
      <w:r w:rsidR="00C70E33" w:rsidRPr="006F1107">
        <w:rPr>
          <w:sz w:val="28"/>
          <w:szCs w:val="28"/>
          <w:lang w:val="en-US"/>
        </w:rPr>
        <w:t xml:space="preserve">causes: </w:t>
      </w:r>
      <w:r w:rsidRPr="006F1107">
        <w:rPr>
          <w:sz w:val="28"/>
          <w:szCs w:val="28"/>
          <w:lang w:val="en-US"/>
        </w:rPr>
        <w:t xml:space="preserve">if, as a result of familiarization, </w:t>
      </w:r>
      <w:r w:rsidRPr="006F1107">
        <w:rPr>
          <w:sz w:val="28"/>
          <w:szCs w:val="28"/>
          <w:lang w:val="en-US"/>
        </w:rPr>
        <w:lastRenderedPageBreak/>
        <w:t>significant harm may be caused to the participants in a covert investigative action (for example, acquaintance will lead to the decryption of a confidant, etc.), or if the results of covert investigative actions contain information about the secret of p</w:t>
      </w:r>
      <w:r w:rsidR="00046817" w:rsidRPr="006F1107">
        <w:rPr>
          <w:sz w:val="28"/>
          <w:szCs w:val="28"/>
          <w:lang w:val="en-US"/>
        </w:rPr>
        <w:t xml:space="preserve">rivate </w:t>
      </w:r>
      <w:r w:rsidRPr="006F1107">
        <w:rPr>
          <w:sz w:val="28"/>
          <w:szCs w:val="28"/>
          <w:lang w:val="en-US"/>
        </w:rPr>
        <w:t xml:space="preserve">life of a third person. </w:t>
      </w:r>
    </w:p>
    <w:p w:rsidR="00C70E33" w:rsidRPr="006F1107" w:rsidRDefault="00C70E33"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The ground for admission to the specified materials or refusal to do so is the decision of the investigator or the judge (composition of the court) in the case. </w:t>
      </w:r>
    </w:p>
    <w:p w:rsidR="0045136A" w:rsidRPr="006F1107" w:rsidRDefault="00C70E33" w:rsidP="0045136A">
      <w:pPr>
        <w:pStyle w:val="23"/>
        <w:shd w:val="clear" w:color="auto" w:fill="auto"/>
        <w:spacing w:after="0" w:line="240" w:lineRule="auto"/>
        <w:ind w:firstLine="709"/>
        <w:jc w:val="both"/>
        <w:rPr>
          <w:sz w:val="28"/>
          <w:szCs w:val="28"/>
          <w:lang w:val="en-US"/>
        </w:rPr>
      </w:pPr>
      <w:r w:rsidRPr="006F1107">
        <w:rPr>
          <w:sz w:val="28"/>
          <w:szCs w:val="28"/>
          <w:lang w:val="en-US"/>
        </w:rPr>
        <w:t xml:space="preserve">In case of refusal to satisfy the request, appeal against the decision of the body conducting the criminal procedure, within the meaning of the norms of part 3 of Art. 240 of the Code of Criminal Procedure, is not allowed (parts 2-3 of Art. 240 of the Code of Criminal Procedure). </w:t>
      </w:r>
    </w:p>
    <w:p w:rsidR="0045136A" w:rsidRPr="006F1107" w:rsidRDefault="00C70E33" w:rsidP="0045136A">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If the acquaintance has taken place, the person has the right to file a request for the attachment to the case of the results of covert investigative actions, which were found to be irrelevant to the case being investigated or considered in court. The refusal to satisfy the </w:t>
      </w:r>
      <w:r w:rsidR="00BE0BE5" w:rsidRPr="006F1107">
        <w:rPr>
          <w:sz w:val="28"/>
          <w:szCs w:val="28"/>
          <w:lang w:val="en-US"/>
        </w:rPr>
        <w:t xml:space="preserve">request </w:t>
      </w:r>
      <w:r w:rsidRPr="006F1107">
        <w:rPr>
          <w:sz w:val="28"/>
          <w:szCs w:val="28"/>
          <w:lang w:val="en-US"/>
        </w:rPr>
        <w:t xml:space="preserve">may be appealed by the person to the investigating judge during the pretrial investigation or be part of his complaint against the final </w:t>
      </w:r>
      <w:r w:rsidR="00C359AB" w:rsidRPr="006F1107">
        <w:rPr>
          <w:sz w:val="28"/>
          <w:szCs w:val="28"/>
          <w:lang w:val="en-US"/>
        </w:rPr>
        <w:t xml:space="preserve">judicial decision </w:t>
      </w:r>
      <w:r w:rsidRPr="006F1107">
        <w:rPr>
          <w:sz w:val="28"/>
          <w:szCs w:val="28"/>
          <w:lang w:val="en-US"/>
        </w:rPr>
        <w:t xml:space="preserve">by way of appeal, cassation, supervision (part 4-5 of Art. 240 of the Code of Criminal Procedure). </w:t>
      </w:r>
    </w:p>
    <w:p w:rsidR="00AD3317" w:rsidRPr="006F1107" w:rsidRDefault="00C359AB" w:rsidP="00AD3317">
      <w:pPr>
        <w:pStyle w:val="23"/>
        <w:shd w:val="clear" w:color="auto" w:fill="auto"/>
        <w:tabs>
          <w:tab w:val="left" w:pos="583"/>
        </w:tabs>
        <w:spacing w:after="0" w:line="240" w:lineRule="auto"/>
        <w:ind w:firstLine="709"/>
        <w:jc w:val="both"/>
        <w:rPr>
          <w:sz w:val="28"/>
          <w:szCs w:val="28"/>
          <w:lang w:val="en-US"/>
        </w:rPr>
      </w:pPr>
      <w:r w:rsidRPr="006F1107">
        <w:rPr>
          <w:sz w:val="28"/>
          <w:szCs w:val="28"/>
          <w:lang w:val="en-US"/>
        </w:rPr>
        <w:t xml:space="preserve">A person admitted to familiarization with the results of covert investigative actions has the right to familiarize only with that information and in those volumes that exclude the disclosure of state secrets and other secrets protected by law and are necessary to protect the rights and legitimate interests in the case, and nothing more. </w:t>
      </w:r>
    </w:p>
    <w:p w:rsidR="00AD3317" w:rsidRDefault="00AD3317" w:rsidP="00AD3317">
      <w:pPr>
        <w:pStyle w:val="23"/>
        <w:shd w:val="clear" w:color="auto" w:fill="auto"/>
        <w:tabs>
          <w:tab w:val="left" w:pos="583"/>
        </w:tabs>
        <w:spacing w:after="0" w:line="240" w:lineRule="auto"/>
        <w:ind w:firstLine="709"/>
        <w:jc w:val="both"/>
        <w:rPr>
          <w:sz w:val="28"/>
          <w:szCs w:val="28"/>
          <w:lang w:val="en-US"/>
        </w:rPr>
      </w:pPr>
    </w:p>
    <w:p w:rsidR="00A2405E" w:rsidRPr="006F1107" w:rsidRDefault="00A2405E" w:rsidP="00AD3317">
      <w:pPr>
        <w:pStyle w:val="23"/>
        <w:shd w:val="clear" w:color="auto" w:fill="auto"/>
        <w:tabs>
          <w:tab w:val="left" w:pos="583"/>
        </w:tabs>
        <w:spacing w:after="0" w:line="240" w:lineRule="auto"/>
        <w:ind w:firstLine="709"/>
        <w:jc w:val="both"/>
        <w:rPr>
          <w:sz w:val="28"/>
          <w:szCs w:val="28"/>
          <w:lang w:val="en-US"/>
        </w:rPr>
      </w:pPr>
    </w:p>
    <w:p w:rsidR="0045136A" w:rsidRPr="006F1107" w:rsidRDefault="00570067" w:rsidP="00AD3317">
      <w:pPr>
        <w:pStyle w:val="23"/>
        <w:shd w:val="clear" w:color="auto" w:fill="auto"/>
        <w:tabs>
          <w:tab w:val="left" w:pos="583"/>
        </w:tabs>
        <w:spacing w:after="0" w:line="240" w:lineRule="auto"/>
        <w:ind w:firstLine="709"/>
        <w:jc w:val="both"/>
        <w:rPr>
          <w:color w:val="000000"/>
          <w:sz w:val="24"/>
          <w:szCs w:val="24"/>
          <w:lang w:val="en-US"/>
        </w:rPr>
      </w:pPr>
      <w:r w:rsidRPr="006F1107">
        <w:rPr>
          <w:b/>
          <w:bCs/>
          <w:color w:val="000000"/>
          <w:sz w:val="28"/>
          <w:szCs w:val="28"/>
          <w:lang w:val="en-US"/>
        </w:rPr>
        <w:t>1</w:t>
      </w:r>
      <w:r w:rsidR="00C32600">
        <w:rPr>
          <w:b/>
          <w:bCs/>
          <w:color w:val="000000"/>
          <w:sz w:val="28"/>
          <w:szCs w:val="28"/>
          <w:lang w:val="en-US"/>
        </w:rPr>
        <w:t>1</w:t>
      </w:r>
      <w:r w:rsidRPr="006F1107">
        <w:rPr>
          <w:b/>
          <w:bCs/>
          <w:color w:val="000000"/>
          <w:sz w:val="28"/>
          <w:szCs w:val="28"/>
          <w:lang w:val="en-US"/>
        </w:rPr>
        <w:t xml:space="preserve">. Measures to protect information in criminal procedure </w:t>
      </w:r>
    </w:p>
    <w:p w:rsidR="0045136A" w:rsidRPr="006F1107" w:rsidRDefault="0045136A" w:rsidP="0045136A">
      <w:pPr>
        <w:shd w:val="clear" w:color="auto" w:fill="FFFFFF"/>
        <w:spacing w:after="0" w:line="240" w:lineRule="auto"/>
        <w:ind w:left="1200" w:hanging="800"/>
        <w:jc w:val="both"/>
        <w:textAlignment w:val="baseline"/>
        <w:rPr>
          <w:rFonts w:ascii="Times New Roman" w:eastAsia="Times New Roman" w:hAnsi="Times New Roman" w:cs="Times New Roman"/>
          <w:color w:val="000000"/>
          <w:sz w:val="28"/>
          <w:szCs w:val="28"/>
          <w:lang w:val="en-US"/>
        </w:rPr>
      </w:pPr>
    </w:p>
    <w:p w:rsidR="0045136A" w:rsidRPr="006F1107" w:rsidRDefault="001325FD" w:rsidP="0045136A">
      <w:pPr>
        <w:pStyle w:val="a6"/>
        <w:ind w:right="106" w:firstLine="709"/>
        <w:jc w:val="both"/>
        <w:rPr>
          <w:szCs w:val="28"/>
          <w:lang w:val="en-US"/>
        </w:rPr>
      </w:pPr>
      <w:r w:rsidRPr="006F1107">
        <w:rPr>
          <w:szCs w:val="28"/>
          <w:lang w:val="en-US"/>
        </w:rPr>
        <w:t xml:space="preserve">The Code of Criminal Procedure provides for measures to protect information about a covert investigative action and its results. Information about the fact of the </w:t>
      </w:r>
      <w:r w:rsidR="00A5150F" w:rsidRPr="006F1107">
        <w:rPr>
          <w:szCs w:val="28"/>
          <w:lang w:val="en-US"/>
        </w:rPr>
        <w:t xml:space="preserve">conduct </w:t>
      </w:r>
      <w:r w:rsidRPr="006F1107">
        <w:rPr>
          <w:szCs w:val="28"/>
          <w:lang w:val="en-US"/>
        </w:rPr>
        <w:t xml:space="preserve">of a covert investigative action and the information </w:t>
      </w:r>
      <w:r w:rsidR="00285387" w:rsidRPr="006F1107">
        <w:rPr>
          <w:szCs w:val="28"/>
          <w:lang w:val="en-US"/>
        </w:rPr>
        <w:t xml:space="preserve">acquired </w:t>
      </w:r>
      <w:r w:rsidRPr="006F1107">
        <w:rPr>
          <w:szCs w:val="28"/>
          <w:lang w:val="en-US"/>
        </w:rPr>
        <w:t xml:space="preserve">as a result of its conduct, until the end of the covert investigative action, are confidential, for the disclosure of which the officials and persons involved in its </w:t>
      </w:r>
      <w:r w:rsidR="00A5150F" w:rsidRPr="006F1107">
        <w:rPr>
          <w:szCs w:val="28"/>
          <w:lang w:val="en-US"/>
        </w:rPr>
        <w:t xml:space="preserve">conduct </w:t>
      </w:r>
      <w:r w:rsidRPr="006F1107">
        <w:rPr>
          <w:szCs w:val="28"/>
          <w:lang w:val="en-US"/>
        </w:rPr>
        <w:t>bear the responsibility established by law.</w:t>
      </w:r>
      <w:r w:rsidR="00A5150F" w:rsidRPr="006F1107">
        <w:rPr>
          <w:szCs w:val="28"/>
          <w:lang w:val="en-US"/>
        </w:rPr>
        <w:t xml:space="preserve"> </w:t>
      </w:r>
      <w:r w:rsidRPr="006F1107">
        <w:rPr>
          <w:szCs w:val="28"/>
          <w:lang w:val="en-US"/>
        </w:rPr>
        <w:t xml:space="preserve">Information about the methods of conducting covert investigative actions, the persons who carry them out, including persons carrying out activities on a confidential basis and in a conspiratorial form, constitute state secrets and shall not be subject to disclosure. </w:t>
      </w:r>
      <w:r w:rsidR="00A5150F" w:rsidRPr="006F1107">
        <w:rPr>
          <w:szCs w:val="28"/>
          <w:lang w:val="en-US"/>
        </w:rPr>
        <w:t>T</w:t>
      </w:r>
      <w:r w:rsidRPr="006F1107">
        <w:rPr>
          <w:szCs w:val="28"/>
          <w:lang w:val="en-US"/>
        </w:rPr>
        <w:t xml:space="preserve">he pretrial investigation body is obliged to use all the means provided by law to restrict the dissemination of information </w:t>
      </w:r>
      <w:r w:rsidR="00285387" w:rsidRPr="006F1107">
        <w:rPr>
          <w:szCs w:val="28"/>
          <w:lang w:val="en-US"/>
        </w:rPr>
        <w:t xml:space="preserve">acquired </w:t>
      </w:r>
      <w:r w:rsidRPr="006F1107">
        <w:rPr>
          <w:szCs w:val="28"/>
          <w:lang w:val="en-US"/>
        </w:rPr>
        <w:t>as a result of a covert investigative action, if it affects the secret of a person</w:t>
      </w:r>
      <w:r w:rsidR="00046817" w:rsidRPr="006F1107">
        <w:rPr>
          <w:szCs w:val="28"/>
          <w:lang w:val="en-US"/>
        </w:rPr>
        <w:t>’</w:t>
      </w:r>
      <w:r w:rsidRPr="006F1107">
        <w:rPr>
          <w:szCs w:val="28"/>
          <w:lang w:val="en-US"/>
        </w:rPr>
        <w:t>s p</w:t>
      </w:r>
      <w:r w:rsidR="00046817" w:rsidRPr="006F1107">
        <w:rPr>
          <w:szCs w:val="28"/>
          <w:lang w:val="en-US"/>
        </w:rPr>
        <w:t xml:space="preserve">rivate </w:t>
      </w:r>
      <w:r w:rsidRPr="006F1107">
        <w:rPr>
          <w:szCs w:val="28"/>
          <w:lang w:val="en-US"/>
        </w:rPr>
        <w:t xml:space="preserve">life or concerns another secret protected by law. </w:t>
      </w:r>
    </w:p>
    <w:p w:rsidR="00B512D5" w:rsidRPr="006F1107" w:rsidRDefault="0058113C" w:rsidP="00B512D5">
      <w:pPr>
        <w:pStyle w:val="a6"/>
        <w:ind w:right="103" w:firstLine="709"/>
        <w:jc w:val="both"/>
        <w:rPr>
          <w:szCs w:val="28"/>
          <w:lang w:val="en-US"/>
        </w:rPr>
      </w:pPr>
      <w:r w:rsidRPr="006F1107">
        <w:rPr>
          <w:szCs w:val="28"/>
          <w:lang w:val="en-US"/>
        </w:rPr>
        <w:t>In general, it should be noted that the issues of ensuring the confidentiality of pretrial proceedings are defined in Art. 47 of the Code of Criminal Procedure of the Republic of Kazakhstan, which legislatively formulates the postulate of taking measures in the criminal proce</w:t>
      </w:r>
      <w:r w:rsidR="00F06D9C" w:rsidRPr="006F1107">
        <w:rPr>
          <w:szCs w:val="28"/>
          <w:lang w:val="en-US"/>
        </w:rPr>
        <w:t>dure</w:t>
      </w:r>
      <w:r w:rsidRPr="006F1107">
        <w:rPr>
          <w:szCs w:val="28"/>
          <w:lang w:val="en-US"/>
        </w:rPr>
        <w:t xml:space="preserve"> to protect information: a) constituting state secrets; b) constituting other secrets, which include commercial secrets, information for official use, medical, personal secrets and other types of secrets protected by law. The main responsibility for </w:t>
      </w:r>
      <w:r w:rsidRPr="006F1107">
        <w:rPr>
          <w:szCs w:val="28"/>
          <w:lang w:val="en-US"/>
        </w:rPr>
        <w:lastRenderedPageBreak/>
        <w:t>ensuring the safety of information constituting state secrets and other secrets protected by law during criminal proceedings falls on the officials conducting the criminal proce</w:t>
      </w:r>
      <w:r w:rsidR="00B512D5" w:rsidRPr="006F1107">
        <w:rPr>
          <w:szCs w:val="28"/>
          <w:lang w:val="en-US"/>
        </w:rPr>
        <w:t xml:space="preserve">dure. </w:t>
      </w:r>
    </w:p>
    <w:p w:rsidR="0045136A" w:rsidRPr="006F1107" w:rsidRDefault="00F5566E" w:rsidP="00B512D5">
      <w:pPr>
        <w:pStyle w:val="a6"/>
        <w:ind w:right="103" w:firstLine="709"/>
        <w:jc w:val="both"/>
        <w:rPr>
          <w:szCs w:val="28"/>
          <w:lang w:val="en-US"/>
        </w:rPr>
      </w:pPr>
      <w:r w:rsidRPr="006F1107">
        <w:rPr>
          <w:szCs w:val="28"/>
          <w:lang w:val="en-US"/>
        </w:rPr>
        <w:t>Issues regulating state secrets, the range of bodies for the protection of state secrets, basic concepts, powers and so on are determined by the Law of the Republic of Kazakhstan dated 15 March 1999 No. 349-I “On state secrets” (with amendments and additions as of 7 November 2014). State secrets are information protected by the state, constituting state and official secrets, the dissemination of which is limited by the state in order to carry out effective military, economic, scientific and technical, foreign economic, foreign policy, intelligence, counterintelligence, operational search and other activities that do not conflict with generally accepted norms of international law.</w:t>
      </w:r>
    </w:p>
    <w:p w:rsidR="0045136A" w:rsidRPr="006F1107" w:rsidRDefault="005F7EB6" w:rsidP="0045136A">
      <w:pPr>
        <w:pStyle w:val="a6"/>
        <w:ind w:right="105" w:firstLine="709"/>
        <w:jc w:val="both"/>
        <w:rPr>
          <w:szCs w:val="28"/>
          <w:lang w:val="en-US"/>
        </w:rPr>
      </w:pPr>
      <w:r w:rsidRPr="006F1107">
        <w:rPr>
          <w:szCs w:val="28"/>
          <w:lang w:val="en-US"/>
        </w:rPr>
        <w:t xml:space="preserve">Criminal proceedings must be carried out in strict compliance with the legislation </w:t>
      </w:r>
      <w:r w:rsidR="00CF58C8" w:rsidRPr="006F1107">
        <w:rPr>
          <w:szCs w:val="28"/>
          <w:lang w:val="en-US"/>
        </w:rPr>
        <w:t xml:space="preserve">regulating </w:t>
      </w:r>
      <w:r w:rsidRPr="006F1107">
        <w:rPr>
          <w:szCs w:val="28"/>
          <w:lang w:val="en-US"/>
        </w:rPr>
        <w:t xml:space="preserve">the protection of state secrets. If the materials of the criminal case contain information constituting state secrets, the body conducting the criminal procedure must issue an appropriate resolution on restricting access to them, notify the participants in the criminal procedure in writing and explain to them the procedure for accessing such information. </w:t>
      </w:r>
    </w:p>
    <w:p w:rsidR="00620F09" w:rsidRPr="006F1107" w:rsidRDefault="00620F09" w:rsidP="00620F09">
      <w:pPr>
        <w:pStyle w:val="a6"/>
        <w:ind w:right="104" w:firstLine="709"/>
        <w:jc w:val="both"/>
        <w:rPr>
          <w:szCs w:val="28"/>
          <w:lang w:val="en-US"/>
        </w:rPr>
      </w:pPr>
      <w:r w:rsidRPr="006F1107">
        <w:rPr>
          <w:szCs w:val="28"/>
          <w:lang w:val="en-US"/>
        </w:rPr>
        <w:t xml:space="preserve">In order to exclude the possibility of unlawful familiarization with information constituting state secrets by persons who do not have the appropriate clearance, it is recommended to attach the criminal case materials containing state secrets to the case separately from the overt materials (in separate volumes). </w:t>
      </w:r>
    </w:p>
    <w:p w:rsidR="0045136A" w:rsidRPr="006F1107" w:rsidRDefault="002A4600" w:rsidP="00620F09">
      <w:pPr>
        <w:pStyle w:val="a6"/>
        <w:ind w:right="104" w:firstLine="709"/>
        <w:jc w:val="both"/>
        <w:rPr>
          <w:szCs w:val="28"/>
          <w:lang w:val="en-US"/>
        </w:rPr>
      </w:pPr>
      <w:r w:rsidRPr="006F1107">
        <w:rPr>
          <w:szCs w:val="28"/>
          <w:lang w:val="en-US"/>
        </w:rPr>
        <w:t>Evidence containing information constituting state secrets is subsequently examined in a closed session. It is attended only by participants in the procedure who have access to state secrets in the appropriate form. When examining, in a closed judicial examination, evidence containing information constituting state secrets, the presiding judge shall take measures to prevent the disclosure of state secrets by bailiffs, escorts and other persons ensuring the court session. The procedure for admitting participants in the proce</w:t>
      </w:r>
      <w:r w:rsidR="000F1C0D" w:rsidRPr="006F1107">
        <w:rPr>
          <w:szCs w:val="28"/>
          <w:lang w:val="en-US"/>
        </w:rPr>
        <w:t>dure</w:t>
      </w:r>
      <w:r w:rsidRPr="006F1107">
        <w:rPr>
          <w:szCs w:val="28"/>
          <w:lang w:val="en-US"/>
        </w:rPr>
        <w:t xml:space="preserve"> to information constituting state secrets is determined by Art. 29-30 of the Law of the Republic of Kazakhstan “On state secrets”</w:t>
      </w:r>
      <w:r w:rsidR="0045136A" w:rsidRPr="006F1107">
        <w:rPr>
          <w:rStyle w:val="af0"/>
          <w:szCs w:val="28"/>
        </w:rPr>
        <w:footnoteReference w:id="51"/>
      </w:r>
      <w:r w:rsidR="0045136A" w:rsidRPr="006F1107">
        <w:rPr>
          <w:szCs w:val="28"/>
          <w:lang w:val="en-US"/>
        </w:rPr>
        <w:t>.</w:t>
      </w:r>
    </w:p>
    <w:p w:rsidR="0045136A" w:rsidRPr="006F1107" w:rsidRDefault="003130AD" w:rsidP="0045136A">
      <w:pPr>
        <w:pStyle w:val="a6"/>
        <w:ind w:right="108" w:firstLine="709"/>
        <w:jc w:val="both"/>
        <w:rPr>
          <w:szCs w:val="28"/>
          <w:lang w:val="en-US"/>
        </w:rPr>
      </w:pPr>
      <w:r w:rsidRPr="006F1107">
        <w:rPr>
          <w:szCs w:val="28"/>
          <w:lang w:val="en-US"/>
        </w:rPr>
        <w:t>Having recognized it as necessary to carry out a covert investigative action, the investigator (inquirer) shall give the appropriate instruction to the body of inquiry. We will consider the procedural regime for the conduct of types of covert investigative actions particularized in Chapter 30 of the Code of Criminal Procedure of the Republic of Kazakhstan in the next chapter.</w:t>
      </w:r>
    </w:p>
    <w:p w:rsidR="0045136A" w:rsidRDefault="0045136A" w:rsidP="0045136A">
      <w:pPr>
        <w:pStyle w:val="a6"/>
        <w:ind w:right="103" w:firstLine="709"/>
        <w:jc w:val="both"/>
        <w:rPr>
          <w:szCs w:val="28"/>
          <w:lang w:val="en-US"/>
        </w:rPr>
      </w:pPr>
    </w:p>
    <w:p w:rsidR="00A2405E" w:rsidRPr="006F1107" w:rsidRDefault="00A2405E" w:rsidP="0045136A">
      <w:pPr>
        <w:pStyle w:val="a6"/>
        <w:ind w:right="103" w:firstLine="709"/>
        <w:jc w:val="both"/>
        <w:rPr>
          <w:szCs w:val="28"/>
          <w:lang w:val="en-US"/>
        </w:rPr>
      </w:pPr>
    </w:p>
    <w:p w:rsidR="0045136A" w:rsidRPr="006F1107" w:rsidRDefault="008C7111" w:rsidP="0045136A">
      <w:pPr>
        <w:pStyle w:val="a6"/>
        <w:ind w:right="105" w:firstLine="709"/>
        <w:jc w:val="both"/>
        <w:rPr>
          <w:b/>
          <w:szCs w:val="28"/>
          <w:lang w:val="en-US"/>
        </w:rPr>
      </w:pPr>
      <w:proofErr w:type="gramStart"/>
      <w:r w:rsidRPr="006F1107">
        <w:rPr>
          <w:b/>
          <w:szCs w:val="28"/>
          <w:lang w:val="en-US"/>
        </w:rPr>
        <w:t>Theme 3.</w:t>
      </w:r>
      <w:proofErr w:type="gramEnd"/>
      <w:r w:rsidRPr="006F1107">
        <w:rPr>
          <w:b/>
          <w:szCs w:val="28"/>
          <w:lang w:val="en-US"/>
        </w:rPr>
        <w:t xml:space="preserve"> PROCEDURAL REGISTRATION OF COVERT INVESTIGATIVE ACTIONS </w:t>
      </w:r>
      <w:r w:rsidR="0045136A" w:rsidRPr="006F1107">
        <w:rPr>
          <w:b/>
          <w:szCs w:val="28"/>
          <w:lang w:val="en-US"/>
        </w:rPr>
        <w:t xml:space="preserve"> </w:t>
      </w:r>
    </w:p>
    <w:p w:rsidR="0045136A" w:rsidRPr="006F1107" w:rsidRDefault="0045136A" w:rsidP="0045136A">
      <w:pPr>
        <w:pStyle w:val="a6"/>
        <w:ind w:right="105" w:firstLine="709"/>
        <w:jc w:val="both"/>
        <w:rPr>
          <w:szCs w:val="28"/>
          <w:lang w:val="en-US"/>
        </w:rPr>
      </w:pPr>
    </w:p>
    <w:p w:rsidR="0045136A" w:rsidRPr="006F1107" w:rsidRDefault="0017011F" w:rsidP="0045136A">
      <w:pPr>
        <w:tabs>
          <w:tab w:val="left" w:pos="851"/>
        </w:tabs>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procedure for the </w:t>
      </w:r>
      <w:r w:rsidR="00B710BB"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 xml:space="preserve">of covert investigative actions, their registration and the specifics of </w:t>
      </w:r>
      <w:r w:rsidR="00B710BB" w:rsidRPr="006F1107">
        <w:rPr>
          <w:rFonts w:ascii="Times New Roman" w:hAnsi="Times New Roman" w:cs="Times New Roman"/>
          <w:sz w:val="28"/>
          <w:szCs w:val="28"/>
          <w:lang w:val="en-US"/>
        </w:rPr>
        <w:t xml:space="preserve">sanctioning </w:t>
      </w:r>
      <w:r w:rsidRPr="006F1107">
        <w:rPr>
          <w:rFonts w:ascii="Times New Roman" w:hAnsi="Times New Roman" w:cs="Times New Roman"/>
          <w:sz w:val="28"/>
          <w:szCs w:val="28"/>
          <w:lang w:val="en-US"/>
        </w:rPr>
        <w:t xml:space="preserve">are determined not only by the </w:t>
      </w:r>
      <w:r w:rsidRPr="006F1107">
        <w:rPr>
          <w:rFonts w:ascii="Times New Roman" w:hAnsi="Times New Roman" w:cs="Times New Roman"/>
          <w:sz w:val="28"/>
          <w:szCs w:val="28"/>
          <w:lang w:val="en-US"/>
        </w:rPr>
        <w:lastRenderedPageBreak/>
        <w:t xml:space="preserve">norms of the Code of Criminal Procedure of the Republic of Kazakhstan, but also by other </w:t>
      </w:r>
      <w:r w:rsidR="00B710BB" w:rsidRPr="006F1107">
        <w:rPr>
          <w:rFonts w:ascii="Times New Roman" w:hAnsi="Times New Roman" w:cs="Times New Roman"/>
          <w:sz w:val="28"/>
          <w:szCs w:val="28"/>
          <w:lang w:val="en-US"/>
        </w:rPr>
        <w:t xml:space="preserve">normative acts. </w:t>
      </w:r>
      <w:r w:rsidRPr="006F1107">
        <w:rPr>
          <w:rFonts w:ascii="Times New Roman" w:hAnsi="Times New Roman" w:cs="Times New Roman"/>
          <w:sz w:val="28"/>
          <w:szCs w:val="28"/>
          <w:lang w:val="en-US"/>
        </w:rPr>
        <w:t xml:space="preserve">Thus, the procedure for conducting covert investigative actions is regulated by “Rules for </w:t>
      </w:r>
      <w:r w:rsidR="00B710BB"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 xml:space="preserve">onducting </w:t>
      </w:r>
      <w:r w:rsidR="00B710BB"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 xml:space="preserve">overt </w:t>
      </w:r>
      <w:r w:rsidR="00B710BB" w:rsidRPr="006F1107">
        <w:rPr>
          <w:rFonts w:ascii="Times New Roman" w:hAnsi="Times New Roman" w:cs="Times New Roman"/>
          <w:sz w:val="28"/>
          <w:szCs w:val="28"/>
          <w:lang w:val="en-US"/>
        </w:rPr>
        <w:t>i</w:t>
      </w:r>
      <w:r w:rsidRPr="006F1107">
        <w:rPr>
          <w:rFonts w:ascii="Times New Roman" w:hAnsi="Times New Roman" w:cs="Times New Roman"/>
          <w:sz w:val="28"/>
          <w:szCs w:val="28"/>
          <w:lang w:val="en-US"/>
        </w:rPr>
        <w:t xml:space="preserve">nvestigative </w:t>
      </w:r>
      <w:r w:rsidR="00B710BB"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 xml:space="preserve">ctions”, and the </w:t>
      </w:r>
      <w:r w:rsidR="00B710BB" w:rsidRPr="006F1107">
        <w:rPr>
          <w:rFonts w:ascii="Times New Roman" w:hAnsi="Times New Roman" w:cs="Times New Roman"/>
          <w:sz w:val="28"/>
          <w:szCs w:val="28"/>
          <w:lang w:val="en-US"/>
        </w:rPr>
        <w:t xml:space="preserve">sanctioning </w:t>
      </w:r>
      <w:r w:rsidRPr="006F1107">
        <w:rPr>
          <w:rFonts w:ascii="Times New Roman" w:hAnsi="Times New Roman" w:cs="Times New Roman"/>
          <w:sz w:val="28"/>
          <w:szCs w:val="28"/>
          <w:lang w:val="en-US"/>
        </w:rPr>
        <w:t xml:space="preserve">of covert investigative actions by the court is regulated by the </w:t>
      </w:r>
      <w:bookmarkStart w:id="5" w:name="_Hlk72829175"/>
      <w:r w:rsidR="006C21DE" w:rsidRPr="006F1107">
        <w:rPr>
          <w:rFonts w:ascii="Times New Roman" w:hAnsi="Times New Roman" w:cs="Times New Roman"/>
          <w:sz w:val="28"/>
          <w:szCs w:val="28"/>
          <w:lang w:val="en-US"/>
        </w:rPr>
        <w:t xml:space="preserve">Regulatory </w:t>
      </w:r>
      <w:r w:rsidRPr="006F1107">
        <w:rPr>
          <w:rFonts w:ascii="Times New Roman" w:hAnsi="Times New Roman" w:cs="Times New Roman"/>
          <w:sz w:val="28"/>
          <w:szCs w:val="28"/>
          <w:lang w:val="en-US"/>
        </w:rPr>
        <w:t>Resolution of the Supreme Court of the Republic of Kazakhstan</w:t>
      </w:r>
      <w:bookmarkEnd w:id="5"/>
      <w:r w:rsidRPr="006F1107">
        <w:rPr>
          <w:rFonts w:ascii="Times New Roman" w:hAnsi="Times New Roman" w:cs="Times New Roman"/>
          <w:sz w:val="28"/>
          <w:szCs w:val="28"/>
          <w:lang w:val="en-US"/>
        </w:rPr>
        <w:t xml:space="preserve"> “On </w:t>
      </w:r>
      <w:r w:rsidR="0088007D" w:rsidRPr="006F1107">
        <w:rPr>
          <w:rFonts w:ascii="Times New Roman" w:hAnsi="Times New Roman" w:cs="Times New Roman"/>
          <w:sz w:val="28"/>
          <w:szCs w:val="28"/>
          <w:lang w:val="en-US"/>
        </w:rPr>
        <w:t>sanctioning of c</w:t>
      </w:r>
      <w:r w:rsidRPr="006F1107">
        <w:rPr>
          <w:rFonts w:ascii="Times New Roman" w:hAnsi="Times New Roman" w:cs="Times New Roman"/>
          <w:sz w:val="28"/>
          <w:szCs w:val="28"/>
          <w:lang w:val="en-US"/>
        </w:rPr>
        <w:t xml:space="preserve">overt </w:t>
      </w:r>
      <w:r w:rsidR="0088007D" w:rsidRPr="006F1107">
        <w:rPr>
          <w:rFonts w:ascii="Times New Roman" w:hAnsi="Times New Roman" w:cs="Times New Roman"/>
          <w:sz w:val="28"/>
          <w:szCs w:val="28"/>
          <w:lang w:val="en-US"/>
        </w:rPr>
        <w:t>i</w:t>
      </w:r>
      <w:r w:rsidRPr="006F1107">
        <w:rPr>
          <w:rFonts w:ascii="Times New Roman" w:hAnsi="Times New Roman" w:cs="Times New Roman"/>
          <w:sz w:val="28"/>
          <w:szCs w:val="28"/>
          <w:lang w:val="en-US"/>
        </w:rPr>
        <w:t xml:space="preserve">nvestigative </w:t>
      </w:r>
      <w:r w:rsidR="0088007D"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 xml:space="preserve">ctions”. </w:t>
      </w:r>
    </w:p>
    <w:p w:rsidR="0045136A" w:rsidRPr="006F1107" w:rsidRDefault="00143A67" w:rsidP="0045136A">
      <w:pPr>
        <w:pStyle w:val="a6"/>
        <w:ind w:right="105" w:firstLine="709"/>
        <w:jc w:val="both"/>
        <w:rPr>
          <w:color w:val="000000"/>
          <w:spacing w:val="2"/>
          <w:szCs w:val="28"/>
          <w:lang w:val="en-US"/>
        </w:rPr>
      </w:pPr>
      <w:r w:rsidRPr="006F1107">
        <w:rPr>
          <w:szCs w:val="28"/>
          <w:lang w:val="en-US"/>
        </w:rPr>
        <w:t xml:space="preserve">The </w:t>
      </w:r>
      <w:r w:rsidR="008445E2" w:rsidRPr="006F1107">
        <w:rPr>
          <w:szCs w:val="28"/>
          <w:lang w:val="en-US"/>
        </w:rPr>
        <w:t>“Rules for conducting covert investigative actions”</w:t>
      </w:r>
      <w:r w:rsidR="008445E2" w:rsidRPr="006F1107">
        <w:rPr>
          <w:rFonts w:eastAsiaTheme="majorEastAsia"/>
          <w:color w:val="1E1E1E"/>
          <w:szCs w:val="28"/>
          <w:lang w:val="en-US"/>
        </w:rPr>
        <w:t xml:space="preserve"> registered </w:t>
      </w:r>
      <w:r w:rsidR="005C61CA" w:rsidRPr="006F1107">
        <w:rPr>
          <w:rFonts w:eastAsiaTheme="majorEastAsia"/>
          <w:color w:val="1E1E1E"/>
          <w:szCs w:val="28"/>
          <w:lang w:val="en-US"/>
        </w:rPr>
        <w:t>in</w:t>
      </w:r>
      <w:r w:rsidR="008445E2" w:rsidRPr="006F1107">
        <w:rPr>
          <w:rFonts w:eastAsiaTheme="majorEastAsia"/>
          <w:color w:val="1E1E1E"/>
          <w:szCs w:val="28"/>
          <w:lang w:val="en-US"/>
        </w:rPr>
        <w:t xml:space="preserve"> the Ministry of Justice of the Republic of Kazakhstan on </w:t>
      </w:r>
      <w:r w:rsidR="005C61CA" w:rsidRPr="006F1107">
        <w:rPr>
          <w:rFonts w:eastAsiaTheme="majorEastAsia"/>
          <w:color w:val="1E1E1E"/>
          <w:szCs w:val="28"/>
          <w:lang w:val="en-US"/>
        </w:rPr>
        <w:t xml:space="preserve">27 </w:t>
      </w:r>
      <w:r w:rsidR="008445E2" w:rsidRPr="006F1107">
        <w:rPr>
          <w:rFonts w:eastAsiaTheme="majorEastAsia"/>
          <w:color w:val="1E1E1E"/>
          <w:szCs w:val="28"/>
          <w:lang w:val="en-US"/>
        </w:rPr>
        <w:t>December 2014 No. 10027</w:t>
      </w:r>
      <w:r w:rsidR="008445E2" w:rsidRPr="006F1107">
        <w:rPr>
          <w:rStyle w:val="af0"/>
        </w:rPr>
        <w:footnoteReference w:id="52"/>
      </w:r>
      <w:r w:rsidR="008445E2" w:rsidRPr="006F1107">
        <w:rPr>
          <w:szCs w:val="28"/>
          <w:lang w:val="en-US"/>
        </w:rPr>
        <w:t xml:space="preserve"> </w:t>
      </w:r>
      <w:r w:rsidR="008445E2" w:rsidRPr="006F1107">
        <w:rPr>
          <w:rFonts w:eastAsiaTheme="majorEastAsia"/>
          <w:color w:val="1E1E1E"/>
          <w:szCs w:val="28"/>
          <w:lang w:val="en-US"/>
        </w:rPr>
        <w:t xml:space="preserve">define the procedure for conducting </w:t>
      </w:r>
      <w:r w:rsidR="005C61CA" w:rsidRPr="006F1107">
        <w:rPr>
          <w:rFonts w:eastAsiaTheme="majorEastAsia"/>
          <w:color w:val="1E1E1E"/>
          <w:szCs w:val="28"/>
          <w:lang w:val="en-US"/>
        </w:rPr>
        <w:t xml:space="preserve">covert </w:t>
      </w:r>
      <w:r w:rsidR="008445E2" w:rsidRPr="006F1107">
        <w:rPr>
          <w:rFonts w:eastAsiaTheme="majorEastAsia"/>
          <w:color w:val="1E1E1E"/>
          <w:szCs w:val="28"/>
          <w:lang w:val="en-US"/>
        </w:rPr>
        <w:t xml:space="preserve">investigative actions, with the exception of covert control of </w:t>
      </w:r>
      <w:r w:rsidR="00343616" w:rsidRPr="006F1107">
        <w:rPr>
          <w:rFonts w:eastAsiaTheme="majorEastAsia"/>
          <w:color w:val="1E1E1E"/>
          <w:szCs w:val="28"/>
          <w:lang w:val="en-US"/>
        </w:rPr>
        <w:t xml:space="preserve">mail </w:t>
      </w:r>
      <w:r w:rsidR="008445E2" w:rsidRPr="006F1107">
        <w:rPr>
          <w:rFonts w:eastAsiaTheme="majorEastAsia"/>
          <w:color w:val="1E1E1E"/>
          <w:szCs w:val="28"/>
          <w:lang w:val="en-US"/>
        </w:rPr>
        <w:t xml:space="preserve">and other items, which is carried out in accordance with the Code of Criminal Procedure of the Republic of Kazakhstan. These </w:t>
      </w:r>
      <w:r w:rsidR="00357A90" w:rsidRPr="006F1107">
        <w:rPr>
          <w:szCs w:val="28"/>
          <w:lang w:val="en-US"/>
        </w:rPr>
        <w:t>“Rules for conducting covert investigative actions”</w:t>
      </w:r>
      <w:r w:rsidR="00357A90" w:rsidRPr="006F1107">
        <w:rPr>
          <w:rFonts w:eastAsiaTheme="majorEastAsia"/>
          <w:color w:val="1E1E1E"/>
          <w:szCs w:val="28"/>
          <w:lang w:val="en-US"/>
        </w:rPr>
        <w:t xml:space="preserve"> </w:t>
      </w:r>
      <w:r w:rsidR="008445E2" w:rsidRPr="006F1107">
        <w:rPr>
          <w:rFonts w:eastAsiaTheme="majorEastAsia"/>
          <w:color w:val="1E1E1E"/>
          <w:szCs w:val="28"/>
          <w:lang w:val="en-US"/>
        </w:rPr>
        <w:t>were developed in accordance with Art</w:t>
      </w:r>
      <w:r w:rsidR="00971BF6" w:rsidRPr="006F1107">
        <w:rPr>
          <w:rFonts w:eastAsiaTheme="majorEastAsia"/>
          <w:color w:val="1E1E1E"/>
          <w:szCs w:val="28"/>
          <w:lang w:val="en-US"/>
        </w:rPr>
        <w:t xml:space="preserve">. </w:t>
      </w:r>
      <w:r w:rsidR="008445E2" w:rsidRPr="006F1107">
        <w:rPr>
          <w:rFonts w:eastAsiaTheme="majorEastAsia"/>
          <w:color w:val="1E1E1E"/>
          <w:szCs w:val="28"/>
          <w:lang w:val="en-US"/>
        </w:rPr>
        <w:t xml:space="preserve">232 of the </w:t>
      </w:r>
      <w:r w:rsidR="00971BF6" w:rsidRPr="006F1107">
        <w:rPr>
          <w:rFonts w:eastAsiaTheme="majorEastAsia"/>
          <w:color w:val="1E1E1E"/>
          <w:szCs w:val="28"/>
          <w:lang w:val="en-US"/>
        </w:rPr>
        <w:t xml:space="preserve">Code of </w:t>
      </w:r>
      <w:r w:rsidR="008445E2" w:rsidRPr="006F1107">
        <w:rPr>
          <w:rFonts w:eastAsiaTheme="majorEastAsia"/>
          <w:color w:val="1E1E1E"/>
          <w:szCs w:val="28"/>
          <w:lang w:val="en-US"/>
        </w:rPr>
        <w:t xml:space="preserve">Criminal Procedure of the Republic of Kazakhstan dated </w:t>
      </w:r>
      <w:r w:rsidR="00971BF6" w:rsidRPr="006F1107">
        <w:rPr>
          <w:rFonts w:eastAsiaTheme="majorEastAsia"/>
          <w:color w:val="1E1E1E"/>
          <w:szCs w:val="28"/>
          <w:lang w:val="en-US"/>
        </w:rPr>
        <w:t xml:space="preserve">4 </w:t>
      </w:r>
      <w:r w:rsidR="008445E2" w:rsidRPr="006F1107">
        <w:rPr>
          <w:rFonts w:eastAsiaTheme="majorEastAsia"/>
          <w:color w:val="1E1E1E"/>
          <w:szCs w:val="28"/>
          <w:lang w:val="en-US"/>
        </w:rPr>
        <w:t xml:space="preserve">July 2014. </w:t>
      </w:r>
    </w:p>
    <w:p w:rsidR="00971BF6" w:rsidRPr="006F1107" w:rsidRDefault="00971BF6" w:rsidP="00971BF6">
      <w:pPr>
        <w:keepNext/>
        <w:keepLines/>
        <w:shd w:val="clear" w:color="auto" w:fill="FFFFFF"/>
        <w:spacing w:after="0" w:line="240" w:lineRule="auto"/>
        <w:ind w:firstLine="709"/>
        <w:jc w:val="both"/>
        <w:textAlignment w:val="baseline"/>
        <w:outlineLvl w:val="2"/>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Chapter 2 of </w:t>
      </w:r>
      <w:r w:rsidR="00143A67" w:rsidRPr="006F1107">
        <w:rPr>
          <w:rFonts w:ascii="Times New Roman" w:eastAsia="Times New Roman" w:hAnsi="Times New Roman" w:cs="Times New Roman"/>
          <w:color w:val="000000"/>
          <w:spacing w:val="2"/>
          <w:sz w:val="28"/>
          <w:szCs w:val="28"/>
          <w:lang w:val="en-US"/>
        </w:rPr>
        <w:t xml:space="preserve">the </w:t>
      </w:r>
      <w:r w:rsidRPr="006F1107">
        <w:rPr>
          <w:rFonts w:ascii="Times New Roman" w:eastAsia="Times New Roman" w:hAnsi="Times New Roman" w:cs="Times New Roman"/>
          <w:color w:val="000000"/>
          <w:spacing w:val="2"/>
          <w:sz w:val="28"/>
          <w:szCs w:val="28"/>
          <w:lang w:val="en-US"/>
        </w:rPr>
        <w:t>“Rules ...” under consideration regulates the procedure for conducting covert investigative actions, which provides for:</w:t>
      </w:r>
    </w:p>
    <w:p w:rsidR="00971BF6" w:rsidRPr="006F1107" w:rsidRDefault="00971BF6" w:rsidP="00971BF6">
      <w:pPr>
        <w:keepNext/>
        <w:keepLines/>
        <w:shd w:val="clear" w:color="auto" w:fill="FFFFFF"/>
        <w:spacing w:after="0" w:line="240" w:lineRule="auto"/>
        <w:ind w:firstLine="709"/>
        <w:jc w:val="both"/>
        <w:textAlignment w:val="baseline"/>
        <w:outlineLvl w:val="2"/>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1. preparation and direction of </w:t>
      </w:r>
      <w:r w:rsidR="00244536" w:rsidRPr="006F1107">
        <w:rPr>
          <w:rFonts w:ascii="Times New Roman" w:eastAsia="Times New Roman" w:hAnsi="Times New Roman" w:cs="Times New Roman"/>
          <w:color w:val="000000"/>
          <w:spacing w:val="2"/>
          <w:sz w:val="28"/>
          <w:szCs w:val="28"/>
          <w:lang w:val="en-US"/>
        </w:rPr>
        <w:t xml:space="preserve">order </w:t>
      </w:r>
      <w:r w:rsidRPr="006F1107">
        <w:rPr>
          <w:rFonts w:ascii="Times New Roman" w:eastAsia="Times New Roman" w:hAnsi="Times New Roman" w:cs="Times New Roman"/>
          <w:color w:val="000000"/>
          <w:spacing w:val="2"/>
          <w:sz w:val="28"/>
          <w:szCs w:val="28"/>
          <w:lang w:val="en-US"/>
        </w:rPr>
        <w:t xml:space="preserve">for conducting </w:t>
      </w:r>
      <w:r w:rsidR="00244536" w:rsidRPr="006F1107">
        <w:rPr>
          <w:rFonts w:ascii="Times New Roman" w:eastAsia="Times New Roman" w:hAnsi="Times New Roman" w:cs="Times New Roman"/>
          <w:color w:val="000000"/>
          <w:spacing w:val="2"/>
          <w:sz w:val="28"/>
          <w:szCs w:val="28"/>
          <w:lang w:val="en-US"/>
        </w:rPr>
        <w:t xml:space="preserve">covert </w:t>
      </w:r>
      <w:r w:rsidRPr="006F1107">
        <w:rPr>
          <w:rFonts w:ascii="Times New Roman" w:eastAsia="Times New Roman" w:hAnsi="Times New Roman" w:cs="Times New Roman"/>
          <w:color w:val="000000"/>
          <w:spacing w:val="2"/>
          <w:sz w:val="28"/>
          <w:szCs w:val="28"/>
          <w:lang w:val="en-US"/>
        </w:rPr>
        <w:t>investigative actions;</w:t>
      </w:r>
    </w:p>
    <w:p w:rsidR="00971BF6" w:rsidRPr="006F1107" w:rsidRDefault="00971BF6" w:rsidP="00971BF6">
      <w:pPr>
        <w:keepNext/>
        <w:keepLines/>
        <w:shd w:val="clear" w:color="auto" w:fill="FFFFFF"/>
        <w:spacing w:after="0" w:line="240" w:lineRule="auto"/>
        <w:ind w:firstLine="709"/>
        <w:jc w:val="both"/>
        <w:textAlignment w:val="baseline"/>
        <w:outlineLvl w:val="2"/>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2. </w:t>
      </w:r>
      <w:r w:rsidR="004D53CA" w:rsidRPr="006F1107">
        <w:rPr>
          <w:rFonts w:ascii="Times New Roman" w:eastAsia="Times New Roman" w:hAnsi="Times New Roman" w:cs="Times New Roman"/>
          <w:color w:val="000000"/>
          <w:spacing w:val="2"/>
          <w:sz w:val="28"/>
          <w:szCs w:val="28"/>
          <w:lang w:val="en-US"/>
        </w:rPr>
        <w:t xml:space="preserve">acquisition </w:t>
      </w:r>
      <w:r w:rsidRPr="006F1107">
        <w:rPr>
          <w:rFonts w:ascii="Times New Roman" w:eastAsia="Times New Roman" w:hAnsi="Times New Roman" w:cs="Times New Roman"/>
          <w:color w:val="000000"/>
          <w:spacing w:val="2"/>
          <w:sz w:val="28"/>
          <w:szCs w:val="28"/>
          <w:lang w:val="en-US"/>
        </w:rPr>
        <w:t>and execution of order for covert investigative actions;</w:t>
      </w:r>
    </w:p>
    <w:p w:rsidR="0045136A" w:rsidRPr="006F1107" w:rsidRDefault="00971BF6" w:rsidP="00244536">
      <w:pPr>
        <w:keepNext/>
        <w:keepLines/>
        <w:shd w:val="clear" w:color="auto" w:fill="FFFFFF"/>
        <w:spacing w:after="0" w:line="240" w:lineRule="auto"/>
        <w:ind w:firstLine="709"/>
        <w:jc w:val="both"/>
        <w:textAlignment w:val="baseline"/>
        <w:outlineLvl w:val="2"/>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3. presentation of the results of covert investigative actions, their </w:t>
      </w:r>
      <w:r w:rsidR="00244536" w:rsidRPr="006F1107">
        <w:rPr>
          <w:rFonts w:ascii="Times New Roman" w:eastAsia="Times New Roman" w:hAnsi="Times New Roman" w:cs="Times New Roman"/>
          <w:color w:val="000000"/>
          <w:spacing w:val="2"/>
          <w:sz w:val="28"/>
          <w:szCs w:val="28"/>
          <w:lang w:val="en-US"/>
        </w:rPr>
        <w:t xml:space="preserve">examination </w:t>
      </w:r>
      <w:r w:rsidRPr="006F1107">
        <w:rPr>
          <w:rFonts w:ascii="Times New Roman" w:eastAsia="Times New Roman" w:hAnsi="Times New Roman" w:cs="Times New Roman"/>
          <w:color w:val="000000"/>
          <w:spacing w:val="2"/>
          <w:sz w:val="28"/>
          <w:szCs w:val="28"/>
          <w:lang w:val="en-US"/>
        </w:rPr>
        <w:t>and assessment.</w:t>
      </w:r>
    </w:p>
    <w:p w:rsidR="0045136A" w:rsidRPr="006F1107" w:rsidRDefault="00E400EF"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spacing w:val="2"/>
          <w:sz w:val="28"/>
          <w:szCs w:val="28"/>
          <w:lang w:val="en-US"/>
        </w:rPr>
        <w:t xml:space="preserve">Covert investigative actions are carried out by the order of the pretrial investigation body in accordance with Art. 232 of the Code of Criminal Procedure of the Republic of Kazakhstan. The order is addressed to a specific authorized subdivision of a law enforcement or special state body using the forms and methods of operational search activity. Moreover, it is important to note that the interruption of the pretrial investigation period does not impede the carrying out of the necessary search measures in the case in accordance with the Law of the Republic of Kazakhstan “On operational search activities” and covert investigative actions. </w:t>
      </w:r>
    </w:p>
    <w:p w:rsidR="0045136A" w:rsidRPr="006F1107" w:rsidRDefault="00E400EF"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hAnsi="Times New Roman" w:cs="Times New Roman"/>
          <w:sz w:val="28"/>
          <w:szCs w:val="28"/>
          <w:lang w:val="en-US"/>
        </w:rPr>
        <w:t xml:space="preserve">The order is drawn up in two exemplars in accordance with Appendix 1 to “Rules ...” and contains information: about the subject of criminal prosecution – the person carrying out the pretrial investigation in the criminal case, registered in the Unified register of pretrial investigations; established factual data; a short description of the plot of the criminal case; legal qualification of the act; information about the person, place or subject in respect of which it is planned to conduct covert investigative actions; specific reasons for the impossibility of obtaining the required facts in another way, which served as the ground for giving the order. The order specifies the </w:t>
      </w:r>
      <w:r w:rsidR="00B0054D" w:rsidRPr="006F1107">
        <w:rPr>
          <w:rFonts w:ascii="Times New Roman" w:hAnsi="Times New Roman" w:cs="Times New Roman"/>
          <w:sz w:val="28"/>
          <w:szCs w:val="28"/>
          <w:lang w:val="en-US"/>
        </w:rPr>
        <w:t xml:space="preserve">subdivision </w:t>
      </w:r>
      <w:r w:rsidRPr="006F1107">
        <w:rPr>
          <w:rFonts w:ascii="Times New Roman" w:hAnsi="Times New Roman" w:cs="Times New Roman"/>
          <w:sz w:val="28"/>
          <w:szCs w:val="28"/>
          <w:lang w:val="en-US"/>
        </w:rPr>
        <w:t xml:space="preserve">responsible for the </w:t>
      </w:r>
      <w:r w:rsidRPr="006F1107">
        <w:rPr>
          <w:rFonts w:ascii="Times New Roman" w:hAnsi="Times New Roman" w:cs="Times New Roman"/>
          <w:sz w:val="28"/>
          <w:szCs w:val="28"/>
          <w:lang w:val="en-US"/>
        </w:rPr>
        <w:lastRenderedPageBreak/>
        <w:t xml:space="preserve">execution of the order, what covert investigative actions and in respect of which person / place / </w:t>
      </w:r>
      <w:r w:rsidR="001250C2" w:rsidRPr="006F1107">
        <w:rPr>
          <w:rFonts w:ascii="Times New Roman" w:hAnsi="Times New Roman" w:cs="Times New Roman"/>
          <w:sz w:val="28"/>
          <w:szCs w:val="28"/>
          <w:lang w:val="en-US"/>
        </w:rPr>
        <w:t>subject</w:t>
      </w:r>
      <w:r w:rsidRPr="006F1107">
        <w:rPr>
          <w:rFonts w:ascii="Times New Roman" w:hAnsi="Times New Roman" w:cs="Times New Roman"/>
          <w:sz w:val="28"/>
          <w:szCs w:val="28"/>
          <w:lang w:val="en-US"/>
        </w:rPr>
        <w:t xml:space="preserve"> must be carried out, as well as the dates of their carrying out. The first</w:t>
      </w:r>
      <w:r w:rsidR="001250C2" w:rsidRPr="006F1107">
        <w:rPr>
          <w:rFonts w:ascii="Times New Roman" w:hAnsi="Times New Roman" w:cs="Times New Roman"/>
          <w:sz w:val="28"/>
          <w:szCs w:val="28"/>
          <w:lang w:val="en-US"/>
        </w:rPr>
        <w:t xml:space="preserve"> exemplar </w:t>
      </w:r>
      <w:r w:rsidRPr="006F1107">
        <w:rPr>
          <w:rFonts w:ascii="Times New Roman" w:hAnsi="Times New Roman" w:cs="Times New Roman"/>
          <w:sz w:val="28"/>
          <w:szCs w:val="28"/>
          <w:lang w:val="en-US"/>
        </w:rPr>
        <w:t xml:space="preserve">of the order is sent through the subdivision performing the functions of documentation support, the second </w:t>
      </w:r>
      <w:r w:rsidR="001250C2"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to</w:t>
      </w:r>
      <w:r w:rsidR="001250C2"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the executing subdivision. </w:t>
      </w:r>
    </w:p>
    <w:p w:rsidR="00D122A8" w:rsidRPr="006F1107" w:rsidRDefault="00D812C7"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The envelope with the order must be sealed and contain an indication of the addressee and the mark “Personally”, in addition, it is not allowed to put on the envelope information about the document</w:t>
      </w:r>
      <w:r w:rsidR="00D122A8"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s belonging to a specific criminal case. It is clear that the order is confidential and not subject to disclosure.</w:t>
      </w:r>
    </w:p>
    <w:p w:rsidR="0045136A" w:rsidRPr="006F1107" w:rsidRDefault="006A177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Note that an exemplar of the order sent to the executing subdivision is not attached to the materials of the criminal case at the </w:t>
      </w:r>
      <w:r w:rsidR="00FA269E"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time and is not included in its register. After the </w:t>
      </w:r>
      <w:r w:rsidR="00FA269E"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end</w:t>
      </w:r>
      <w:r w:rsidR="00FA269E"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it is kept by the person conducting the pretrial investigation in the relevant nomenclature case, and after declassification of the </w:t>
      </w:r>
      <w:r w:rsidR="00FA269E"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results</w:t>
      </w:r>
      <w:r w:rsidR="00FA269E"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it is attached to the materials of the criminal case. Responsibility for ensuring the confidentiality of the fact of issuing an order to conduct the CIA lies with the person conducting the pretrial investigation, as well as the entity exercising departmental control over the pretrial investigation. Let’s also add that it is not allowed to take copies of the order before the</w:t>
      </w:r>
      <w:r w:rsidR="00FA269E" w:rsidRPr="006F1107">
        <w:rPr>
          <w:rFonts w:ascii="Times New Roman" w:eastAsia="Times New Roman" w:hAnsi="Times New Roman" w:cs="Times New Roman"/>
          <w:color w:val="000000"/>
          <w:spacing w:val="2"/>
          <w:sz w:val="28"/>
          <w:szCs w:val="28"/>
          <w:lang w:val="en-US"/>
        </w:rPr>
        <w:t xml:space="preserve"> CIA</w:t>
      </w:r>
      <w:r w:rsidRPr="006F1107">
        <w:rPr>
          <w:rFonts w:ascii="Times New Roman" w:eastAsia="Times New Roman" w:hAnsi="Times New Roman" w:cs="Times New Roman"/>
          <w:color w:val="000000"/>
          <w:spacing w:val="2"/>
          <w:sz w:val="28"/>
          <w:szCs w:val="28"/>
          <w:lang w:val="en-US"/>
        </w:rPr>
        <w:t xml:space="preserve"> completion</w:t>
      </w:r>
      <w:r w:rsidR="00FA269E"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 </w:t>
      </w:r>
    </w:p>
    <w:p w:rsidR="00EA60F6" w:rsidRPr="006F1107" w:rsidRDefault="00EA60F6"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When registering </w:t>
      </w:r>
      <w:r w:rsidR="00FA269E" w:rsidRPr="006F1107">
        <w:rPr>
          <w:rFonts w:ascii="Times New Roman" w:eastAsia="Times New Roman" w:hAnsi="Times New Roman" w:cs="Times New Roman"/>
          <w:color w:val="000000"/>
          <w:spacing w:val="2"/>
          <w:sz w:val="28"/>
          <w:szCs w:val="28"/>
          <w:lang w:val="en-US"/>
        </w:rPr>
        <w:t>the</w:t>
      </w:r>
      <w:r w:rsidRPr="006F1107">
        <w:rPr>
          <w:rFonts w:ascii="Times New Roman" w:eastAsia="Times New Roman" w:hAnsi="Times New Roman" w:cs="Times New Roman"/>
          <w:color w:val="000000"/>
          <w:spacing w:val="2"/>
          <w:sz w:val="28"/>
          <w:szCs w:val="28"/>
          <w:lang w:val="en-US"/>
        </w:rPr>
        <w:t xml:space="preserve"> envelope in </w:t>
      </w:r>
      <w:r w:rsidR="00FA269E" w:rsidRPr="006F1107">
        <w:rPr>
          <w:rFonts w:ascii="Times New Roman" w:eastAsia="Times New Roman" w:hAnsi="Times New Roman" w:cs="Times New Roman"/>
          <w:color w:val="000000"/>
          <w:spacing w:val="2"/>
          <w:sz w:val="28"/>
          <w:szCs w:val="28"/>
          <w:lang w:val="en-US"/>
        </w:rPr>
        <w:t>the</w:t>
      </w:r>
      <w:r w:rsidRPr="006F1107">
        <w:rPr>
          <w:rFonts w:ascii="Times New Roman" w:eastAsia="Times New Roman" w:hAnsi="Times New Roman" w:cs="Times New Roman"/>
          <w:color w:val="000000"/>
          <w:spacing w:val="2"/>
          <w:sz w:val="28"/>
          <w:szCs w:val="28"/>
          <w:lang w:val="en-US"/>
        </w:rPr>
        <w:t xml:space="preserve"> subdivision performing the functions of documenta</w:t>
      </w:r>
      <w:r w:rsidR="00F155EE" w:rsidRPr="006F1107">
        <w:rPr>
          <w:rFonts w:ascii="Times New Roman" w:eastAsia="Times New Roman" w:hAnsi="Times New Roman" w:cs="Times New Roman"/>
          <w:color w:val="000000"/>
          <w:spacing w:val="2"/>
          <w:sz w:val="28"/>
          <w:szCs w:val="28"/>
          <w:lang w:val="en-US"/>
        </w:rPr>
        <w:t xml:space="preserve">tion </w:t>
      </w:r>
      <w:r w:rsidRPr="006F1107">
        <w:rPr>
          <w:rFonts w:ascii="Times New Roman" w:eastAsia="Times New Roman" w:hAnsi="Times New Roman" w:cs="Times New Roman"/>
          <w:color w:val="000000"/>
          <w:spacing w:val="2"/>
          <w:sz w:val="28"/>
          <w:szCs w:val="28"/>
          <w:lang w:val="en-US"/>
        </w:rPr>
        <w:t>support, it is indicated that the documents are materials of a criminal case, without indicating its number and other information that allows identifying the criminal case.</w:t>
      </w:r>
    </w:p>
    <w:p w:rsidR="0045136A" w:rsidRPr="006F1107" w:rsidRDefault="00FA269E" w:rsidP="00FA269E">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hAnsi="Times New Roman" w:cs="Times New Roman"/>
          <w:sz w:val="28"/>
          <w:szCs w:val="28"/>
          <w:bdr w:val="none" w:sz="0" w:space="0" w:color="auto" w:frame="1"/>
          <w:shd w:val="clear" w:color="auto" w:fill="FFFFFF"/>
          <w:lang w:val="en-US"/>
        </w:rPr>
        <w:t xml:space="preserve">The person who issued the order is responsible for the legality and validity of the order for the CIA conduct. </w:t>
      </w:r>
    </w:p>
    <w:p w:rsidR="00FA269E" w:rsidRPr="006F1107" w:rsidRDefault="00FA269E" w:rsidP="0045136A">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head of the executing </w:t>
      </w:r>
      <w:r w:rsidR="00B0054D"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having received the order for the CIA conduct, immediately takes measures to carry it out and instructs an offic</w:t>
      </w:r>
      <w:r w:rsidR="001D2C5E" w:rsidRPr="006F1107">
        <w:rPr>
          <w:rFonts w:ascii="Times New Roman" w:eastAsia="Times New Roman" w:hAnsi="Times New Roman" w:cs="Times New Roman"/>
          <w:color w:val="000000"/>
          <w:spacing w:val="2"/>
          <w:sz w:val="28"/>
          <w:szCs w:val="28"/>
          <w:lang w:val="en-US"/>
        </w:rPr>
        <w:t xml:space="preserve">ial </w:t>
      </w:r>
      <w:r w:rsidRPr="006F1107">
        <w:rPr>
          <w:rFonts w:ascii="Times New Roman" w:eastAsia="Times New Roman" w:hAnsi="Times New Roman" w:cs="Times New Roman"/>
          <w:color w:val="000000"/>
          <w:spacing w:val="2"/>
          <w:sz w:val="28"/>
          <w:szCs w:val="28"/>
          <w:lang w:val="en-US"/>
        </w:rPr>
        <w:t xml:space="preserve">of the authorized </w:t>
      </w:r>
      <w:r w:rsidR="00B0054D"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to carry out the CIA, who draws up the case of covert investigative actions, which, in turn, upon receiving the order to conduct the CIA, makes the appropriate decisions: </w:t>
      </w:r>
    </w:p>
    <w:p w:rsidR="00FA269E" w:rsidRPr="006F1107" w:rsidRDefault="00FA269E" w:rsidP="00FA269E">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1) on the conduct of covert audio and (or) video monitoring of a person or place;</w:t>
      </w:r>
    </w:p>
    <w:p w:rsidR="009661F8" w:rsidRPr="006F1107" w:rsidRDefault="00FA269E" w:rsidP="00FA269E">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2) on the conduct of covert </w:t>
      </w:r>
      <w:r w:rsidR="008A75D3" w:rsidRPr="006F1107">
        <w:rPr>
          <w:rFonts w:ascii="Times New Roman" w:eastAsia="Times New Roman" w:hAnsi="Times New Roman" w:cs="Times New Roman"/>
          <w:color w:val="000000"/>
          <w:spacing w:val="2"/>
          <w:sz w:val="28"/>
          <w:szCs w:val="28"/>
          <w:lang w:val="en-US"/>
        </w:rPr>
        <w:t xml:space="preserve">checking, </w:t>
      </w:r>
      <w:r w:rsidRPr="006F1107">
        <w:rPr>
          <w:rFonts w:ascii="Times New Roman" w:eastAsia="Times New Roman" w:hAnsi="Times New Roman" w:cs="Times New Roman"/>
          <w:color w:val="000000"/>
          <w:spacing w:val="2"/>
          <w:sz w:val="28"/>
          <w:szCs w:val="28"/>
          <w:lang w:val="en-US"/>
        </w:rPr>
        <w:t>interception and retrieval of information transmitted through electric (telecommunication) networks;</w:t>
      </w:r>
    </w:p>
    <w:p w:rsidR="0045136A" w:rsidRPr="006F1107" w:rsidRDefault="009661F8" w:rsidP="0045136A">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3) on </w:t>
      </w:r>
      <w:r w:rsidR="00671805" w:rsidRPr="006F1107">
        <w:rPr>
          <w:rFonts w:ascii="Times New Roman" w:eastAsia="Times New Roman" w:hAnsi="Times New Roman" w:cs="Times New Roman"/>
          <w:color w:val="000000"/>
          <w:spacing w:val="2"/>
          <w:sz w:val="28"/>
          <w:szCs w:val="28"/>
          <w:lang w:val="en-US"/>
        </w:rPr>
        <w:t>covert acquisition of information about connections between subscribers and (or) subscriber devices;</w:t>
      </w:r>
      <w:r w:rsidR="0045136A" w:rsidRPr="006F1107">
        <w:rPr>
          <w:rFonts w:ascii="Times New Roman" w:eastAsia="Times New Roman" w:hAnsi="Times New Roman" w:cs="Times New Roman"/>
          <w:color w:val="000000"/>
          <w:spacing w:val="2"/>
          <w:sz w:val="28"/>
          <w:szCs w:val="28"/>
          <w:lang w:val="en-US"/>
        </w:rPr>
        <w:t xml:space="preserve"> </w:t>
      </w:r>
    </w:p>
    <w:p w:rsidR="00A07361" w:rsidRPr="006F1107" w:rsidRDefault="00671805" w:rsidP="009661F8">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4) on covert retrieval of information from computers, servers and other devices intended for collection, processing, accumulation and storage of information;</w:t>
      </w:r>
    </w:p>
    <w:p w:rsidR="00A07361" w:rsidRPr="006F1107" w:rsidRDefault="00A07361" w:rsidP="009661F8">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5) on covert penetration and (or) examination of a place;</w:t>
      </w:r>
    </w:p>
    <w:p w:rsidR="00A07361" w:rsidRPr="006F1107" w:rsidRDefault="00A07361" w:rsidP="009661F8">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6) on covert surveillance of a person or place; </w:t>
      </w:r>
    </w:p>
    <w:p w:rsidR="0045136A" w:rsidRPr="006F1107" w:rsidRDefault="00A07361" w:rsidP="00A07361">
      <w:pPr>
        <w:spacing w:after="0" w:line="240" w:lineRule="auto"/>
        <w:ind w:firstLine="709"/>
        <w:jc w:val="both"/>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7) on covert controlled purchase. </w:t>
      </w:r>
    </w:p>
    <w:p w:rsidR="0045136A" w:rsidRPr="006F1107" w:rsidRDefault="004D53CA" w:rsidP="0045136A">
      <w:pPr>
        <w:keepNext/>
        <w:keepLines/>
        <w:shd w:val="clear" w:color="auto" w:fill="FFFFFF"/>
        <w:spacing w:after="0" w:line="240" w:lineRule="auto"/>
        <w:ind w:firstLine="709"/>
        <w:jc w:val="both"/>
        <w:textAlignment w:val="baseline"/>
        <w:outlineLvl w:val="2"/>
        <w:rPr>
          <w:rFonts w:ascii="Times New Roman" w:hAnsi="Times New Roman" w:cs="Times New Roman"/>
          <w:sz w:val="28"/>
          <w:szCs w:val="28"/>
          <w:lang w:val="en-US"/>
        </w:rPr>
      </w:pPr>
      <w:r w:rsidRPr="006F1107">
        <w:rPr>
          <w:rFonts w:ascii="Times New Roman" w:eastAsia="Times New Roman" w:hAnsi="Times New Roman" w:cs="Times New Roman"/>
          <w:color w:val="000000"/>
          <w:spacing w:val="2"/>
          <w:sz w:val="28"/>
          <w:szCs w:val="28"/>
          <w:lang w:val="en-US"/>
        </w:rPr>
        <w:lastRenderedPageBreak/>
        <w:t>If it is necessary to exclude the disclosure of information about the object (or place), in respect of which the CIA is carried out, the decision on the CIA conduct is attached to the decision on changing the personal data (conditional name), agreed with the prosecutor, an offic</w:t>
      </w:r>
      <w:r w:rsidR="001D2C5E" w:rsidRPr="006F1107">
        <w:rPr>
          <w:rFonts w:ascii="Times New Roman" w:eastAsia="Times New Roman" w:hAnsi="Times New Roman" w:cs="Times New Roman"/>
          <w:color w:val="000000"/>
          <w:spacing w:val="2"/>
          <w:sz w:val="28"/>
          <w:szCs w:val="28"/>
          <w:lang w:val="en-US"/>
        </w:rPr>
        <w:t xml:space="preserve">ial </w:t>
      </w:r>
      <w:r w:rsidRPr="006F1107">
        <w:rPr>
          <w:rFonts w:ascii="Times New Roman" w:eastAsia="Times New Roman" w:hAnsi="Times New Roman" w:cs="Times New Roman"/>
          <w:color w:val="000000"/>
          <w:spacing w:val="2"/>
          <w:sz w:val="28"/>
          <w:szCs w:val="28"/>
          <w:lang w:val="en-US"/>
        </w:rPr>
        <w:t>of the authorized</w:t>
      </w:r>
      <w:r w:rsidR="00B0054D" w:rsidRPr="006F1107">
        <w:rPr>
          <w:rFonts w:ascii="Times New Roman" w:eastAsia="Times New Roman" w:hAnsi="Times New Roman" w:cs="Times New Roman"/>
          <w:color w:val="000000"/>
          <w:spacing w:val="2"/>
          <w:sz w:val="28"/>
          <w:szCs w:val="28"/>
          <w:lang w:val="en-US"/>
        </w:rPr>
        <w:t xml:space="preserve"> subdivision</w:t>
      </w:r>
      <w:r w:rsidRPr="006F1107">
        <w:rPr>
          <w:rFonts w:ascii="Times New Roman" w:eastAsia="Times New Roman" w:hAnsi="Times New Roman" w:cs="Times New Roman"/>
          <w:color w:val="000000"/>
          <w:spacing w:val="2"/>
          <w:sz w:val="28"/>
          <w:szCs w:val="28"/>
          <w:lang w:val="en-US"/>
        </w:rPr>
        <w:t xml:space="preserve">. </w:t>
      </w:r>
      <w:r w:rsidR="0045136A" w:rsidRPr="006F1107">
        <w:rPr>
          <w:rFonts w:ascii="Times New Roman" w:hAnsi="Times New Roman" w:cs="Times New Roman"/>
          <w:color w:val="FF0000"/>
          <w:sz w:val="28"/>
          <w:szCs w:val="28"/>
          <w:bdr w:val="none" w:sz="0" w:space="0" w:color="auto" w:frame="1"/>
          <w:shd w:val="clear" w:color="auto" w:fill="FFFFFF"/>
          <w:lang w:val="en-US"/>
        </w:rPr>
        <w:t xml:space="preserve"> </w:t>
      </w:r>
    </w:p>
    <w:p w:rsidR="0045136A" w:rsidRPr="006F1107" w:rsidRDefault="004D53CA"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decision on the CIA conduct is not issued if the order does not contain information necessary to draw up </w:t>
      </w:r>
      <w:r w:rsidR="00143A67" w:rsidRPr="006F1107">
        <w:rPr>
          <w:rFonts w:ascii="Times New Roman" w:eastAsia="Times New Roman" w:hAnsi="Times New Roman" w:cs="Times New Roman"/>
          <w:color w:val="000000"/>
          <w:spacing w:val="2"/>
          <w:sz w:val="28"/>
          <w:szCs w:val="28"/>
          <w:lang w:val="en-US"/>
        </w:rPr>
        <w:t>the</w:t>
      </w:r>
      <w:r w:rsidRPr="006F1107">
        <w:rPr>
          <w:rFonts w:ascii="Times New Roman" w:eastAsia="Times New Roman" w:hAnsi="Times New Roman" w:cs="Times New Roman"/>
          <w:color w:val="000000"/>
          <w:spacing w:val="2"/>
          <w:sz w:val="28"/>
          <w:szCs w:val="28"/>
          <w:lang w:val="en-US"/>
        </w:rPr>
        <w:t xml:space="preserve"> decision in accordance with the requirements of Art. 233 of the Code of Criminal Procedure of the Republic of Kazakhstan, </w:t>
      </w:r>
      <w:r w:rsidR="00143A67" w:rsidRPr="006F1107">
        <w:rPr>
          <w:rFonts w:ascii="Times New Roman" w:eastAsia="Times New Roman" w:hAnsi="Times New Roman" w:cs="Times New Roman"/>
          <w:color w:val="000000"/>
          <w:spacing w:val="2"/>
          <w:sz w:val="28"/>
          <w:szCs w:val="28"/>
          <w:lang w:val="en-US"/>
        </w:rPr>
        <w:t xml:space="preserve">at that </w:t>
      </w:r>
      <w:r w:rsidRPr="006F1107">
        <w:rPr>
          <w:rFonts w:ascii="Times New Roman" w:eastAsia="Times New Roman" w:hAnsi="Times New Roman" w:cs="Times New Roman"/>
          <w:color w:val="000000"/>
          <w:spacing w:val="2"/>
          <w:sz w:val="28"/>
          <w:szCs w:val="28"/>
          <w:lang w:val="en-US"/>
        </w:rPr>
        <w:t xml:space="preserve">the executing </w:t>
      </w:r>
      <w:r w:rsidR="00B0054D"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notifies the person conducting the pretrial investigation about this within 24 hours from the date of the order acquisition. </w:t>
      </w:r>
    </w:p>
    <w:p w:rsidR="00143A67" w:rsidRPr="006F1107" w:rsidRDefault="00143A67" w:rsidP="0045136A">
      <w:pPr>
        <w:tabs>
          <w:tab w:val="left" w:pos="851"/>
        </w:tabs>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“Rules ...” under consideration determine the procedure for sanctioning the CIA in relation to a judge, the Prosecutor General.</w:t>
      </w:r>
    </w:p>
    <w:p w:rsidR="0045136A" w:rsidRPr="006F1107" w:rsidRDefault="00CF5EA4" w:rsidP="0045136A">
      <w:pPr>
        <w:tabs>
          <w:tab w:val="left" w:pos="851"/>
        </w:tabs>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For the uniform application of the norms of the law </w:t>
      </w:r>
      <w:r w:rsidR="00CF58C8" w:rsidRPr="006F1107">
        <w:rPr>
          <w:rFonts w:ascii="Times New Roman" w:hAnsi="Times New Roman" w:cs="Times New Roman"/>
          <w:sz w:val="28"/>
          <w:szCs w:val="28"/>
          <w:lang w:val="en-US"/>
        </w:rPr>
        <w:t xml:space="preserve">regulating </w:t>
      </w:r>
      <w:r w:rsidRPr="006F1107">
        <w:rPr>
          <w:rFonts w:ascii="Times New Roman" w:hAnsi="Times New Roman" w:cs="Times New Roman"/>
          <w:sz w:val="28"/>
          <w:szCs w:val="28"/>
          <w:lang w:val="en-US"/>
        </w:rPr>
        <w:t>the sanctioning of covert investigative actions by the court, the Supreme Court of the Republic of Kazakhstan provided clarifications in the Regulatory Resolution dated 11 December 2020 No. 5 “On sanctioning of covert investigative actions”</w:t>
      </w:r>
      <w:r w:rsidR="0045136A" w:rsidRPr="006F1107">
        <w:rPr>
          <w:rStyle w:val="af0"/>
          <w:rFonts w:ascii="Times New Roman" w:hAnsi="Times New Roman" w:cs="Times New Roman"/>
          <w:sz w:val="28"/>
          <w:szCs w:val="28"/>
        </w:rPr>
        <w:footnoteReference w:id="53"/>
      </w:r>
      <w:r w:rsidR="0045136A" w:rsidRPr="006F1107">
        <w:rPr>
          <w:rFonts w:ascii="Times New Roman" w:hAnsi="Times New Roman" w:cs="Times New Roman"/>
          <w:sz w:val="28"/>
          <w:szCs w:val="28"/>
          <w:lang w:val="en-US"/>
        </w:rPr>
        <w:t xml:space="preserve">. </w:t>
      </w:r>
    </w:p>
    <w:p w:rsidR="0045136A" w:rsidRPr="006F1107" w:rsidRDefault="003D2866"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Decisions on the CIA conduct are mandatorily sanctioned by an investigating judge, an offic</w:t>
      </w:r>
      <w:r w:rsidR="001D2C5E" w:rsidRPr="006F1107">
        <w:rPr>
          <w:rFonts w:ascii="Times New Roman" w:eastAsia="Times New Roman" w:hAnsi="Times New Roman" w:cs="Times New Roman"/>
          <w:color w:val="000000"/>
          <w:spacing w:val="2"/>
          <w:sz w:val="28"/>
          <w:szCs w:val="28"/>
          <w:lang w:val="en-US"/>
        </w:rPr>
        <w:t xml:space="preserve">ial </w:t>
      </w:r>
      <w:r w:rsidRPr="006F1107">
        <w:rPr>
          <w:rFonts w:ascii="Times New Roman" w:eastAsia="Times New Roman" w:hAnsi="Times New Roman" w:cs="Times New Roman"/>
          <w:color w:val="000000"/>
          <w:spacing w:val="2"/>
          <w:sz w:val="28"/>
          <w:szCs w:val="28"/>
          <w:lang w:val="en-US"/>
        </w:rPr>
        <w:t xml:space="preserve">of the </w:t>
      </w:r>
      <w:r w:rsidR="00B0054D"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who is </w:t>
      </w:r>
      <w:r w:rsidR="00825E87" w:rsidRPr="006F1107">
        <w:rPr>
          <w:rFonts w:ascii="Times New Roman" w:eastAsia="Times New Roman" w:hAnsi="Times New Roman" w:cs="Times New Roman"/>
          <w:color w:val="000000"/>
          <w:spacing w:val="2"/>
          <w:sz w:val="28"/>
          <w:szCs w:val="28"/>
          <w:lang w:val="en-US"/>
        </w:rPr>
        <w:t xml:space="preserve">instructed </w:t>
      </w:r>
      <w:r w:rsidRPr="006F1107">
        <w:rPr>
          <w:rFonts w:ascii="Times New Roman" w:eastAsia="Times New Roman" w:hAnsi="Times New Roman" w:cs="Times New Roman"/>
          <w:color w:val="000000"/>
          <w:spacing w:val="2"/>
          <w:sz w:val="28"/>
          <w:szCs w:val="28"/>
          <w:lang w:val="en-US"/>
        </w:rPr>
        <w:t xml:space="preserve">with the </w:t>
      </w:r>
      <w:r w:rsidR="005077FB" w:rsidRPr="006F1107">
        <w:rPr>
          <w:rFonts w:ascii="Times New Roman" w:eastAsia="Times New Roman" w:hAnsi="Times New Roman" w:cs="Times New Roman"/>
          <w:color w:val="000000"/>
          <w:spacing w:val="2"/>
          <w:sz w:val="28"/>
          <w:szCs w:val="28"/>
          <w:lang w:val="en-US"/>
        </w:rPr>
        <w:t xml:space="preserve">CIA conduct </w:t>
      </w:r>
      <w:r w:rsidRPr="006F1107">
        <w:rPr>
          <w:rFonts w:ascii="Times New Roman" w:eastAsia="Times New Roman" w:hAnsi="Times New Roman" w:cs="Times New Roman"/>
          <w:color w:val="000000"/>
          <w:spacing w:val="2"/>
          <w:sz w:val="28"/>
          <w:szCs w:val="28"/>
          <w:lang w:val="en-US"/>
        </w:rPr>
        <w:t xml:space="preserve">seals the </w:t>
      </w:r>
      <w:r w:rsidR="005077FB" w:rsidRPr="006F1107">
        <w:rPr>
          <w:rFonts w:ascii="Times New Roman" w:eastAsia="Times New Roman" w:hAnsi="Times New Roman" w:cs="Times New Roman"/>
          <w:color w:val="000000"/>
          <w:spacing w:val="2"/>
          <w:sz w:val="28"/>
          <w:szCs w:val="28"/>
          <w:lang w:val="en-US"/>
        </w:rPr>
        <w:t xml:space="preserve">decision </w:t>
      </w:r>
      <w:r w:rsidRPr="006F1107">
        <w:rPr>
          <w:rFonts w:ascii="Times New Roman" w:eastAsia="Times New Roman" w:hAnsi="Times New Roman" w:cs="Times New Roman"/>
          <w:color w:val="000000"/>
          <w:spacing w:val="2"/>
          <w:sz w:val="28"/>
          <w:szCs w:val="28"/>
          <w:lang w:val="en-US"/>
        </w:rPr>
        <w:t>in an envelope, which indicates the addressee and the mark “Personally”.</w:t>
      </w:r>
    </w:p>
    <w:p w:rsidR="005077FB" w:rsidRPr="006F1107" w:rsidRDefault="005077FB"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In some cases, when information entered into the decisions and the CIA conduct refers to information constituting state secrets, the decisions are assigned an appropriate secrecy label. </w:t>
      </w:r>
    </w:p>
    <w:p w:rsidR="0045136A" w:rsidRPr="006F1107" w:rsidRDefault="00FD0109" w:rsidP="00BB4B39">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One </w:t>
      </w:r>
      <w:r w:rsidR="00BB4B39" w:rsidRPr="006F1107">
        <w:rPr>
          <w:rFonts w:ascii="Times New Roman" w:eastAsia="Times New Roman" w:hAnsi="Times New Roman" w:cs="Times New Roman"/>
          <w:color w:val="000000"/>
          <w:spacing w:val="2"/>
          <w:sz w:val="28"/>
          <w:szCs w:val="28"/>
          <w:lang w:val="en-US"/>
        </w:rPr>
        <w:t xml:space="preserve">exemplar </w:t>
      </w:r>
      <w:r w:rsidRPr="006F1107">
        <w:rPr>
          <w:rFonts w:ascii="Times New Roman" w:eastAsia="Times New Roman" w:hAnsi="Times New Roman" w:cs="Times New Roman"/>
          <w:color w:val="000000"/>
          <w:spacing w:val="2"/>
          <w:sz w:val="28"/>
          <w:szCs w:val="28"/>
          <w:lang w:val="en-US"/>
        </w:rPr>
        <w:t xml:space="preserve">of the sanctioned </w:t>
      </w:r>
      <w:r w:rsidR="00BB4B39" w:rsidRPr="006F1107">
        <w:rPr>
          <w:rFonts w:ascii="Times New Roman" w:eastAsia="Times New Roman" w:hAnsi="Times New Roman" w:cs="Times New Roman"/>
          <w:color w:val="000000"/>
          <w:spacing w:val="2"/>
          <w:sz w:val="28"/>
          <w:szCs w:val="28"/>
          <w:lang w:val="en-US"/>
        </w:rPr>
        <w:t xml:space="preserve">decision </w:t>
      </w:r>
      <w:r w:rsidRPr="006F1107">
        <w:rPr>
          <w:rFonts w:ascii="Times New Roman" w:eastAsia="Times New Roman" w:hAnsi="Times New Roman" w:cs="Times New Roman"/>
          <w:color w:val="000000"/>
          <w:spacing w:val="2"/>
          <w:sz w:val="28"/>
          <w:szCs w:val="28"/>
          <w:lang w:val="en-US"/>
        </w:rPr>
        <w:t xml:space="preserve">on the </w:t>
      </w:r>
      <w:r w:rsidR="00BB4B39" w:rsidRPr="006F1107">
        <w:rPr>
          <w:rFonts w:ascii="Times New Roman" w:eastAsia="Times New Roman" w:hAnsi="Times New Roman" w:cs="Times New Roman"/>
          <w:color w:val="000000"/>
          <w:spacing w:val="2"/>
          <w:sz w:val="28"/>
          <w:szCs w:val="28"/>
          <w:lang w:val="en-US"/>
        </w:rPr>
        <w:t xml:space="preserve">CIA conduct </w:t>
      </w:r>
      <w:r w:rsidRPr="006F1107">
        <w:rPr>
          <w:rFonts w:ascii="Times New Roman" w:eastAsia="Times New Roman" w:hAnsi="Times New Roman" w:cs="Times New Roman"/>
          <w:color w:val="000000"/>
          <w:spacing w:val="2"/>
          <w:sz w:val="28"/>
          <w:szCs w:val="28"/>
          <w:lang w:val="en-US"/>
        </w:rPr>
        <w:t xml:space="preserve">is sent to the executing </w:t>
      </w:r>
      <w:r w:rsidR="00BB4B39"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the second </w:t>
      </w:r>
      <w:r w:rsidR="00BB4B39" w:rsidRPr="006F1107">
        <w:rPr>
          <w:rFonts w:ascii="Times New Roman" w:eastAsia="Times New Roman" w:hAnsi="Times New Roman" w:cs="Times New Roman"/>
          <w:color w:val="000000"/>
          <w:spacing w:val="2"/>
          <w:sz w:val="28"/>
          <w:szCs w:val="28"/>
          <w:lang w:val="en-US"/>
        </w:rPr>
        <w:t xml:space="preserve">exemplar </w:t>
      </w:r>
      <w:r w:rsidRPr="006F1107">
        <w:rPr>
          <w:rFonts w:ascii="Times New Roman" w:eastAsia="Times New Roman" w:hAnsi="Times New Roman" w:cs="Times New Roman"/>
          <w:color w:val="000000"/>
          <w:spacing w:val="2"/>
          <w:sz w:val="28"/>
          <w:szCs w:val="28"/>
          <w:lang w:val="en-US"/>
        </w:rPr>
        <w:t xml:space="preserve">of the </w:t>
      </w:r>
      <w:r w:rsidR="00BB4B39" w:rsidRPr="006F1107">
        <w:rPr>
          <w:rFonts w:ascii="Times New Roman" w:eastAsia="Times New Roman" w:hAnsi="Times New Roman" w:cs="Times New Roman"/>
          <w:color w:val="000000"/>
          <w:spacing w:val="2"/>
          <w:sz w:val="28"/>
          <w:szCs w:val="28"/>
          <w:lang w:val="en-US"/>
        </w:rPr>
        <w:t xml:space="preserve">decision </w:t>
      </w:r>
      <w:r w:rsidRPr="006F1107">
        <w:rPr>
          <w:rFonts w:ascii="Times New Roman" w:eastAsia="Times New Roman" w:hAnsi="Times New Roman" w:cs="Times New Roman"/>
          <w:color w:val="000000"/>
          <w:spacing w:val="2"/>
          <w:sz w:val="28"/>
          <w:szCs w:val="28"/>
          <w:lang w:val="en-US"/>
        </w:rPr>
        <w:t xml:space="preserve">remains with the investigating judge. The </w:t>
      </w:r>
      <w:r w:rsidR="00BB4B39" w:rsidRPr="006F1107">
        <w:rPr>
          <w:rFonts w:ascii="Times New Roman" w:eastAsia="Times New Roman" w:hAnsi="Times New Roman" w:cs="Times New Roman"/>
          <w:color w:val="000000"/>
          <w:spacing w:val="2"/>
          <w:sz w:val="28"/>
          <w:szCs w:val="28"/>
          <w:lang w:val="en-US"/>
        </w:rPr>
        <w:t xml:space="preserve">executing </w:t>
      </w:r>
      <w:r w:rsidRPr="006F1107">
        <w:rPr>
          <w:rFonts w:ascii="Times New Roman" w:eastAsia="Times New Roman" w:hAnsi="Times New Roman" w:cs="Times New Roman"/>
          <w:color w:val="000000"/>
          <w:spacing w:val="2"/>
          <w:sz w:val="28"/>
          <w:szCs w:val="28"/>
          <w:lang w:val="en-US"/>
        </w:rPr>
        <w:t>subdivision</w:t>
      </w:r>
      <w:r w:rsidR="00BB4B39"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sends the </w:t>
      </w:r>
      <w:r w:rsidR="00BB4B39" w:rsidRPr="006F1107">
        <w:rPr>
          <w:rFonts w:ascii="Times New Roman" w:eastAsia="Times New Roman" w:hAnsi="Times New Roman" w:cs="Times New Roman"/>
          <w:color w:val="000000"/>
          <w:spacing w:val="2"/>
          <w:sz w:val="28"/>
          <w:szCs w:val="28"/>
          <w:lang w:val="en-US"/>
        </w:rPr>
        <w:t xml:space="preserve">exemplar </w:t>
      </w:r>
      <w:r w:rsidRPr="006F1107">
        <w:rPr>
          <w:rFonts w:ascii="Times New Roman" w:eastAsia="Times New Roman" w:hAnsi="Times New Roman" w:cs="Times New Roman"/>
          <w:color w:val="000000"/>
          <w:spacing w:val="2"/>
          <w:sz w:val="28"/>
          <w:szCs w:val="28"/>
          <w:lang w:val="en-US"/>
        </w:rPr>
        <w:t>of the</w:t>
      </w:r>
      <w:r w:rsidR="00BB4B39" w:rsidRPr="006F1107">
        <w:rPr>
          <w:rFonts w:ascii="Times New Roman" w:eastAsia="Times New Roman" w:hAnsi="Times New Roman" w:cs="Times New Roman"/>
          <w:color w:val="000000"/>
          <w:spacing w:val="2"/>
          <w:sz w:val="28"/>
          <w:szCs w:val="28"/>
          <w:lang w:val="en-US"/>
        </w:rPr>
        <w:t xml:space="preserve"> sanctioned decision </w:t>
      </w:r>
      <w:r w:rsidRPr="006F1107">
        <w:rPr>
          <w:rFonts w:ascii="Times New Roman" w:eastAsia="Times New Roman" w:hAnsi="Times New Roman" w:cs="Times New Roman"/>
          <w:color w:val="000000"/>
          <w:spacing w:val="2"/>
          <w:sz w:val="28"/>
          <w:szCs w:val="28"/>
          <w:lang w:val="en-US"/>
        </w:rPr>
        <w:t xml:space="preserve">to the </w:t>
      </w:r>
      <w:r w:rsidR="00BB4B39"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subdivision </w:t>
      </w:r>
      <w:r w:rsidR="00BB4B39" w:rsidRPr="006F1107">
        <w:rPr>
          <w:rFonts w:ascii="Times New Roman" w:eastAsia="Times New Roman" w:hAnsi="Times New Roman" w:cs="Times New Roman"/>
          <w:color w:val="000000"/>
          <w:spacing w:val="2"/>
          <w:sz w:val="28"/>
          <w:szCs w:val="28"/>
          <w:lang w:val="en-US"/>
        </w:rPr>
        <w:t>f</w:t>
      </w:r>
      <w:r w:rsidRPr="006F1107">
        <w:rPr>
          <w:rFonts w:ascii="Times New Roman" w:eastAsia="Times New Roman" w:hAnsi="Times New Roman" w:cs="Times New Roman"/>
          <w:color w:val="000000"/>
          <w:spacing w:val="2"/>
          <w:sz w:val="28"/>
          <w:szCs w:val="28"/>
          <w:lang w:val="en-US"/>
        </w:rPr>
        <w:t xml:space="preserve">or </w:t>
      </w:r>
      <w:r w:rsidR="00BB4B39" w:rsidRPr="006F1107">
        <w:rPr>
          <w:rFonts w:ascii="Times New Roman" w:eastAsia="Times New Roman" w:hAnsi="Times New Roman" w:cs="Times New Roman"/>
          <w:color w:val="000000"/>
          <w:spacing w:val="2"/>
          <w:sz w:val="28"/>
          <w:szCs w:val="28"/>
          <w:lang w:val="en-US"/>
        </w:rPr>
        <w:t xml:space="preserve">conduct. </w:t>
      </w:r>
    </w:p>
    <w:p w:rsidR="0045136A" w:rsidRPr="006F1107" w:rsidRDefault="003E4DD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investigating judge refuses to sanction the decision on the CIA conduct in the event of its inconsistency. At the same time, the investigating judge issues a reasoned decision to refuse to sanction the CIA. Both exemplars of the sanctioned decision by the authorized subdivision are attached to the CIA case, which is immediately terminated. </w:t>
      </w:r>
    </w:p>
    <w:p w:rsidR="0045136A" w:rsidRPr="006F1107" w:rsidRDefault="003E4DD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If it is necessary to extend the period for the CIA conduct, an appropriate decision is issued by the person conducting the pretrial investigation. The decision to extend the period for the CIA conduct is issued three days before the expiration of the period for the CIA conduct and is submitted to the investigating judge to obtain a sanction. </w:t>
      </w:r>
    </w:p>
    <w:p w:rsidR="003E4DD0" w:rsidRPr="006F1107" w:rsidRDefault="003E4DD0" w:rsidP="003E4DD0">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The prosecutor, as a participant in the criminal procedure, has the right to bring a request for a decision, a sanction of an investigating judge:</w:t>
      </w:r>
    </w:p>
    <w:p w:rsidR="003E4DD0" w:rsidRPr="006F1107" w:rsidRDefault="003E4DD0" w:rsidP="003E4DD0">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1) on the sanctioning or refusal to sanction the CIA; </w:t>
      </w:r>
    </w:p>
    <w:p w:rsidR="008C7756" w:rsidRPr="006F1107" w:rsidRDefault="003E4DD0" w:rsidP="008C7756">
      <w:pPr>
        <w:shd w:val="clear" w:color="auto" w:fill="FFFFFF"/>
        <w:spacing w:after="0" w:line="240" w:lineRule="auto"/>
        <w:ind w:firstLine="709"/>
        <w:jc w:val="both"/>
        <w:textAlignment w:val="baseline"/>
        <w:rPr>
          <w:lang w:val="en-US"/>
        </w:rPr>
      </w:pPr>
      <w:r w:rsidRPr="006F1107">
        <w:rPr>
          <w:rFonts w:ascii="Times New Roman" w:eastAsia="Times New Roman" w:hAnsi="Times New Roman" w:cs="Times New Roman"/>
          <w:color w:val="000000"/>
          <w:spacing w:val="2"/>
          <w:sz w:val="28"/>
          <w:szCs w:val="28"/>
          <w:lang w:val="en-US"/>
        </w:rPr>
        <w:t>2) on the extension or refusal to extend the period for the CIA;</w:t>
      </w:r>
      <w:r w:rsidR="008C7756" w:rsidRPr="006F1107">
        <w:rPr>
          <w:lang w:val="en-US"/>
        </w:rPr>
        <w:t xml:space="preserve"> </w:t>
      </w:r>
    </w:p>
    <w:p w:rsidR="008C7756" w:rsidRPr="006F1107" w:rsidRDefault="008C7756" w:rsidP="008C7756">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lastRenderedPageBreak/>
        <w:t>3) on the extension or refusal to extend the period for notifying the person about the CIA carried out against him;</w:t>
      </w:r>
    </w:p>
    <w:p w:rsidR="0043342E" w:rsidRPr="006F1107" w:rsidRDefault="008C7756" w:rsidP="0043342E">
      <w:pPr>
        <w:shd w:val="clear" w:color="auto" w:fill="FFFFFF"/>
        <w:spacing w:after="0" w:line="240" w:lineRule="auto"/>
        <w:ind w:firstLine="709"/>
        <w:jc w:val="both"/>
        <w:textAlignment w:val="baseline"/>
        <w:rPr>
          <w:lang w:val="en-US"/>
        </w:rPr>
      </w:pPr>
      <w:r w:rsidRPr="006F1107">
        <w:rPr>
          <w:rFonts w:ascii="Times New Roman" w:eastAsia="Times New Roman" w:hAnsi="Times New Roman" w:cs="Times New Roman"/>
          <w:color w:val="000000"/>
          <w:spacing w:val="2"/>
          <w:sz w:val="28"/>
          <w:szCs w:val="28"/>
          <w:lang w:val="en-US"/>
        </w:rPr>
        <w:t>4) on the consent to the non-notification by the pretrial investigation body of the person about the CIA carried out against him or the refusal to give such consent to the pretrial investigation body;</w:t>
      </w:r>
    </w:p>
    <w:p w:rsidR="0043342E" w:rsidRPr="006F1107" w:rsidRDefault="0043342E" w:rsidP="0043342E">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5) on the refusal to satisfy the prosecutor</w:t>
      </w:r>
      <w:r w:rsidR="0069620F"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s </w:t>
      </w:r>
      <w:r w:rsidR="0069620F" w:rsidRPr="006F1107">
        <w:rPr>
          <w:rFonts w:ascii="Times New Roman" w:eastAsia="Times New Roman" w:hAnsi="Times New Roman" w:cs="Times New Roman"/>
          <w:color w:val="000000"/>
          <w:spacing w:val="2"/>
          <w:sz w:val="28"/>
          <w:szCs w:val="28"/>
          <w:lang w:val="en-US"/>
        </w:rPr>
        <w:t xml:space="preserve">request </w:t>
      </w:r>
      <w:r w:rsidRPr="006F1107">
        <w:rPr>
          <w:rFonts w:ascii="Times New Roman" w:eastAsia="Times New Roman" w:hAnsi="Times New Roman" w:cs="Times New Roman"/>
          <w:color w:val="000000"/>
          <w:spacing w:val="2"/>
          <w:sz w:val="28"/>
          <w:szCs w:val="28"/>
          <w:lang w:val="en-US"/>
        </w:rPr>
        <w:t xml:space="preserve">to terminate the </w:t>
      </w:r>
      <w:r w:rsidR="0069620F" w:rsidRPr="006F1107">
        <w:rPr>
          <w:rFonts w:ascii="Times New Roman" w:eastAsia="Times New Roman" w:hAnsi="Times New Roman" w:cs="Times New Roman"/>
          <w:color w:val="000000"/>
          <w:spacing w:val="2"/>
          <w:sz w:val="28"/>
          <w:szCs w:val="28"/>
          <w:lang w:val="en-US"/>
        </w:rPr>
        <w:t>CIA</w:t>
      </w:r>
      <w:r w:rsidRPr="006F1107">
        <w:rPr>
          <w:rFonts w:ascii="Times New Roman" w:eastAsia="Times New Roman" w:hAnsi="Times New Roman" w:cs="Times New Roman"/>
          <w:color w:val="000000"/>
          <w:spacing w:val="2"/>
          <w:sz w:val="28"/>
          <w:szCs w:val="28"/>
          <w:lang w:val="en-US"/>
        </w:rPr>
        <w:t>;</w:t>
      </w:r>
    </w:p>
    <w:p w:rsidR="0045136A" w:rsidRPr="006F1107" w:rsidRDefault="0043342E" w:rsidP="0069620F">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6) on the </w:t>
      </w:r>
      <w:r w:rsidR="0069620F"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termination </w:t>
      </w:r>
      <w:r w:rsidR="0069620F" w:rsidRPr="006F1107">
        <w:rPr>
          <w:rFonts w:ascii="Times New Roman" w:eastAsia="Times New Roman" w:hAnsi="Times New Roman" w:cs="Times New Roman"/>
          <w:color w:val="000000"/>
          <w:spacing w:val="2"/>
          <w:sz w:val="28"/>
          <w:szCs w:val="28"/>
          <w:lang w:val="en-US"/>
        </w:rPr>
        <w:t xml:space="preserve">carried out </w:t>
      </w:r>
      <w:r w:rsidRPr="006F1107">
        <w:rPr>
          <w:rFonts w:ascii="Times New Roman" w:eastAsia="Times New Roman" w:hAnsi="Times New Roman" w:cs="Times New Roman"/>
          <w:color w:val="000000"/>
          <w:spacing w:val="2"/>
          <w:sz w:val="28"/>
          <w:szCs w:val="28"/>
          <w:lang w:val="en-US"/>
        </w:rPr>
        <w:t xml:space="preserve">in the manner prescribed by Art. 232 of the </w:t>
      </w:r>
      <w:r w:rsidR="0069620F" w:rsidRPr="006F1107">
        <w:rPr>
          <w:rFonts w:ascii="Times New Roman" w:eastAsia="Times New Roman" w:hAnsi="Times New Roman" w:cs="Times New Roman"/>
          <w:color w:val="000000"/>
          <w:spacing w:val="2"/>
          <w:sz w:val="28"/>
          <w:szCs w:val="28"/>
          <w:lang w:val="en-US"/>
        </w:rPr>
        <w:t xml:space="preserve">Code of </w:t>
      </w:r>
      <w:r w:rsidRPr="006F1107">
        <w:rPr>
          <w:rFonts w:ascii="Times New Roman" w:eastAsia="Times New Roman" w:hAnsi="Times New Roman" w:cs="Times New Roman"/>
          <w:color w:val="000000"/>
          <w:spacing w:val="2"/>
          <w:sz w:val="28"/>
          <w:szCs w:val="28"/>
          <w:lang w:val="en-US"/>
        </w:rPr>
        <w:t>Criminal Procedure of the Republic of Kazakhstan, and the inadmissibility of using the results obtained as evidence.</w:t>
      </w:r>
    </w:p>
    <w:p w:rsidR="0045136A" w:rsidRPr="006F1107" w:rsidRDefault="00AB2049"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If the investigating judge has doubts about the reliability of the information provided in the course of sanctioning a covert investigative action, he sanctions the decision and, within twenty-four hours, initiates a verification of its legality by the prosecutor. The prosecutor, upon receiving a notification from the investigating judge about the verification of the legality of the CIA,</w:t>
      </w:r>
      <w:r w:rsidR="00703C9C"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ensures the confidentiality of the investigative action and takes measures to implement the notification of the investigating judge about the verification of the legality of the </w:t>
      </w:r>
      <w:r w:rsidR="00703C9C" w:rsidRPr="006F1107">
        <w:rPr>
          <w:rFonts w:ascii="Times New Roman" w:eastAsia="Times New Roman" w:hAnsi="Times New Roman" w:cs="Times New Roman"/>
          <w:color w:val="000000"/>
          <w:spacing w:val="2"/>
          <w:sz w:val="28"/>
          <w:szCs w:val="28"/>
          <w:lang w:val="en-US"/>
        </w:rPr>
        <w:t xml:space="preserve">CIA conduct. </w:t>
      </w:r>
      <w:r w:rsidRPr="006F1107">
        <w:rPr>
          <w:rFonts w:ascii="Times New Roman" w:eastAsia="Times New Roman" w:hAnsi="Times New Roman" w:cs="Times New Roman"/>
          <w:color w:val="000000"/>
          <w:spacing w:val="2"/>
          <w:sz w:val="28"/>
          <w:szCs w:val="28"/>
          <w:lang w:val="en-US"/>
        </w:rPr>
        <w:t xml:space="preserve">The </w:t>
      </w:r>
      <w:r w:rsidR="00F72DC5" w:rsidRPr="006F1107">
        <w:rPr>
          <w:rFonts w:ascii="Times New Roman" w:eastAsia="Times New Roman" w:hAnsi="Times New Roman" w:cs="Times New Roman"/>
          <w:color w:val="000000"/>
          <w:spacing w:val="2"/>
          <w:sz w:val="28"/>
          <w:szCs w:val="28"/>
          <w:lang w:val="en-US"/>
        </w:rPr>
        <w:t xml:space="preserve">verification </w:t>
      </w:r>
      <w:r w:rsidRPr="006F1107">
        <w:rPr>
          <w:rFonts w:ascii="Times New Roman" w:eastAsia="Times New Roman" w:hAnsi="Times New Roman" w:cs="Times New Roman"/>
          <w:color w:val="000000"/>
          <w:spacing w:val="2"/>
          <w:sz w:val="28"/>
          <w:szCs w:val="28"/>
          <w:lang w:val="en-US"/>
        </w:rPr>
        <w:t xml:space="preserve">is carried out by the prosecutor within five days (part 2 of </w:t>
      </w:r>
      <w:r w:rsidR="00F72DC5" w:rsidRPr="006F1107">
        <w:rPr>
          <w:rFonts w:ascii="Times New Roman" w:eastAsia="Times New Roman" w:hAnsi="Times New Roman" w:cs="Times New Roman"/>
          <w:color w:val="000000"/>
          <w:spacing w:val="2"/>
          <w:sz w:val="28"/>
          <w:szCs w:val="28"/>
          <w:lang w:val="en-US"/>
        </w:rPr>
        <w:t>A</w:t>
      </w:r>
      <w:r w:rsidRPr="006F1107">
        <w:rPr>
          <w:rFonts w:ascii="Times New Roman" w:eastAsia="Times New Roman" w:hAnsi="Times New Roman" w:cs="Times New Roman"/>
          <w:color w:val="000000"/>
          <w:spacing w:val="2"/>
          <w:sz w:val="28"/>
          <w:szCs w:val="28"/>
          <w:lang w:val="en-US"/>
        </w:rPr>
        <w:t>rt</w:t>
      </w:r>
      <w:r w:rsidR="00F72DC5"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234 of the </w:t>
      </w:r>
      <w:r w:rsidR="00F72DC5" w:rsidRPr="006F1107">
        <w:rPr>
          <w:rFonts w:ascii="Times New Roman" w:eastAsia="Times New Roman" w:hAnsi="Times New Roman" w:cs="Times New Roman"/>
          <w:color w:val="000000"/>
          <w:spacing w:val="2"/>
          <w:sz w:val="28"/>
          <w:szCs w:val="28"/>
          <w:lang w:val="en-US"/>
        </w:rPr>
        <w:t xml:space="preserve">Code of </w:t>
      </w:r>
      <w:r w:rsidRPr="006F1107">
        <w:rPr>
          <w:rFonts w:ascii="Times New Roman" w:eastAsia="Times New Roman" w:hAnsi="Times New Roman" w:cs="Times New Roman"/>
          <w:color w:val="000000"/>
          <w:spacing w:val="2"/>
          <w:sz w:val="28"/>
          <w:szCs w:val="28"/>
          <w:lang w:val="en-US"/>
        </w:rPr>
        <w:t>Criminal Procedure of the Republic of Kazakhstan), the investigating judge is notified of its results in writing. The results of the prosecutor</w:t>
      </w:r>
      <w:r w:rsidR="00F72DC5"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s </w:t>
      </w:r>
      <w:r w:rsidR="00F72DC5" w:rsidRPr="006F1107">
        <w:rPr>
          <w:rFonts w:ascii="Times New Roman" w:eastAsia="Times New Roman" w:hAnsi="Times New Roman" w:cs="Times New Roman"/>
          <w:color w:val="000000"/>
          <w:spacing w:val="2"/>
          <w:sz w:val="28"/>
          <w:szCs w:val="28"/>
          <w:lang w:val="en-US"/>
        </w:rPr>
        <w:t xml:space="preserve">verification </w:t>
      </w:r>
      <w:r w:rsidRPr="006F1107">
        <w:rPr>
          <w:rFonts w:ascii="Times New Roman" w:eastAsia="Times New Roman" w:hAnsi="Times New Roman" w:cs="Times New Roman"/>
          <w:color w:val="000000"/>
          <w:spacing w:val="2"/>
          <w:sz w:val="28"/>
          <w:szCs w:val="28"/>
          <w:lang w:val="en-US"/>
        </w:rPr>
        <w:t xml:space="preserve">are sealed in writing in an envelope, on which the data of the addressee </w:t>
      </w:r>
      <w:r w:rsidR="00A647B8"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 the</w:t>
      </w:r>
      <w:r w:rsidR="00A647B8"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investigating judge, the executing </w:t>
      </w:r>
      <w:r w:rsidR="00A647B8"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who initiated the </w:t>
      </w:r>
      <w:r w:rsidR="00F72DC5"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is indicated, and the mark </w:t>
      </w:r>
      <w:r w:rsidR="00CA7BDE"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Personally</w:t>
      </w:r>
      <w:r w:rsidR="00CA7BDE"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 is put down. </w:t>
      </w:r>
    </w:p>
    <w:p w:rsidR="0031715A" w:rsidRPr="006F1107" w:rsidRDefault="0031715A"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If the results of the verification confirm the illegality of the issuance of the decision on the CIA conduct, the prosecutor terminates the illegal investigative actions by an appropriate decision (item 9-1, part 1 of Art. 193 of the Code of Criminal Procedure of the Republic of Kazakhstan).</w:t>
      </w:r>
    </w:p>
    <w:p w:rsidR="0045136A" w:rsidRPr="006F1107" w:rsidRDefault="0031715A"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issued decision on the CIA conduct may not be executed in all cases. Therefore, if it is impossible to execute the decision to conduct the CIA, the person conducting the pretrial investigation is immediately sent a written notification signed by the head of the executing subdivision stating the reasons. If it is impossible to execute the </w:t>
      </w:r>
      <w:r w:rsidR="00E82F85"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within the period specified in the</w:t>
      </w:r>
      <w:r w:rsidR="00E82F85" w:rsidRPr="006F1107">
        <w:rPr>
          <w:rFonts w:ascii="Times New Roman" w:eastAsia="Times New Roman" w:hAnsi="Times New Roman" w:cs="Times New Roman"/>
          <w:color w:val="000000"/>
          <w:spacing w:val="2"/>
          <w:sz w:val="28"/>
          <w:szCs w:val="28"/>
          <w:lang w:val="en-US"/>
        </w:rPr>
        <w:t xml:space="preserve"> decision, </w:t>
      </w:r>
      <w:r w:rsidRPr="006F1107">
        <w:rPr>
          <w:rFonts w:ascii="Times New Roman" w:eastAsia="Times New Roman" w:hAnsi="Times New Roman" w:cs="Times New Roman"/>
          <w:color w:val="000000"/>
          <w:spacing w:val="2"/>
          <w:sz w:val="28"/>
          <w:szCs w:val="28"/>
          <w:lang w:val="en-US"/>
        </w:rPr>
        <w:t xml:space="preserve">a written notification signed by the head of the executing </w:t>
      </w:r>
      <w:r w:rsidR="00E82F85"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is sent to the person conducting the pretrial investigation with notification of the </w:t>
      </w:r>
      <w:r w:rsidR="00E82F85"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transfer to a later date. </w:t>
      </w:r>
    </w:p>
    <w:p w:rsidR="002A16B0" w:rsidRPr="006F1107" w:rsidRDefault="002A16B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Code of Criminal Procedure of the Republic of Kazakhstan in accordance with part 1 of Art. 235 of the Code of Criminal Procedure, in exigent cases, allows to conduct the CIA requiring sanctioning, with a written notification to the investigating judge within twenty-four hours and the subsequent acquisition of the sanction. </w:t>
      </w:r>
    </w:p>
    <w:p w:rsidR="0045136A" w:rsidRPr="006F1107" w:rsidRDefault="002A16B0" w:rsidP="002A16B0">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At the end of the measures, the CIA subdivision, no later than twenty-four hours, issues the received materials to the person who issued the order, together with the decision. The persons who issued the decisions, having received the CIA results, provide the necessary materials to the investigating judge to obtain a sanction. </w:t>
      </w:r>
      <w:r w:rsidR="0045136A" w:rsidRPr="006F1107">
        <w:rPr>
          <w:rFonts w:ascii="Times New Roman" w:eastAsia="Times New Roman" w:hAnsi="Times New Roman" w:cs="Times New Roman"/>
          <w:color w:val="000000"/>
          <w:spacing w:val="2"/>
          <w:sz w:val="28"/>
          <w:szCs w:val="28"/>
          <w:lang w:val="en-US"/>
        </w:rPr>
        <w:t xml:space="preserve"> </w:t>
      </w:r>
    </w:p>
    <w:p w:rsidR="0045136A" w:rsidRPr="006F1107" w:rsidRDefault="0009068E"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If it is necessary to extend the exigent CIA, a separate decision is issued, requiring the sanctioning of the investigating judge. </w:t>
      </w:r>
    </w:p>
    <w:p w:rsidR="00FB468B" w:rsidRPr="006F1107" w:rsidRDefault="0009068E"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lastRenderedPageBreak/>
        <w:t xml:space="preserve">The investigating judge, having </w:t>
      </w:r>
      <w:r w:rsidR="00FB468B" w:rsidRPr="006F1107">
        <w:rPr>
          <w:rFonts w:ascii="Times New Roman" w:eastAsia="Times New Roman" w:hAnsi="Times New Roman" w:cs="Times New Roman"/>
          <w:color w:val="000000"/>
          <w:spacing w:val="2"/>
          <w:sz w:val="28"/>
          <w:szCs w:val="28"/>
          <w:lang w:val="en-US"/>
        </w:rPr>
        <w:t xml:space="preserve">examined </w:t>
      </w:r>
      <w:r w:rsidRPr="006F1107">
        <w:rPr>
          <w:rFonts w:ascii="Times New Roman" w:eastAsia="Times New Roman" w:hAnsi="Times New Roman" w:cs="Times New Roman"/>
          <w:color w:val="000000"/>
          <w:spacing w:val="2"/>
          <w:sz w:val="28"/>
          <w:szCs w:val="28"/>
          <w:lang w:val="en-US"/>
        </w:rPr>
        <w:t xml:space="preserve">the submitted materials, in case of agreement with the </w:t>
      </w:r>
      <w:r w:rsidR="00FB468B"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urgency</w:t>
      </w:r>
      <w:r w:rsidR="00FB468B" w:rsidRPr="006F1107">
        <w:rPr>
          <w:rFonts w:ascii="Times New Roman" w:eastAsia="Times New Roman" w:hAnsi="Times New Roman" w:cs="Times New Roman"/>
          <w:color w:val="000000"/>
          <w:spacing w:val="2"/>
          <w:sz w:val="28"/>
          <w:szCs w:val="28"/>
          <w:lang w:val="en-US"/>
        </w:rPr>
        <w:t xml:space="preserve">, sanctions a decision </w:t>
      </w:r>
      <w:r w:rsidRPr="006F1107">
        <w:rPr>
          <w:rFonts w:ascii="Times New Roman" w:eastAsia="Times New Roman" w:hAnsi="Times New Roman" w:cs="Times New Roman"/>
          <w:color w:val="000000"/>
          <w:spacing w:val="2"/>
          <w:sz w:val="28"/>
          <w:szCs w:val="28"/>
          <w:lang w:val="en-US"/>
        </w:rPr>
        <w:t xml:space="preserve">on its legality (part 2 of </w:t>
      </w:r>
      <w:r w:rsidR="00FB468B" w:rsidRPr="006F1107">
        <w:rPr>
          <w:rFonts w:ascii="Times New Roman" w:eastAsia="Times New Roman" w:hAnsi="Times New Roman" w:cs="Times New Roman"/>
          <w:color w:val="000000"/>
          <w:spacing w:val="2"/>
          <w:sz w:val="28"/>
          <w:szCs w:val="28"/>
          <w:lang w:val="en-US"/>
        </w:rPr>
        <w:t>A</w:t>
      </w:r>
      <w:r w:rsidRPr="006F1107">
        <w:rPr>
          <w:rFonts w:ascii="Times New Roman" w:eastAsia="Times New Roman" w:hAnsi="Times New Roman" w:cs="Times New Roman"/>
          <w:color w:val="000000"/>
          <w:spacing w:val="2"/>
          <w:sz w:val="28"/>
          <w:szCs w:val="28"/>
          <w:lang w:val="en-US"/>
        </w:rPr>
        <w:t>rt</w:t>
      </w:r>
      <w:r w:rsidR="00FB468B"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235 of the</w:t>
      </w:r>
      <w:r w:rsidR="00FB468B" w:rsidRPr="006F1107">
        <w:rPr>
          <w:rFonts w:ascii="Times New Roman" w:eastAsia="Times New Roman" w:hAnsi="Times New Roman" w:cs="Times New Roman"/>
          <w:color w:val="000000"/>
          <w:spacing w:val="2"/>
          <w:sz w:val="28"/>
          <w:szCs w:val="28"/>
          <w:lang w:val="en-US"/>
        </w:rPr>
        <w:t xml:space="preserve"> Code of</w:t>
      </w:r>
      <w:r w:rsidRPr="006F1107">
        <w:rPr>
          <w:rFonts w:ascii="Times New Roman" w:eastAsia="Times New Roman" w:hAnsi="Times New Roman" w:cs="Times New Roman"/>
          <w:color w:val="000000"/>
          <w:spacing w:val="2"/>
          <w:sz w:val="28"/>
          <w:szCs w:val="28"/>
          <w:lang w:val="en-US"/>
        </w:rPr>
        <w:t xml:space="preserve"> Criminal Procedure of the Republic of Kazakhstan). </w:t>
      </w:r>
      <w:r w:rsidR="00FB468B" w:rsidRPr="006F1107">
        <w:rPr>
          <w:rFonts w:ascii="Times New Roman" w:eastAsia="Times New Roman" w:hAnsi="Times New Roman" w:cs="Times New Roman"/>
          <w:color w:val="000000"/>
          <w:spacing w:val="2"/>
          <w:sz w:val="28"/>
          <w:szCs w:val="28"/>
          <w:lang w:val="en-US"/>
        </w:rPr>
        <w:t>I</w:t>
      </w:r>
      <w:r w:rsidRPr="006F1107">
        <w:rPr>
          <w:rFonts w:ascii="Times New Roman" w:eastAsia="Times New Roman" w:hAnsi="Times New Roman" w:cs="Times New Roman"/>
          <w:color w:val="000000"/>
          <w:spacing w:val="2"/>
          <w:sz w:val="28"/>
          <w:szCs w:val="28"/>
          <w:lang w:val="en-US"/>
        </w:rPr>
        <w:t xml:space="preserve">n case of disagreement, the investigating judge issues a </w:t>
      </w:r>
      <w:r w:rsidR="00FB468B" w:rsidRPr="006F1107">
        <w:rPr>
          <w:rFonts w:ascii="Times New Roman" w:eastAsia="Times New Roman" w:hAnsi="Times New Roman" w:cs="Times New Roman"/>
          <w:color w:val="000000"/>
          <w:spacing w:val="2"/>
          <w:sz w:val="28"/>
          <w:szCs w:val="28"/>
          <w:lang w:val="en-US"/>
        </w:rPr>
        <w:t>decision</w:t>
      </w:r>
      <w:r w:rsidRPr="006F1107">
        <w:rPr>
          <w:rFonts w:ascii="Times New Roman" w:eastAsia="Times New Roman" w:hAnsi="Times New Roman" w:cs="Times New Roman"/>
          <w:color w:val="000000"/>
          <w:spacing w:val="2"/>
          <w:sz w:val="28"/>
          <w:szCs w:val="28"/>
          <w:lang w:val="en-US"/>
        </w:rPr>
        <w:t xml:space="preserve"> to terminate the </w:t>
      </w:r>
      <w:r w:rsidR="00FB468B"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and the inadmissibility of using the results as evidence. The decision to terminate the </w:t>
      </w:r>
      <w:r w:rsidR="00FB468B"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and the inadmissibility of using the results obtained as evidence is the </w:t>
      </w:r>
      <w:r w:rsidR="00FB468B" w:rsidRPr="006F1107">
        <w:rPr>
          <w:rFonts w:ascii="Times New Roman" w:eastAsia="Times New Roman" w:hAnsi="Times New Roman" w:cs="Times New Roman"/>
          <w:color w:val="000000"/>
          <w:spacing w:val="2"/>
          <w:sz w:val="28"/>
          <w:szCs w:val="28"/>
          <w:lang w:val="en-US"/>
        </w:rPr>
        <w:t>ground</w:t>
      </w:r>
      <w:r w:rsidRPr="006F1107">
        <w:rPr>
          <w:rFonts w:ascii="Times New Roman" w:eastAsia="Times New Roman" w:hAnsi="Times New Roman" w:cs="Times New Roman"/>
          <w:color w:val="000000"/>
          <w:spacing w:val="2"/>
          <w:sz w:val="28"/>
          <w:szCs w:val="28"/>
          <w:lang w:val="en-US"/>
        </w:rPr>
        <w:t xml:space="preserve"> for their storage by the executing </w:t>
      </w:r>
      <w:r w:rsidR="00FB468B" w:rsidRPr="006F1107">
        <w:rPr>
          <w:rFonts w:ascii="Times New Roman" w:eastAsia="Times New Roman" w:hAnsi="Times New Roman" w:cs="Times New Roman"/>
          <w:color w:val="000000"/>
          <w:spacing w:val="2"/>
          <w:sz w:val="28"/>
          <w:szCs w:val="28"/>
          <w:lang w:val="en-US"/>
        </w:rPr>
        <w:t xml:space="preserve">subdivision </w:t>
      </w:r>
      <w:r w:rsidRPr="006F1107">
        <w:rPr>
          <w:rFonts w:ascii="Times New Roman" w:eastAsia="Times New Roman" w:hAnsi="Times New Roman" w:cs="Times New Roman"/>
          <w:color w:val="000000"/>
          <w:spacing w:val="2"/>
          <w:sz w:val="28"/>
          <w:szCs w:val="28"/>
          <w:lang w:val="en-US"/>
        </w:rPr>
        <w:t xml:space="preserve">until </w:t>
      </w:r>
      <w:r w:rsidR="00FB468B" w:rsidRPr="006F1107">
        <w:rPr>
          <w:rFonts w:ascii="Times New Roman" w:eastAsia="Times New Roman" w:hAnsi="Times New Roman" w:cs="Times New Roman"/>
          <w:color w:val="000000"/>
          <w:spacing w:val="2"/>
          <w:sz w:val="28"/>
          <w:szCs w:val="28"/>
          <w:lang w:val="en-US"/>
        </w:rPr>
        <w:t xml:space="preserve">settlement of questions </w:t>
      </w:r>
      <w:r w:rsidRPr="006F1107">
        <w:rPr>
          <w:rFonts w:ascii="Times New Roman" w:eastAsia="Times New Roman" w:hAnsi="Times New Roman" w:cs="Times New Roman"/>
          <w:color w:val="000000"/>
          <w:spacing w:val="2"/>
          <w:sz w:val="28"/>
          <w:szCs w:val="28"/>
          <w:lang w:val="en-US"/>
        </w:rPr>
        <w:t xml:space="preserve">provided for in Art. 240 of the </w:t>
      </w:r>
      <w:r w:rsidR="00FB468B" w:rsidRPr="006F1107">
        <w:rPr>
          <w:rFonts w:ascii="Times New Roman" w:eastAsia="Times New Roman" w:hAnsi="Times New Roman" w:cs="Times New Roman"/>
          <w:color w:val="000000"/>
          <w:spacing w:val="2"/>
          <w:sz w:val="28"/>
          <w:szCs w:val="28"/>
          <w:lang w:val="en-US"/>
        </w:rPr>
        <w:t xml:space="preserve">Code of </w:t>
      </w:r>
      <w:r w:rsidRPr="006F1107">
        <w:rPr>
          <w:rFonts w:ascii="Times New Roman" w:eastAsia="Times New Roman" w:hAnsi="Times New Roman" w:cs="Times New Roman"/>
          <w:color w:val="000000"/>
          <w:spacing w:val="2"/>
          <w:sz w:val="28"/>
          <w:szCs w:val="28"/>
          <w:lang w:val="en-US"/>
        </w:rPr>
        <w:t xml:space="preserve">Criminal Procedure of the Republic of Kazakhstan. </w:t>
      </w:r>
    </w:p>
    <w:p w:rsidR="00FB468B" w:rsidRPr="006F1107" w:rsidRDefault="00FB468B"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Art. 201 (part 1) and Art. 47 (part 8) determine the disclosure of confidential information only with the permission of the prosecutor to the extent that he deems it possible, if this does not contradict the interests of the investigation and is not associated with a violation of the rights and legitimate interests of others. </w:t>
      </w:r>
    </w:p>
    <w:p w:rsidR="0045136A" w:rsidRPr="006F1107" w:rsidRDefault="0075143F"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The rules under consideration regulate the procedure for issuing a decision on the early termination of the CIA, which is accepted by the person conducting the pretrial investigation. The executing subdivision is notified of such a decision, which, in turn, notifies the CIA subdivision in writing.</w:t>
      </w:r>
      <w:r w:rsidR="0045136A" w:rsidRPr="006F1107">
        <w:rPr>
          <w:rFonts w:ascii="Times New Roman" w:eastAsia="Times New Roman" w:hAnsi="Times New Roman" w:cs="Times New Roman"/>
          <w:color w:val="000000"/>
          <w:spacing w:val="2"/>
          <w:sz w:val="28"/>
          <w:szCs w:val="28"/>
          <w:lang w:val="en-US"/>
        </w:rPr>
        <w:t xml:space="preserve"> </w:t>
      </w:r>
    </w:p>
    <w:p w:rsidR="0075143F" w:rsidRPr="006F1107" w:rsidRDefault="0075143F" w:rsidP="0075143F">
      <w:pPr>
        <w:keepNext/>
        <w:keepLines/>
        <w:shd w:val="clear" w:color="auto" w:fill="FFFFFF"/>
        <w:spacing w:after="0" w:line="240" w:lineRule="auto"/>
        <w:ind w:firstLine="709"/>
        <w:jc w:val="both"/>
        <w:textAlignment w:val="baseline"/>
        <w:outlineLvl w:val="2"/>
        <w:rPr>
          <w:rFonts w:ascii="Times New Roman" w:eastAsiaTheme="majorEastAsia" w:hAnsi="Times New Roman" w:cs="Times New Roman"/>
          <w:color w:val="1E1E1E"/>
          <w:sz w:val="28"/>
          <w:szCs w:val="28"/>
          <w:lang w:val="en-US"/>
        </w:rPr>
      </w:pPr>
      <w:r w:rsidRPr="006F1107">
        <w:rPr>
          <w:rFonts w:ascii="Times New Roman" w:eastAsiaTheme="majorEastAsia" w:hAnsi="Times New Roman" w:cs="Times New Roman"/>
          <w:color w:val="1E1E1E"/>
          <w:sz w:val="28"/>
          <w:szCs w:val="28"/>
          <w:lang w:val="en-US"/>
        </w:rPr>
        <w:t>The presentation of the results of covert investigative actions, their examination and assessment are carried out in the following order:</w:t>
      </w:r>
    </w:p>
    <w:p w:rsidR="0045136A" w:rsidRPr="006F1107" w:rsidRDefault="0075143F" w:rsidP="0075143F">
      <w:pPr>
        <w:keepNext/>
        <w:keepLines/>
        <w:shd w:val="clear" w:color="auto" w:fill="FFFFFF"/>
        <w:spacing w:after="0" w:line="240" w:lineRule="auto"/>
        <w:ind w:firstLine="709"/>
        <w:jc w:val="both"/>
        <w:textAlignment w:val="baseline"/>
        <w:outlineLvl w:val="2"/>
        <w:rPr>
          <w:rFonts w:ascii="Times New Roman" w:eastAsiaTheme="majorEastAsia" w:hAnsi="Times New Roman" w:cs="Times New Roman"/>
          <w:color w:val="1E1E1E"/>
          <w:sz w:val="28"/>
          <w:szCs w:val="28"/>
          <w:lang w:val="en-US"/>
        </w:rPr>
      </w:pPr>
      <w:r w:rsidRPr="006F1107">
        <w:rPr>
          <w:rFonts w:ascii="Times New Roman" w:eastAsiaTheme="majorEastAsia" w:hAnsi="Times New Roman" w:cs="Times New Roman"/>
          <w:color w:val="1E1E1E"/>
          <w:sz w:val="28"/>
          <w:szCs w:val="28"/>
          <w:lang w:val="en-US"/>
        </w:rPr>
        <w:t>1. Not later than five days after the CIA completion, all materials received in the course of their conduct, in a sealed form with the assignment of a secrecy label, according to the departmental list of information to be classified, are sent by the CIA subdivision to an offic</w:t>
      </w:r>
      <w:r w:rsidR="001D2C5E" w:rsidRPr="006F1107">
        <w:rPr>
          <w:rFonts w:ascii="Times New Roman" w:eastAsiaTheme="majorEastAsia" w:hAnsi="Times New Roman" w:cs="Times New Roman"/>
          <w:color w:val="1E1E1E"/>
          <w:sz w:val="28"/>
          <w:szCs w:val="28"/>
          <w:lang w:val="en-US"/>
        </w:rPr>
        <w:t xml:space="preserve">ial </w:t>
      </w:r>
      <w:r w:rsidRPr="006F1107">
        <w:rPr>
          <w:rFonts w:ascii="Times New Roman" w:eastAsiaTheme="majorEastAsia" w:hAnsi="Times New Roman" w:cs="Times New Roman"/>
          <w:color w:val="1E1E1E"/>
          <w:sz w:val="28"/>
          <w:szCs w:val="28"/>
          <w:lang w:val="en-US"/>
        </w:rPr>
        <w:t>of the authorized body;</w:t>
      </w:r>
    </w:p>
    <w:p w:rsidR="0045136A" w:rsidRPr="006F1107" w:rsidRDefault="00BA06A5"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2. After declassification in accordance with the current legislation on state secrets, all the </w:t>
      </w:r>
      <w:r w:rsidR="00E637E9"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results that are relevant to the case are transferred to the person conducting the pretrial investigation. The materials are also attached to the dec</w:t>
      </w:r>
      <w:r w:rsidR="000519EB" w:rsidRPr="006F1107">
        <w:rPr>
          <w:rFonts w:ascii="Times New Roman" w:eastAsia="Times New Roman" w:hAnsi="Times New Roman" w:cs="Times New Roman"/>
          <w:color w:val="000000"/>
          <w:spacing w:val="2"/>
          <w:sz w:val="28"/>
          <w:szCs w:val="28"/>
          <w:lang w:val="en-US"/>
        </w:rPr>
        <w:t xml:space="preserve">ision </w:t>
      </w:r>
      <w:r w:rsidRPr="006F1107">
        <w:rPr>
          <w:rFonts w:ascii="Times New Roman" w:eastAsia="Times New Roman" w:hAnsi="Times New Roman" w:cs="Times New Roman"/>
          <w:color w:val="000000"/>
          <w:spacing w:val="2"/>
          <w:sz w:val="28"/>
          <w:szCs w:val="28"/>
          <w:lang w:val="en-US"/>
        </w:rPr>
        <w:t xml:space="preserve">on the </w:t>
      </w:r>
      <w:r w:rsidR="000519EB"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conduct</w:t>
      </w:r>
      <w:r w:rsidR="000519EB"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Upon </w:t>
      </w:r>
      <w:r w:rsidR="000519EB" w:rsidRPr="006F1107">
        <w:rPr>
          <w:rFonts w:ascii="Times New Roman" w:eastAsia="Times New Roman" w:hAnsi="Times New Roman" w:cs="Times New Roman"/>
          <w:color w:val="000000"/>
          <w:spacing w:val="2"/>
          <w:sz w:val="28"/>
          <w:szCs w:val="28"/>
          <w:lang w:val="en-US"/>
        </w:rPr>
        <w:t xml:space="preserve">acquisition </w:t>
      </w:r>
      <w:r w:rsidRPr="006F1107">
        <w:rPr>
          <w:rFonts w:ascii="Times New Roman" w:eastAsia="Times New Roman" w:hAnsi="Times New Roman" w:cs="Times New Roman"/>
          <w:color w:val="000000"/>
          <w:spacing w:val="2"/>
          <w:sz w:val="28"/>
          <w:szCs w:val="28"/>
          <w:lang w:val="en-US"/>
        </w:rPr>
        <w:t xml:space="preserve">of information during the </w:t>
      </w:r>
      <w:r w:rsidR="000519EB"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 xml:space="preserve">conduct about </w:t>
      </w:r>
      <w:r w:rsidR="000519EB" w:rsidRPr="006F1107">
        <w:rPr>
          <w:rFonts w:ascii="Times New Roman" w:eastAsia="Times New Roman" w:hAnsi="Times New Roman" w:cs="Times New Roman"/>
          <w:color w:val="000000"/>
          <w:spacing w:val="2"/>
          <w:sz w:val="28"/>
          <w:szCs w:val="28"/>
          <w:lang w:val="en-US"/>
        </w:rPr>
        <w:t xml:space="preserve">implication </w:t>
      </w:r>
      <w:r w:rsidRPr="006F1107">
        <w:rPr>
          <w:rFonts w:ascii="Times New Roman" w:eastAsia="Times New Roman" w:hAnsi="Times New Roman" w:cs="Times New Roman"/>
          <w:color w:val="000000"/>
          <w:spacing w:val="2"/>
          <w:sz w:val="28"/>
          <w:szCs w:val="28"/>
          <w:lang w:val="en-US"/>
        </w:rPr>
        <w:t xml:space="preserve">of a person in </w:t>
      </w:r>
      <w:r w:rsidR="000519EB" w:rsidRPr="006F1107">
        <w:rPr>
          <w:rFonts w:ascii="Times New Roman" w:eastAsia="Times New Roman" w:hAnsi="Times New Roman" w:cs="Times New Roman"/>
          <w:color w:val="000000"/>
          <w:spacing w:val="2"/>
          <w:sz w:val="28"/>
          <w:szCs w:val="28"/>
          <w:lang w:val="en-US"/>
        </w:rPr>
        <w:t xml:space="preserve">a </w:t>
      </w:r>
      <w:r w:rsidRPr="006F1107">
        <w:rPr>
          <w:rFonts w:ascii="Times New Roman" w:eastAsia="Times New Roman" w:hAnsi="Times New Roman" w:cs="Times New Roman"/>
          <w:color w:val="000000"/>
          <w:spacing w:val="2"/>
          <w:sz w:val="28"/>
          <w:szCs w:val="28"/>
          <w:lang w:val="en-US"/>
        </w:rPr>
        <w:t xml:space="preserve">crime being investigated, as well as commission of a crime by other persons, the </w:t>
      </w:r>
      <w:r w:rsidR="000519EB" w:rsidRPr="006F1107">
        <w:rPr>
          <w:rFonts w:ascii="Times New Roman" w:eastAsia="Times New Roman" w:hAnsi="Times New Roman" w:cs="Times New Roman"/>
          <w:color w:val="000000"/>
          <w:spacing w:val="2"/>
          <w:sz w:val="28"/>
          <w:szCs w:val="28"/>
          <w:lang w:val="en-US"/>
        </w:rPr>
        <w:t xml:space="preserve">CIA subdivision </w:t>
      </w:r>
      <w:r w:rsidRPr="006F1107">
        <w:rPr>
          <w:rFonts w:ascii="Times New Roman" w:eastAsia="Times New Roman" w:hAnsi="Times New Roman" w:cs="Times New Roman"/>
          <w:color w:val="000000"/>
          <w:spacing w:val="2"/>
          <w:sz w:val="28"/>
          <w:szCs w:val="28"/>
          <w:lang w:val="en-US"/>
        </w:rPr>
        <w:t xml:space="preserve">immediately notifies the person who issued the </w:t>
      </w:r>
      <w:r w:rsidR="000519EB" w:rsidRPr="006F1107">
        <w:rPr>
          <w:rFonts w:ascii="Times New Roman" w:eastAsia="Times New Roman" w:hAnsi="Times New Roman" w:cs="Times New Roman"/>
          <w:color w:val="000000"/>
          <w:spacing w:val="2"/>
          <w:sz w:val="28"/>
          <w:szCs w:val="28"/>
          <w:lang w:val="en-US"/>
        </w:rPr>
        <w:t xml:space="preserve">decision, </w:t>
      </w:r>
      <w:r w:rsidRPr="006F1107">
        <w:rPr>
          <w:rFonts w:ascii="Times New Roman" w:eastAsia="Times New Roman" w:hAnsi="Times New Roman" w:cs="Times New Roman"/>
          <w:color w:val="000000"/>
          <w:spacing w:val="2"/>
          <w:sz w:val="28"/>
          <w:szCs w:val="28"/>
          <w:lang w:val="en-US"/>
        </w:rPr>
        <w:t>who reports this information to the person conducting the pretrial investigation in writing.</w:t>
      </w:r>
    </w:p>
    <w:p w:rsidR="0045136A" w:rsidRPr="006F1107" w:rsidRDefault="00415B48"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In the event that a criminal case, in which the CIA is being carried out, is transferred to another person for proceedings, the CIA subdivision is notified about this, in order to ensure the possibility of transferring the results of the investigative actions. </w:t>
      </w:r>
      <w:r w:rsidR="0045136A" w:rsidRPr="006F1107">
        <w:rPr>
          <w:rFonts w:ascii="Times New Roman" w:eastAsia="Times New Roman" w:hAnsi="Times New Roman" w:cs="Times New Roman"/>
          <w:color w:val="000000"/>
          <w:spacing w:val="2"/>
          <w:sz w:val="28"/>
          <w:szCs w:val="28"/>
          <w:lang w:val="en-US"/>
        </w:rPr>
        <w:t xml:space="preserve"> </w:t>
      </w:r>
    </w:p>
    <w:p w:rsidR="00C01210" w:rsidRPr="006F1107" w:rsidRDefault="005333C9"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3. The execut</w:t>
      </w:r>
      <w:r w:rsidR="00C01210" w:rsidRPr="006F1107">
        <w:rPr>
          <w:rFonts w:ascii="Times New Roman" w:eastAsia="Times New Roman" w:hAnsi="Times New Roman" w:cs="Times New Roman"/>
          <w:color w:val="000000"/>
          <w:spacing w:val="2"/>
          <w:sz w:val="28"/>
          <w:szCs w:val="28"/>
          <w:lang w:val="en-US"/>
        </w:rPr>
        <w:t xml:space="preserve">ing subdivision </w:t>
      </w:r>
      <w:r w:rsidRPr="006F1107">
        <w:rPr>
          <w:rFonts w:ascii="Times New Roman" w:eastAsia="Times New Roman" w:hAnsi="Times New Roman" w:cs="Times New Roman"/>
          <w:color w:val="000000"/>
          <w:spacing w:val="2"/>
          <w:sz w:val="28"/>
          <w:szCs w:val="28"/>
          <w:lang w:val="en-US"/>
        </w:rPr>
        <w:t xml:space="preserve">shall notify the authorized prosecutor of the </w:t>
      </w:r>
      <w:r w:rsidR="00C01210"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results in writing no later than two days from the date of its termination.</w:t>
      </w:r>
      <w:r w:rsidR="00C01210"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The written noti</w:t>
      </w:r>
      <w:r w:rsidR="00C01210" w:rsidRPr="006F1107">
        <w:rPr>
          <w:rFonts w:ascii="Times New Roman" w:eastAsia="Times New Roman" w:hAnsi="Times New Roman" w:cs="Times New Roman"/>
          <w:color w:val="000000"/>
          <w:spacing w:val="2"/>
          <w:sz w:val="28"/>
          <w:szCs w:val="28"/>
          <w:lang w:val="en-US"/>
        </w:rPr>
        <w:t>fication</w:t>
      </w:r>
      <w:r w:rsidRPr="006F1107">
        <w:rPr>
          <w:rFonts w:ascii="Times New Roman" w:eastAsia="Times New Roman" w:hAnsi="Times New Roman" w:cs="Times New Roman"/>
          <w:color w:val="000000"/>
          <w:spacing w:val="2"/>
          <w:sz w:val="28"/>
          <w:szCs w:val="28"/>
          <w:lang w:val="en-US"/>
        </w:rPr>
        <w:t xml:space="preserve"> contains: the date, place and time of its preparation; the number of the criminal case, in which the </w:t>
      </w:r>
      <w:r w:rsidR="00C01210"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w</w:t>
      </w:r>
      <w:r w:rsidR="00C01210" w:rsidRPr="006F1107">
        <w:rPr>
          <w:rFonts w:ascii="Times New Roman" w:eastAsia="Times New Roman" w:hAnsi="Times New Roman" w:cs="Times New Roman"/>
          <w:color w:val="000000"/>
          <w:spacing w:val="2"/>
          <w:sz w:val="28"/>
          <w:szCs w:val="28"/>
          <w:lang w:val="en-US"/>
        </w:rPr>
        <w:t>ere</w:t>
      </w:r>
      <w:r w:rsidRPr="006F1107">
        <w:rPr>
          <w:rFonts w:ascii="Times New Roman" w:eastAsia="Times New Roman" w:hAnsi="Times New Roman" w:cs="Times New Roman"/>
          <w:color w:val="000000"/>
          <w:spacing w:val="2"/>
          <w:sz w:val="28"/>
          <w:szCs w:val="28"/>
          <w:lang w:val="en-US"/>
        </w:rPr>
        <w:t xml:space="preserve"> carried out; what </w:t>
      </w:r>
      <w:r w:rsidR="00C01210" w:rsidRPr="006F1107">
        <w:rPr>
          <w:rFonts w:ascii="Times New Roman" w:eastAsia="Times New Roman" w:hAnsi="Times New Roman" w:cs="Times New Roman"/>
          <w:color w:val="000000"/>
          <w:spacing w:val="2"/>
          <w:sz w:val="28"/>
          <w:szCs w:val="28"/>
          <w:lang w:val="en-US"/>
        </w:rPr>
        <w:t>CIA</w:t>
      </w:r>
      <w:r w:rsidRPr="006F1107">
        <w:rPr>
          <w:rFonts w:ascii="Times New Roman" w:eastAsia="Times New Roman" w:hAnsi="Times New Roman" w:cs="Times New Roman"/>
          <w:color w:val="000000"/>
          <w:spacing w:val="2"/>
          <w:sz w:val="28"/>
          <w:szCs w:val="28"/>
          <w:lang w:val="en-US"/>
        </w:rPr>
        <w:t xml:space="preserve"> w</w:t>
      </w:r>
      <w:r w:rsidR="00C01210" w:rsidRPr="006F1107">
        <w:rPr>
          <w:rFonts w:ascii="Times New Roman" w:eastAsia="Times New Roman" w:hAnsi="Times New Roman" w:cs="Times New Roman"/>
          <w:color w:val="000000"/>
          <w:spacing w:val="2"/>
          <w:sz w:val="28"/>
          <w:szCs w:val="28"/>
          <w:lang w:val="en-US"/>
        </w:rPr>
        <w:t>ere</w:t>
      </w:r>
      <w:r w:rsidRPr="006F1107">
        <w:rPr>
          <w:rFonts w:ascii="Times New Roman" w:eastAsia="Times New Roman" w:hAnsi="Times New Roman" w:cs="Times New Roman"/>
          <w:color w:val="000000"/>
          <w:spacing w:val="2"/>
          <w:sz w:val="28"/>
          <w:szCs w:val="28"/>
          <w:lang w:val="en-US"/>
        </w:rPr>
        <w:t xml:space="preserve"> carried out and in what time period; the subdivision that executed the order to conduct the</w:t>
      </w:r>
      <w:r w:rsidR="00C01210" w:rsidRPr="006F1107">
        <w:rPr>
          <w:rFonts w:ascii="Times New Roman" w:eastAsia="Times New Roman" w:hAnsi="Times New Roman" w:cs="Times New Roman"/>
          <w:color w:val="000000"/>
          <w:spacing w:val="2"/>
          <w:sz w:val="28"/>
          <w:szCs w:val="28"/>
          <w:lang w:val="en-US"/>
        </w:rPr>
        <w:t xml:space="preserve"> CIA</w:t>
      </w:r>
      <w:r w:rsidRPr="006F1107">
        <w:rPr>
          <w:rFonts w:ascii="Times New Roman" w:eastAsia="Times New Roman" w:hAnsi="Times New Roman" w:cs="Times New Roman"/>
          <w:color w:val="000000"/>
          <w:spacing w:val="2"/>
          <w:sz w:val="28"/>
          <w:szCs w:val="28"/>
          <w:lang w:val="en-US"/>
        </w:rPr>
        <w:t xml:space="preserve">; whether any factual data related to the case under investigation were received, their brief description and whether the </w:t>
      </w:r>
      <w:r w:rsidR="00C01210" w:rsidRPr="006F1107">
        <w:rPr>
          <w:rFonts w:ascii="Times New Roman" w:eastAsia="Times New Roman" w:hAnsi="Times New Roman" w:cs="Times New Roman"/>
          <w:color w:val="000000"/>
          <w:spacing w:val="2"/>
          <w:sz w:val="28"/>
          <w:szCs w:val="28"/>
          <w:lang w:val="en-US"/>
        </w:rPr>
        <w:t xml:space="preserve">CIA </w:t>
      </w:r>
      <w:r w:rsidRPr="006F1107">
        <w:rPr>
          <w:rFonts w:ascii="Times New Roman" w:eastAsia="Times New Roman" w:hAnsi="Times New Roman" w:cs="Times New Roman"/>
          <w:color w:val="000000"/>
          <w:spacing w:val="2"/>
          <w:sz w:val="28"/>
          <w:szCs w:val="28"/>
          <w:lang w:val="en-US"/>
        </w:rPr>
        <w:t>results were transferred. The noti</w:t>
      </w:r>
      <w:r w:rsidR="00C01210" w:rsidRPr="006F1107">
        <w:rPr>
          <w:rFonts w:ascii="Times New Roman" w:eastAsia="Times New Roman" w:hAnsi="Times New Roman" w:cs="Times New Roman"/>
          <w:color w:val="000000"/>
          <w:spacing w:val="2"/>
          <w:sz w:val="28"/>
          <w:szCs w:val="28"/>
          <w:lang w:val="en-US"/>
        </w:rPr>
        <w:t>fication</w:t>
      </w:r>
      <w:r w:rsidRPr="006F1107">
        <w:rPr>
          <w:rFonts w:ascii="Times New Roman" w:eastAsia="Times New Roman" w:hAnsi="Times New Roman" w:cs="Times New Roman"/>
          <w:color w:val="000000"/>
          <w:spacing w:val="2"/>
          <w:sz w:val="28"/>
          <w:szCs w:val="28"/>
          <w:lang w:val="en-US"/>
        </w:rPr>
        <w:t xml:space="preserve"> is drawn up in two </w:t>
      </w:r>
      <w:r w:rsidR="00C01210" w:rsidRPr="006F1107">
        <w:rPr>
          <w:rFonts w:ascii="Times New Roman" w:eastAsia="Times New Roman" w:hAnsi="Times New Roman" w:cs="Times New Roman"/>
          <w:color w:val="000000"/>
          <w:spacing w:val="2"/>
          <w:sz w:val="28"/>
          <w:szCs w:val="28"/>
          <w:lang w:val="en-US"/>
        </w:rPr>
        <w:t>exemplars</w:t>
      </w:r>
      <w:r w:rsidRPr="006F1107">
        <w:rPr>
          <w:rFonts w:ascii="Times New Roman" w:eastAsia="Times New Roman" w:hAnsi="Times New Roman" w:cs="Times New Roman"/>
          <w:color w:val="000000"/>
          <w:spacing w:val="2"/>
          <w:sz w:val="28"/>
          <w:szCs w:val="28"/>
          <w:lang w:val="en-US"/>
        </w:rPr>
        <w:t xml:space="preserve">, one of which is in a sealed envelope, indicating the addressee and the mark </w:t>
      </w:r>
      <w:r w:rsidR="00C01210"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Personally</w:t>
      </w:r>
      <w:r w:rsidR="00C01210"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 as well as with the appropriate secrecy </w:t>
      </w:r>
      <w:r w:rsidR="00C01210" w:rsidRPr="006F1107">
        <w:rPr>
          <w:rFonts w:ascii="Times New Roman" w:eastAsia="Times New Roman" w:hAnsi="Times New Roman" w:cs="Times New Roman"/>
          <w:color w:val="000000"/>
          <w:spacing w:val="2"/>
          <w:sz w:val="28"/>
          <w:szCs w:val="28"/>
          <w:lang w:val="en-US"/>
        </w:rPr>
        <w:t xml:space="preserve">label, </w:t>
      </w:r>
      <w:r w:rsidRPr="006F1107">
        <w:rPr>
          <w:rFonts w:ascii="Times New Roman" w:eastAsia="Times New Roman" w:hAnsi="Times New Roman" w:cs="Times New Roman"/>
          <w:color w:val="000000"/>
          <w:spacing w:val="2"/>
          <w:sz w:val="28"/>
          <w:szCs w:val="28"/>
          <w:lang w:val="en-US"/>
        </w:rPr>
        <w:t>is sent through the document</w:t>
      </w:r>
      <w:r w:rsidR="00C01210" w:rsidRPr="006F1107">
        <w:rPr>
          <w:rFonts w:ascii="Times New Roman" w:eastAsia="Times New Roman" w:hAnsi="Times New Roman" w:cs="Times New Roman"/>
          <w:color w:val="000000"/>
          <w:spacing w:val="2"/>
          <w:sz w:val="28"/>
          <w:szCs w:val="28"/>
          <w:lang w:val="en-US"/>
        </w:rPr>
        <w:t>ation</w:t>
      </w:r>
      <w:r w:rsidRPr="006F1107">
        <w:rPr>
          <w:rFonts w:ascii="Times New Roman" w:eastAsia="Times New Roman" w:hAnsi="Times New Roman" w:cs="Times New Roman"/>
          <w:color w:val="000000"/>
          <w:spacing w:val="2"/>
          <w:sz w:val="28"/>
          <w:szCs w:val="28"/>
          <w:lang w:val="en-US"/>
        </w:rPr>
        <w:t xml:space="preserve"> support to the authorized prosecutor. </w:t>
      </w:r>
    </w:p>
    <w:p w:rsidR="002C6FA7" w:rsidRPr="006F1107" w:rsidRDefault="00B370CC"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lastRenderedPageBreak/>
        <w:t xml:space="preserve">4. The examination and assessment of the CIA results is carried out in compliance with the requirements of Art. 238, 239 of the Code of Criminal Procedure of the Republic of Kazakhstan by the person conducting the pretrial investigation and shall be carried out immediately after the CIA completion. If there is a need to obtain interim results of the CIA, the person who issued the </w:t>
      </w:r>
      <w:r w:rsidR="002C6FA7" w:rsidRPr="006F1107">
        <w:rPr>
          <w:rFonts w:ascii="Times New Roman" w:eastAsia="Times New Roman" w:hAnsi="Times New Roman" w:cs="Times New Roman"/>
          <w:color w:val="000000"/>
          <w:spacing w:val="2"/>
          <w:sz w:val="28"/>
          <w:szCs w:val="28"/>
          <w:lang w:val="en-US"/>
        </w:rPr>
        <w:t xml:space="preserve">decision </w:t>
      </w:r>
      <w:r w:rsidRPr="006F1107">
        <w:rPr>
          <w:rFonts w:ascii="Times New Roman" w:eastAsia="Times New Roman" w:hAnsi="Times New Roman" w:cs="Times New Roman"/>
          <w:color w:val="000000"/>
          <w:spacing w:val="2"/>
          <w:sz w:val="28"/>
          <w:szCs w:val="28"/>
          <w:lang w:val="en-US"/>
        </w:rPr>
        <w:t xml:space="preserve">draws up a request to the </w:t>
      </w:r>
      <w:r w:rsidR="002C6FA7" w:rsidRPr="006F1107">
        <w:rPr>
          <w:rFonts w:ascii="Times New Roman" w:eastAsia="Times New Roman" w:hAnsi="Times New Roman" w:cs="Times New Roman"/>
          <w:color w:val="000000"/>
          <w:spacing w:val="2"/>
          <w:sz w:val="28"/>
          <w:szCs w:val="28"/>
          <w:lang w:val="en-US"/>
        </w:rPr>
        <w:t xml:space="preserve">CIA subdivision </w:t>
      </w:r>
      <w:r w:rsidRPr="006F1107">
        <w:rPr>
          <w:rFonts w:ascii="Times New Roman" w:eastAsia="Times New Roman" w:hAnsi="Times New Roman" w:cs="Times New Roman"/>
          <w:color w:val="000000"/>
          <w:spacing w:val="2"/>
          <w:sz w:val="28"/>
          <w:szCs w:val="28"/>
          <w:lang w:val="en-US"/>
        </w:rPr>
        <w:t>indicating the time and date required for the issuance of materials (Art</w:t>
      </w:r>
      <w:r w:rsidR="002C6FA7"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237 of the Code of Criminal Procedure of the Republic of Kazakhstan). In each case of reclamation, the</w:t>
      </w:r>
      <w:r w:rsidR="002C6FA7" w:rsidRPr="006F1107">
        <w:rPr>
          <w:rFonts w:ascii="Times New Roman" w:eastAsia="Times New Roman" w:hAnsi="Times New Roman" w:cs="Times New Roman"/>
          <w:color w:val="000000"/>
          <w:spacing w:val="2"/>
          <w:sz w:val="28"/>
          <w:szCs w:val="28"/>
          <w:lang w:val="en-US"/>
        </w:rPr>
        <w:t xml:space="preserve"> CIA</w:t>
      </w:r>
      <w:r w:rsidRPr="006F1107">
        <w:rPr>
          <w:rFonts w:ascii="Times New Roman" w:eastAsia="Times New Roman" w:hAnsi="Times New Roman" w:cs="Times New Roman"/>
          <w:color w:val="000000"/>
          <w:spacing w:val="2"/>
          <w:sz w:val="28"/>
          <w:szCs w:val="28"/>
          <w:lang w:val="en-US"/>
        </w:rPr>
        <w:t xml:space="preserve"> results are </w:t>
      </w:r>
      <w:r w:rsidR="002C6FA7" w:rsidRPr="006F1107">
        <w:rPr>
          <w:rFonts w:ascii="Times New Roman" w:eastAsia="Times New Roman" w:hAnsi="Times New Roman" w:cs="Times New Roman"/>
          <w:color w:val="000000"/>
          <w:spacing w:val="2"/>
          <w:sz w:val="28"/>
          <w:szCs w:val="28"/>
          <w:lang w:val="en-US"/>
        </w:rPr>
        <w:t xml:space="preserve">examined </w:t>
      </w:r>
      <w:r w:rsidRPr="006F1107">
        <w:rPr>
          <w:rFonts w:ascii="Times New Roman" w:eastAsia="Times New Roman" w:hAnsi="Times New Roman" w:cs="Times New Roman"/>
          <w:color w:val="000000"/>
          <w:spacing w:val="2"/>
          <w:sz w:val="28"/>
          <w:szCs w:val="28"/>
          <w:lang w:val="en-US"/>
        </w:rPr>
        <w:t>by the person conducting the pretrial investigation, in the manner prescribed by Art. 238,</w:t>
      </w:r>
      <w:r w:rsidR="002C6FA7"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 xml:space="preserve">239 of the </w:t>
      </w:r>
      <w:r w:rsidR="002C6FA7" w:rsidRPr="006F1107">
        <w:rPr>
          <w:rFonts w:ascii="Times New Roman" w:eastAsia="Times New Roman" w:hAnsi="Times New Roman" w:cs="Times New Roman"/>
          <w:color w:val="000000"/>
          <w:spacing w:val="2"/>
          <w:sz w:val="28"/>
          <w:szCs w:val="28"/>
          <w:lang w:val="en-US"/>
        </w:rPr>
        <w:t xml:space="preserve">Code of </w:t>
      </w:r>
      <w:r w:rsidRPr="006F1107">
        <w:rPr>
          <w:rFonts w:ascii="Times New Roman" w:eastAsia="Times New Roman" w:hAnsi="Times New Roman" w:cs="Times New Roman"/>
          <w:color w:val="000000"/>
          <w:spacing w:val="2"/>
          <w:sz w:val="28"/>
          <w:szCs w:val="28"/>
          <w:lang w:val="en-US"/>
        </w:rPr>
        <w:t xml:space="preserve">Criminal Procedure of the Republic of Kazakhstan. </w:t>
      </w:r>
    </w:p>
    <w:p w:rsidR="002C6FA7" w:rsidRPr="006F1107" w:rsidRDefault="002C6FA7"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person, in respect of whom the CIA were carried out, is notified of this within a period not later than six months from the date of the final decision in the criminal case. Responsibility for ensuring notification rests with the head of the investigative subdivision or the body of inquiry that carried out the pretrial investigation. The person, in respect of whom the CIA were carried out, is informed about the CIA type carried out and the time of their holding, the CIA results are not reported. Art. 295, 296, 239 define the specifics of notification of the fact of the CIA conduct when familiarizing with the materials of the criminal case, the need to extend the notification period to one year. Here we note that the head of the investigative subdivision or the body of inquiry that carried out the pretrial investigation, three days before the end of the notification period, must submit a reasoned request to the investigating judge. </w:t>
      </w:r>
    </w:p>
    <w:p w:rsidR="000B2615" w:rsidRPr="006F1107" w:rsidRDefault="000B2615" w:rsidP="000B2615">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The considered “Rules ...” also provide for the possibility of not notifying the person about the covert investigative action carried out against him, which is implemented in the following cases:</w:t>
      </w:r>
    </w:p>
    <w:p w:rsidR="000B2615" w:rsidRPr="006F1107" w:rsidRDefault="000B2615" w:rsidP="000B2615">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1) in a criminal case on a terrorist or extremist crime;</w:t>
      </w:r>
    </w:p>
    <w:p w:rsidR="000B2615" w:rsidRPr="006F1107" w:rsidRDefault="000B2615" w:rsidP="000B2615">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2) in a criminal case about a crime committed by a criminal group;</w:t>
      </w:r>
    </w:p>
    <w:p w:rsidR="000B2615" w:rsidRPr="006F1107" w:rsidRDefault="000B2615" w:rsidP="000B2615">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3) if the notification creates a threat of disclosure of state secrets;</w:t>
      </w:r>
    </w:p>
    <w:p w:rsidR="000B2615" w:rsidRPr="006F1107" w:rsidRDefault="000B2615" w:rsidP="000B2615">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4) if the notification creates a threat to the safety of persons carrying out activities on a confidential basis and in a secret form, and other persons.</w:t>
      </w:r>
    </w:p>
    <w:p w:rsidR="00BF5673" w:rsidRPr="006F1107" w:rsidRDefault="000C490F"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If such a decision is made, then the head of the investigative subdivision or the inquiry body informs the authorized subdivision about its adoption, which, in turn, within five working days informs the head of the investigative subdivision or the inquiry body that carried out the pretrial investigation, about the advisability of making this or that decision with the provision of specific justification. </w:t>
      </w:r>
    </w:p>
    <w:p w:rsidR="005B1B3B" w:rsidRPr="006F1107" w:rsidRDefault="007C7A50"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In cases where it is impossible to notify foreigners and stateless persons who have left the Republic of Kazakhstan, as well as persons whose place of residence is not known, materials confirming the fact of the person</w:t>
      </w:r>
      <w:r w:rsidR="00E33CA2" w:rsidRPr="006F1107">
        <w:rPr>
          <w:rFonts w:ascii="Times New Roman" w:eastAsia="Times New Roman" w:hAnsi="Times New Roman" w:cs="Times New Roman"/>
          <w:color w:val="000000"/>
          <w:spacing w:val="2"/>
          <w:sz w:val="28"/>
          <w:szCs w:val="28"/>
          <w:lang w:val="en-US"/>
        </w:rPr>
        <w:t>’</w:t>
      </w:r>
      <w:r w:rsidRPr="006F1107">
        <w:rPr>
          <w:rFonts w:ascii="Times New Roman" w:eastAsia="Times New Roman" w:hAnsi="Times New Roman" w:cs="Times New Roman"/>
          <w:color w:val="000000"/>
          <w:spacing w:val="2"/>
          <w:sz w:val="28"/>
          <w:szCs w:val="28"/>
          <w:lang w:val="en-US"/>
        </w:rPr>
        <w:t xml:space="preserve">s departure from the Republic of Kazakhstan or the measures taken to establish the location of the person to be notified are attached to the case on the </w:t>
      </w:r>
      <w:r w:rsidR="00E33CA2" w:rsidRPr="006F1107">
        <w:rPr>
          <w:rFonts w:ascii="Times New Roman" w:eastAsia="Times New Roman" w:hAnsi="Times New Roman" w:cs="Times New Roman"/>
          <w:color w:val="000000"/>
          <w:spacing w:val="2"/>
          <w:sz w:val="28"/>
          <w:szCs w:val="28"/>
          <w:lang w:val="en-US"/>
        </w:rPr>
        <w:t xml:space="preserve">CIA conduct. </w:t>
      </w:r>
    </w:p>
    <w:p w:rsidR="008D0E1D" w:rsidRPr="006F1107" w:rsidRDefault="008D0E1D"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An application for admitting the conduct of covert investigative actions as illegal and for compensation for damage caused is considered by the investigating judge at the location of the body that conducted the pretrial </w:t>
      </w:r>
      <w:r w:rsidRPr="006F1107">
        <w:rPr>
          <w:rFonts w:ascii="Times New Roman" w:eastAsia="Times New Roman" w:hAnsi="Times New Roman" w:cs="Times New Roman"/>
          <w:color w:val="000000"/>
          <w:spacing w:val="2"/>
          <w:sz w:val="28"/>
          <w:szCs w:val="28"/>
          <w:lang w:val="en-US"/>
        </w:rPr>
        <w:lastRenderedPageBreak/>
        <w:t xml:space="preserve">investigation (Art. 106 of the Code of Criminal Procedure of the Republic of Kazakhstan) in compliance with confidentiality. Let’s especially note here that during the consideration of the application, the familiarization of the person with respect to whom the CIA were carried out with the materials attached to the case on the CIA conduct is not allowed. </w:t>
      </w:r>
    </w:p>
    <w:p w:rsidR="00084413" w:rsidRPr="006F1107" w:rsidRDefault="00AB2515"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The case on the CIA conduct contains all systematized documentary materials reflecting the organization of the conduct and all the attached and not attached results of the CIA on a specific criminal case. The case on the CIA conduct is located in the executing subdivision and is not a matter of operational case. The duration of the case on the CIA conduct and the procedure for its destruction are regulated in accordance with the requirements of Art</w:t>
      </w:r>
      <w:r w:rsidR="0078076C" w:rsidRPr="006F1107">
        <w:rPr>
          <w:rFonts w:ascii="Times New Roman" w:eastAsia="Times New Roman" w:hAnsi="Times New Roman" w:cs="Times New Roman"/>
          <w:color w:val="000000"/>
          <w:spacing w:val="2"/>
          <w:sz w:val="28"/>
          <w:szCs w:val="28"/>
          <w:lang w:val="en-US"/>
        </w:rPr>
        <w:t xml:space="preserve">. </w:t>
      </w:r>
      <w:r w:rsidRPr="006F1107">
        <w:rPr>
          <w:rFonts w:ascii="Times New Roman" w:eastAsia="Times New Roman" w:hAnsi="Times New Roman" w:cs="Times New Roman"/>
          <w:color w:val="000000"/>
          <w:spacing w:val="2"/>
          <w:sz w:val="28"/>
          <w:szCs w:val="28"/>
          <w:lang w:val="en-US"/>
        </w:rPr>
        <w:t>240 of the Code of Criminal Procedure of the Republic of Kazakhstan.</w:t>
      </w:r>
    </w:p>
    <w:p w:rsidR="00084413" w:rsidRPr="006F1107" w:rsidRDefault="00084413"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case on the CIA conduct is terminated by the executing subdivision within five days after receiving a letter from the person conducting the pretrial investigation on the completion of covert investigative actions in the criminal case. After the final settlement of questions provided for in parts 1-1 and 6 of Art. 240 of the Code of Criminal Procedure of the Republic of Kazakhstan, the materials of the case on the CIA conduct are destroyed with the preparation of an appropriate act in any form. Upon reopening of a criminal case and the need for further CIA, the executing subdivision, according to the report, takes into consideration the case on the CIA conduct. </w:t>
      </w:r>
    </w:p>
    <w:p w:rsidR="0045136A" w:rsidRPr="006F1107" w:rsidRDefault="00084413" w:rsidP="0008441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rules prohibit the commission of actions (inactions) that provoke or incite a person to commit illegal acts during the CIA conduct. </w:t>
      </w:r>
    </w:p>
    <w:p w:rsidR="0045136A" w:rsidRPr="006F1107" w:rsidRDefault="00084413"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If, during the CIA conduct on a controlled territory (area of terrain, premise) or on a controlled subscriber device, the commission of an unlawful act is recorded in respect of wh</w:t>
      </w:r>
      <w:r w:rsidR="000659D2" w:rsidRPr="006F1107">
        <w:rPr>
          <w:rFonts w:ascii="Times New Roman" w:eastAsia="Times New Roman" w:hAnsi="Times New Roman" w:cs="Times New Roman"/>
          <w:color w:val="000000"/>
          <w:spacing w:val="2"/>
          <w:sz w:val="28"/>
          <w:szCs w:val="28"/>
          <w:lang w:val="en-US"/>
        </w:rPr>
        <w:t xml:space="preserve">ich </w:t>
      </w:r>
      <w:r w:rsidRPr="006F1107">
        <w:rPr>
          <w:rFonts w:ascii="Times New Roman" w:eastAsia="Times New Roman" w:hAnsi="Times New Roman" w:cs="Times New Roman"/>
          <w:color w:val="000000"/>
          <w:spacing w:val="2"/>
          <w:sz w:val="28"/>
          <w:szCs w:val="28"/>
          <w:lang w:val="en-US"/>
        </w:rPr>
        <w:t xml:space="preserve">the CIA is not sanctioned, the </w:t>
      </w:r>
      <w:r w:rsidR="00AC44E9" w:rsidRPr="006F1107">
        <w:rPr>
          <w:rFonts w:ascii="Times New Roman" w:eastAsia="Times New Roman" w:hAnsi="Times New Roman" w:cs="Times New Roman"/>
          <w:color w:val="000000"/>
          <w:spacing w:val="2"/>
          <w:sz w:val="28"/>
          <w:szCs w:val="28"/>
          <w:lang w:val="en-US"/>
        </w:rPr>
        <w:t xml:space="preserve">CIA subdivision </w:t>
      </w:r>
      <w:r w:rsidRPr="006F1107">
        <w:rPr>
          <w:rFonts w:ascii="Times New Roman" w:eastAsia="Times New Roman" w:hAnsi="Times New Roman" w:cs="Times New Roman"/>
          <w:color w:val="000000"/>
          <w:spacing w:val="2"/>
          <w:sz w:val="28"/>
          <w:szCs w:val="28"/>
          <w:lang w:val="en-US"/>
        </w:rPr>
        <w:t xml:space="preserve">immediately notifies the person who issued the order to conduct </w:t>
      </w:r>
      <w:r w:rsidR="00AC44E9" w:rsidRPr="006F1107">
        <w:rPr>
          <w:rFonts w:ascii="Times New Roman" w:eastAsia="Times New Roman" w:hAnsi="Times New Roman" w:cs="Times New Roman"/>
          <w:color w:val="000000"/>
          <w:spacing w:val="2"/>
          <w:sz w:val="28"/>
          <w:szCs w:val="28"/>
          <w:lang w:val="en-US"/>
        </w:rPr>
        <w:t xml:space="preserve">the CIA, which, within twenty-four hours, examines the results obtained and, after reading the notification, takes measures to verify the information in accordance with applicable law. </w:t>
      </w:r>
    </w:p>
    <w:p w:rsidR="000B77B3" w:rsidRPr="006F1107" w:rsidRDefault="000B77B3"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Supervision over the due course of law during the CIA conduct is carried out by the Prosecutor General of the Republic of Kazakhstan and prosecutors subordinate to him. After the court has sanctioned the decision to conduct the CIA, the executing subdivision within 48 hours is obliged to notify in writing the subdivision of the General Prosecutor’s Office, supervising the legality of operational search activities, or the regional prosecutor, under supervision.</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The notification on the conduct of covert checking, interception and retrieval of information transmitted through electric (telecommunication) networks contains: </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1) the number of the Unified register of pretrial investigations;</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2) IMEI code;</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3) the date of sanctioning of the decision;</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4) the data of the person in respect of whom the CIA are carried out;</w:t>
      </w:r>
    </w:p>
    <w:p w:rsidR="000B77B3"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5) the phone number of the person being checked;</w:t>
      </w:r>
    </w:p>
    <w:p w:rsidR="0045136A" w:rsidRPr="006F1107" w:rsidRDefault="000B77B3" w:rsidP="000B77B3">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t xml:space="preserve">6) the CIA conduct period. </w:t>
      </w:r>
    </w:p>
    <w:p w:rsidR="0045136A" w:rsidRPr="006F1107" w:rsidRDefault="000B77B3" w:rsidP="0045136A">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8"/>
          <w:szCs w:val="28"/>
          <w:lang w:val="en-US"/>
        </w:rPr>
      </w:pPr>
      <w:r w:rsidRPr="006F1107">
        <w:rPr>
          <w:rFonts w:ascii="Times New Roman" w:eastAsia="Times New Roman" w:hAnsi="Times New Roman" w:cs="Times New Roman"/>
          <w:color w:val="000000"/>
          <w:spacing w:val="2"/>
          <w:sz w:val="28"/>
          <w:szCs w:val="28"/>
          <w:lang w:val="en-US"/>
        </w:rPr>
        <w:lastRenderedPageBreak/>
        <w:t>For other CIA types, the notification indicates the URPI number and the CIA type to be carried out</w:t>
      </w:r>
      <w:r w:rsidR="0045136A" w:rsidRPr="006F1107">
        <w:rPr>
          <w:rStyle w:val="af0"/>
          <w:rFonts w:ascii="Times New Roman" w:eastAsia="Times New Roman" w:hAnsi="Times New Roman" w:cs="Times New Roman"/>
          <w:color w:val="000000"/>
          <w:spacing w:val="2"/>
          <w:sz w:val="28"/>
          <w:szCs w:val="28"/>
        </w:rPr>
        <w:footnoteReference w:id="54"/>
      </w:r>
      <w:r w:rsidR="0045136A" w:rsidRPr="006F1107">
        <w:rPr>
          <w:rFonts w:ascii="Times New Roman" w:eastAsia="Times New Roman" w:hAnsi="Times New Roman" w:cs="Times New Roman"/>
          <w:color w:val="000000"/>
          <w:spacing w:val="2"/>
          <w:sz w:val="28"/>
          <w:szCs w:val="28"/>
          <w:lang w:val="en-US"/>
        </w:rPr>
        <w:t>.</w:t>
      </w:r>
    </w:p>
    <w:p w:rsidR="0045136A" w:rsidRPr="006F1107" w:rsidRDefault="0045136A" w:rsidP="0045136A">
      <w:pPr>
        <w:rPr>
          <w:lang w:val="en-US"/>
        </w:rPr>
      </w:pPr>
    </w:p>
    <w:p w:rsidR="00EB1464" w:rsidRPr="006F1107" w:rsidRDefault="00071096" w:rsidP="00EB1464">
      <w:pPr>
        <w:ind w:firstLine="709"/>
        <w:rPr>
          <w:rFonts w:ascii="Times New Roman" w:eastAsia="Times New Roman" w:hAnsi="Times New Roman" w:cs="Times New Roman"/>
          <w:b/>
          <w:bCs/>
          <w:color w:val="000000" w:themeColor="text1"/>
          <w:sz w:val="28"/>
          <w:szCs w:val="28"/>
          <w:lang w:val="en-US"/>
        </w:rPr>
      </w:pPr>
      <w:r w:rsidRPr="006F1107">
        <w:rPr>
          <w:rFonts w:ascii="Times New Roman" w:eastAsia="Times New Roman" w:hAnsi="Times New Roman" w:cs="Times New Roman"/>
          <w:b/>
          <w:bCs/>
          <w:color w:val="000000" w:themeColor="text1"/>
          <w:sz w:val="28"/>
          <w:szCs w:val="28"/>
          <w:lang w:val="en-US"/>
        </w:rPr>
        <w:t xml:space="preserve">Theme 4. SYSTEM OF COVERT INVESTIGATIVE ACTIONS </w:t>
      </w:r>
    </w:p>
    <w:p w:rsidR="00EB1464" w:rsidRPr="006F1107" w:rsidRDefault="002C7CC5" w:rsidP="0041211F">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investigative actions are carried out on the basis of the use of forms and methods of operational search activity. Therefore, information about the methods of conducting covert investigative actions, the persons who carry them out, including persons carrying out activities on a confidential basis and in a conspiratorial form, constitute state secrets and are not subject to disclosure. In the previous section, we noted that the law </w:t>
      </w:r>
      <w:r w:rsidR="006728A9" w:rsidRPr="006F1107">
        <w:rPr>
          <w:rFonts w:ascii="Times New Roman" w:hAnsi="Times New Roman" w:cs="Times New Roman"/>
          <w:sz w:val="28"/>
          <w:szCs w:val="28"/>
          <w:lang w:val="en-US"/>
        </w:rPr>
        <w:t xml:space="preserve">settles </w:t>
      </w:r>
      <w:r w:rsidRPr="006F1107">
        <w:rPr>
          <w:rFonts w:ascii="Times New Roman" w:hAnsi="Times New Roman" w:cs="Times New Roman"/>
          <w:sz w:val="28"/>
          <w:szCs w:val="28"/>
          <w:lang w:val="en-US"/>
        </w:rPr>
        <w:t>eight covert investigative actions approved by the practice of operational</w:t>
      </w:r>
      <w:r w:rsidR="006728A9"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activity and criminal proce</w:t>
      </w:r>
      <w:r w:rsidR="006728A9" w:rsidRPr="006F1107">
        <w:rPr>
          <w:rFonts w:ascii="Times New Roman" w:hAnsi="Times New Roman" w:cs="Times New Roman"/>
          <w:sz w:val="28"/>
          <w:szCs w:val="28"/>
          <w:lang w:val="en-US"/>
        </w:rPr>
        <w:t>dure</w:t>
      </w:r>
      <w:r w:rsidRPr="006F1107">
        <w:rPr>
          <w:rFonts w:ascii="Times New Roman" w:hAnsi="Times New Roman" w:cs="Times New Roman"/>
          <w:sz w:val="28"/>
          <w:szCs w:val="28"/>
          <w:lang w:val="en-US"/>
        </w:rPr>
        <w:t xml:space="preserve">, which are carried out by authorized </w:t>
      </w:r>
      <w:r w:rsidR="006728A9" w:rsidRPr="006F1107">
        <w:rPr>
          <w:rFonts w:ascii="Times New Roman" w:hAnsi="Times New Roman" w:cs="Times New Roman"/>
          <w:sz w:val="28"/>
          <w:szCs w:val="28"/>
          <w:lang w:val="en-US"/>
        </w:rPr>
        <w:t xml:space="preserve">subdivisions </w:t>
      </w:r>
      <w:r w:rsidRPr="006F1107">
        <w:rPr>
          <w:rFonts w:ascii="Times New Roman" w:hAnsi="Times New Roman" w:cs="Times New Roman"/>
          <w:sz w:val="28"/>
          <w:szCs w:val="28"/>
          <w:lang w:val="en-US"/>
        </w:rPr>
        <w:t xml:space="preserve">of law enforcement or special state bodies. </w:t>
      </w:r>
    </w:p>
    <w:p w:rsidR="00EB1464" w:rsidRPr="006F1107" w:rsidRDefault="00EB1464" w:rsidP="00EB1464">
      <w:pPr>
        <w:pStyle w:val="80"/>
        <w:shd w:val="clear" w:color="auto" w:fill="auto"/>
        <w:spacing w:before="0" w:after="0" w:line="240" w:lineRule="auto"/>
        <w:ind w:firstLine="709"/>
        <w:jc w:val="both"/>
        <w:rPr>
          <w:rStyle w:val="83pt"/>
          <w:b/>
          <w:sz w:val="28"/>
          <w:szCs w:val="28"/>
          <w:lang w:val="en-US"/>
        </w:rPr>
      </w:pPr>
    </w:p>
    <w:p w:rsidR="00EB1464" w:rsidRPr="006F1107" w:rsidRDefault="001937CE" w:rsidP="00EB1464">
      <w:pPr>
        <w:pStyle w:val="80"/>
        <w:shd w:val="clear" w:color="auto" w:fill="auto"/>
        <w:spacing w:before="0" w:after="0" w:line="240" w:lineRule="auto"/>
        <w:ind w:firstLine="709"/>
        <w:jc w:val="both"/>
        <w:rPr>
          <w:b/>
          <w:sz w:val="28"/>
          <w:szCs w:val="28"/>
          <w:lang w:val="en-US"/>
        </w:rPr>
      </w:pPr>
      <w:r w:rsidRPr="006F1107">
        <w:rPr>
          <w:b/>
          <w:sz w:val="28"/>
          <w:szCs w:val="28"/>
          <w:lang w:val="en-US"/>
        </w:rPr>
        <w:t xml:space="preserve">1. Covert audio and (or) video monitoring of a person or place </w:t>
      </w:r>
    </w:p>
    <w:p w:rsidR="00EB1464" w:rsidRPr="006F1107" w:rsidRDefault="00EB1464" w:rsidP="00EB1464">
      <w:pPr>
        <w:pStyle w:val="80"/>
        <w:shd w:val="clear" w:color="auto" w:fill="auto"/>
        <w:spacing w:before="0" w:after="0" w:line="240" w:lineRule="auto"/>
        <w:ind w:firstLine="709"/>
        <w:jc w:val="both"/>
        <w:rPr>
          <w:b/>
          <w:sz w:val="28"/>
          <w:szCs w:val="28"/>
          <w:lang w:val="en-US"/>
        </w:rPr>
      </w:pPr>
    </w:p>
    <w:p w:rsidR="00EB1464" w:rsidRPr="006F1107" w:rsidRDefault="003A22FB" w:rsidP="00EB1464">
      <w:pPr>
        <w:pStyle w:val="60"/>
        <w:shd w:val="clear" w:color="auto" w:fill="auto"/>
        <w:tabs>
          <w:tab w:val="left" w:pos="1392"/>
        </w:tabs>
        <w:spacing w:before="0" w:line="240" w:lineRule="auto"/>
        <w:ind w:firstLine="709"/>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Covert audio and (or) video monitoring of a person is a covert monitoring of voice and other information, as well as the actions of a person, performed, if necessary, by covert penetration and (or) examination, using video, audio equipment or other special scientific and technical means with simultaneous fixing their content on a material carrier. </w:t>
      </w:r>
    </w:p>
    <w:p w:rsidR="00EB1464" w:rsidRPr="006F1107" w:rsidRDefault="003A22FB" w:rsidP="00EB1464">
      <w:pPr>
        <w:spacing w:after="0" w:line="240" w:lineRule="auto"/>
        <w:ind w:firstLine="709"/>
        <w:jc w:val="both"/>
        <w:rPr>
          <w:rFonts w:ascii="Times New Roman" w:hAnsi="Times New Roman" w:cs="Times New Roman"/>
          <w:b/>
          <w:i/>
          <w:sz w:val="28"/>
          <w:szCs w:val="28"/>
          <w:lang w:val="en-US"/>
        </w:rPr>
      </w:pPr>
      <w:r w:rsidRPr="006F1107">
        <w:rPr>
          <w:rFonts w:ascii="Times New Roman" w:hAnsi="Times New Roman" w:cs="Times New Roman"/>
          <w:b/>
          <w:i/>
          <w:sz w:val="28"/>
          <w:szCs w:val="28"/>
          <w:lang w:val="en-US"/>
        </w:rPr>
        <w:t xml:space="preserve">Covert audio and (or) video monitoring of a place is a covert monitoring of conversations and other sounds and (or) events occurring in a strictly defined place, carried out, if necessary, by covert penetration and (or) examination of the place, using video, audio equipment or other special scientific and technical means with simultaneous fixing their content on a material carrier. </w:t>
      </w:r>
      <w:r w:rsidR="00EB1464" w:rsidRPr="006F1107">
        <w:rPr>
          <w:rFonts w:ascii="Times New Roman" w:hAnsi="Times New Roman" w:cs="Times New Roman"/>
          <w:b/>
          <w:i/>
          <w:sz w:val="28"/>
          <w:szCs w:val="28"/>
          <w:lang w:val="en-US"/>
        </w:rPr>
        <w:t xml:space="preserve"> </w:t>
      </w:r>
    </w:p>
    <w:p w:rsidR="00EB1464" w:rsidRPr="006F1107" w:rsidRDefault="00CB57DB"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Objects of covert audio and (or) video monitoring within the meaning of the norms of parts 1-2 of Art. 242 of the Code of Criminal Procedure are a person or place with the fixation of voice and any other information associated with them. This presupposes the </w:t>
      </w:r>
      <w:r w:rsidR="007540D0" w:rsidRPr="006F1107">
        <w:rPr>
          <w:rFonts w:ascii="Times New Roman" w:hAnsi="Times New Roman" w:cs="Times New Roman"/>
          <w:sz w:val="28"/>
          <w:szCs w:val="28"/>
          <w:lang w:val="en-US"/>
        </w:rPr>
        <w:t xml:space="preserve">compulsory </w:t>
      </w:r>
      <w:r w:rsidRPr="006F1107">
        <w:rPr>
          <w:rFonts w:ascii="Times New Roman" w:hAnsi="Times New Roman" w:cs="Times New Roman"/>
          <w:sz w:val="28"/>
          <w:szCs w:val="28"/>
          <w:lang w:val="en-US"/>
        </w:rPr>
        <w:t xml:space="preserve">use of modern audio and video recording tools that provide an optimal image, as well as voice and other information for effective use in the case under investigation. </w:t>
      </w:r>
    </w:p>
    <w:p w:rsidR="00EB1464" w:rsidRPr="006F1107" w:rsidRDefault="00CB57DB"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Having found it necessary to conduct covert audio and (or) video monitoring of a person or place, the investigator, the inquirer give the appropriate instructions to the body of inquiry. The procedural form of its</w:t>
      </w:r>
      <w:r w:rsidR="004A5916" w:rsidRPr="006F1107">
        <w:rPr>
          <w:rFonts w:ascii="Times New Roman" w:hAnsi="Times New Roman" w:cs="Times New Roman"/>
          <w:sz w:val="28"/>
          <w:szCs w:val="28"/>
          <w:lang w:val="en-US"/>
        </w:rPr>
        <w:t xml:space="preserve"> conduct </w:t>
      </w:r>
      <w:r w:rsidRPr="006F1107">
        <w:rPr>
          <w:rFonts w:ascii="Times New Roman" w:hAnsi="Times New Roman" w:cs="Times New Roman"/>
          <w:sz w:val="28"/>
          <w:szCs w:val="28"/>
          <w:lang w:val="en-US"/>
        </w:rPr>
        <w:t>includes: giving an order by an investigator, issuing a decision by an official of the operational</w:t>
      </w:r>
      <w:r w:rsidR="004A5916"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apparatus, obtaining a prosecutor</w:t>
      </w:r>
      <w:r w:rsidR="004A5916"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s sanction, conducting a</w:t>
      </w:r>
      <w:r w:rsidR="004A5916"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cover</w:t>
      </w:r>
      <w:r w:rsidR="004A5916" w:rsidRPr="006F1107">
        <w:rPr>
          <w:rFonts w:ascii="Times New Roman" w:hAnsi="Times New Roman" w:cs="Times New Roman"/>
          <w:sz w:val="28"/>
          <w:szCs w:val="28"/>
          <w:lang w:val="en-US"/>
        </w:rPr>
        <w:t>t</w:t>
      </w:r>
      <w:r w:rsidRPr="006F1107">
        <w:rPr>
          <w:rFonts w:ascii="Times New Roman" w:hAnsi="Times New Roman" w:cs="Times New Roman"/>
          <w:sz w:val="28"/>
          <w:szCs w:val="28"/>
          <w:lang w:val="en-US"/>
        </w:rPr>
        <w:t xml:space="preserve"> investigative action, sending materials to an investigator in accordance with the form and requirements established by law</w:t>
      </w:r>
      <w:r w:rsidR="004A5916"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(part 2-3 of Art. 232, Art. 234, Art. 236, part 3 of Art. 242 of the Code of Criminal Procedure). </w:t>
      </w:r>
    </w:p>
    <w:p w:rsidR="00EB1464" w:rsidRPr="006F1107" w:rsidRDefault="001D2C5E"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The protocol of delivery of technical means is certified by the signatures of the person to whom it is handed over, an </w:t>
      </w:r>
      <w:r w:rsidR="009F6D77" w:rsidRPr="006F1107">
        <w:rPr>
          <w:rFonts w:ascii="Times New Roman" w:hAnsi="Times New Roman" w:cs="Times New Roman"/>
          <w:sz w:val="28"/>
          <w:szCs w:val="28"/>
          <w:lang w:val="en-US"/>
        </w:rPr>
        <w:t xml:space="preserve">official </w:t>
      </w:r>
      <w:r w:rsidRPr="006F1107">
        <w:rPr>
          <w:rFonts w:ascii="Times New Roman" w:hAnsi="Times New Roman" w:cs="Times New Roman"/>
          <w:sz w:val="28"/>
          <w:szCs w:val="28"/>
          <w:lang w:val="en-US"/>
        </w:rPr>
        <w:t>of the body of inquiry and (or) investigator, in</w:t>
      </w:r>
      <w:r w:rsidR="009F6D77" w:rsidRPr="006F1107">
        <w:rPr>
          <w:rFonts w:ascii="Times New Roman" w:hAnsi="Times New Roman" w:cs="Times New Roman"/>
          <w:sz w:val="28"/>
          <w:szCs w:val="28"/>
          <w:lang w:val="en-US"/>
        </w:rPr>
        <w:t xml:space="preserve">quirer. </w:t>
      </w:r>
      <w:r w:rsidRPr="006F1107">
        <w:rPr>
          <w:rFonts w:ascii="Times New Roman" w:hAnsi="Times New Roman" w:cs="Times New Roman"/>
          <w:sz w:val="28"/>
          <w:szCs w:val="28"/>
          <w:lang w:val="en-US"/>
        </w:rPr>
        <w:t xml:space="preserve">The person using the technical means during the covert investigative action may be a full-time covert </w:t>
      </w:r>
      <w:r w:rsidR="009F6D77" w:rsidRPr="006F1107">
        <w:rPr>
          <w:rFonts w:ascii="Times New Roman" w:hAnsi="Times New Roman" w:cs="Times New Roman"/>
          <w:sz w:val="28"/>
          <w:szCs w:val="28"/>
          <w:lang w:val="en-US"/>
        </w:rPr>
        <w:t xml:space="preserve">official, official, </w:t>
      </w:r>
      <w:r w:rsidRPr="006F1107">
        <w:rPr>
          <w:rFonts w:ascii="Times New Roman" w:hAnsi="Times New Roman" w:cs="Times New Roman"/>
          <w:sz w:val="28"/>
          <w:szCs w:val="28"/>
          <w:lang w:val="en-US"/>
        </w:rPr>
        <w:t>confidential assistant of the operational</w:t>
      </w:r>
      <w:r w:rsidR="009F6D77"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apparatus. </w:t>
      </w:r>
    </w:p>
    <w:p w:rsidR="00EB1464" w:rsidRPr="006F1107" w:rsidRDefault="009F6D77"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Upon completion of the covert audio and video monitoring of a person or place, the authorized body submits to the investigator, the inquirer, sound and video recordings relevant to the case in a sealed form with a cover letter, which must indicate the ground, start and end times, and duration of recording. The main documents placed in a criminal case following the results of a covert investigative action are the protocol of handing over the technical means </w:t>
      </w:r>
      <w:r w:rsidR="00D352E5" w:rsidRPr="006F1107">
        <w:rPr>
          <w:rFonts w:ascii="Times New Roman" w:hAnsi="Times New Roman" w:cs="Times New Roman"/>
          <w:sz w:val="28"/>
          <w:szCs w:val="28"/>
          <w:lang w:val="en-US"/>
        </w:rPr>
        <w:t xml:space="preserve">for audio </w:t>
      </w:r>
      <w:r w:rsidRPr="006F1107">
        <w:rPr>
          <w:rFonts w:ascii="Times New Roman" w:hAnsi="Times New Roman" w:cs="Times New Roman"/>
          <w:sz w:val="28"/>
          <w:szCs w:val="28"/>
          <w:lang w:val="en-US"/>
        </w:rPr>
        <w:t>and video recording, as well as a detailed cover letter, report, certificate to</w:t>
      </w:r>
      <w:r w:rsidR="00D352E5"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phonogram and video recording.</w:t>
      </w:r>
      <w:r w:rsidR="00D352E5" w:rsidRPr="006F1107">
        <w:rPr>
          <w:rFonts w:ascii="Times New Roman" w:hAnsi="Times New Roman" w:cs="Times New Roman"/>
          <w:sz w:val="28"/>
          <w:szCs w:val="28"/>
          <w:lang w:val="en-US"/>
        </w:rPr>
        <w:t xml:space="preserve"> </w:t>
      </w:r>
    </w:p>
    <w:p w:rsidR="00EB1464" w:rsidRDefault="00EB1464" w:rsidP="00EB1464">
      <w:pPr>
        <w:spacing w:after="0" w:line="240" w:lineRule="auto"/>
        <w:ind w:firstLine="709"/>
        <w:jc w:val="both"/>
        <w:rPr>
          <w:rFonts w:ascii="Times New Roman" w:hAnsi="Times New Roman" w:cs="Times New Roman"/>
          <w:sz w:val="28"/>
          <w:szCs w:val="28"/>
          <w:lang w:val="en-US"/>
        </w:rPr>
      </w:pPr>
    </w:p>
    <w:p w:rsidR="00C32600" w:rsidRPr="006F1107" w:rsidRDefault="00C32600" w:rsidP="00EB1464">
      <w:pPr>
        <w:spacing w:after="0" w:line="240" w:lineRule="auto"/>
        <w:ind w:firstLine="709"/>
        <w:jc w:val="both"/>
        <w:rPr>
          <w:rFonts w:ascii="Times New Roman" w:hAnsi="Times New Roman" w:cs="Times New Roman"/>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2. Covert checking, interception and retrieval of information transmitted through electric (telecommunication) network </w:t>
      </w:r>
    </w:p>
    <w:p w:rsidR="00EB1464" w:rsidRPr="006F1107" w:rsidRDefault="00EB1464" w:rsidP="00EB1464">
      <w:pPr>
        <w:pStyle w:val="50"/>
        <w:shd w:val="clear" w:color="auto" w:fill="auto"/>
        <w:spacing w:before="0" w:after="0" w:line="240" w:lineRule="auto"/>
        <w:ind w:firstLine="709"/>
        <w:jc w:val="both"/>
        <w:rPr>
          <w:rFonts w:ascii="Times New Roman" w:hAnsi="Times New Roman" w:cs="Times New Roman"/>
          <w:sz w:val="28"/>
          <w:szCs w:val="28"/>
          <w:lang w:val="en-US"/>
        </w:rPr>
      </w:pPr>
    </w:p>
    <w:p w:rsidR="00EB1464" w:rsidRPr="006F1107" w:rsidRDefault="00A21EDE" w:rsidP="00EB1464">
      <w:pPr>
        <w:pStyle w:val="23"/>
        <w:shd w:val="clear" w:color="auto" w:fill="auto"/>
        <w:tabs>
          <w:tab w:val="left" w:pos="1417"/>
        </w:tabs>
        <w:spacing w:after="0" w:line="240" w:lineRule="auto"/>
        <w:ind w:firstLine="709"/>
        <w:jc w:val="both"/>
        <w:rPr>
          <w:sz w:val="28"/>
          <w:szCs w:val="28"/>
          <w:lang w:val="en-US"/>
        </w:rPr>
      </w:pPr>
      <w:r w:rsidRPr="006F1107">
        <w:rPr>
          <w:sz w:val="28"/>
          <w:szCs w:val="28"/>
          <w:lang w:val="en-US"/>
        </w:rPr>
        <w:t xml:space="preserve">The norms of Art. 243 of the </w:t>
      </w:r>
      <w:r w:rsidR="00D007FB" w:rsidRPr="006F1107">
        <w:rPr>
          <w:sz w:val="28"/>
          <w:szCs w:val="28"/>
          <w:lang w:val="en-US"/>
        </w:rPr>
        <w:t xml:space="preserve">Code of </w:t>
      </w:r>
      <w:r w:rsidRPr="006F1107">
        <w:rPr>
          <w:sz w:val="28"/>
          <w:szCs w:val="28"/>
          <w:lang w:val="en-US"/>
        </w:rPr>
        <w:t xml:space="preserve">Criminal Procedure regulate the consolidated covert investigative action, which includes, within the meaning of </w:t>
      </w:r>
      <w:r w:rsidR="00D007FB" w:rsidRPr="006F1107">
        <w:rPr>
          <w:sz w:val="28"/>
          <w:szCs w:val="28"/>
          <w:lang w:val="en-US"/>
        </w:rPr>
        <w:t>p</w:t>
      </w:r>
      <w:r w:rsidRPr="006F1107">
        <w:rPr>
          <w:sz w:val="28"/>
          <w:szCs w:val="28"/>
          <w:lang w:val="en-US"/>
        </w:rPr>
        <w:t xml:space="preserve">art 1, covert </w:t>
      </w:r>
      <w:r w:rsidR="00D007FB" w:rsidRPr="006F1107">
        <w:rPr>
          <w:sz w:val="28"/>
          <w:szCs w:val="28"/>
          <w:lang w:val="en-US"/>
        </w:rPr>
        <w:t xml:space="preserve">checking </w:t>
      </w:r>
      <w:r w:rsidRPr="006F1107">
        <w:rPr>
          <w:sz w:val="28"/>
          <w:szCs w:val="28"/>
          <w:lang w:val="en-US"/>
        </w:rPr>
        <w:t>of electric (telecommunication) network and interception and re</w:t>
      </w:r>
      <w:r w:rsidR="00D007FB" w:rsidRPr="006F1107">
        <w:rPr>
          <w:sz w:val="28"/>
          <w:szCs w:val="28"/>
          <w:lang w:val="en-US"/>
        </w:rPr>
        <w:t xml:space="preserve">trieval </w:t>
      </w:r>
      <w:r w:rsidRPr="006F1107">
        <w:rPr>
          <w:sz w:val="28"/>
          <w:szCs w:val="28"/>
          <w:lang w:val="en-US"/>
        </w:rPr>
        <w:t xml:space="preserve">of information transmitted </w:t>
      </w:r>
      <w:r w:rsidR="00D007FB" w:rsidRPr="006F1107">
        <w:rPr>
          <w:sz w:val="28"/>
          <w:szCs w:val="28"/>
          <w:lang w:val="en-US"/>
        </w:rPr>
        <w:t xml:space="preserve">through </w:t>
      </w:r>
      <w:r w:rsidRPr="006F1107">
        <w:rPr>
          <w:sz w:val="28"/>
          <w:szCs w:val="28"/>
          <w:lang w:val="en-US"/>
        </w:rPr>
        <w:t xml:space="preserve">electric communication networks. The long and the short of it, we are talking about any technical communication channels used among themselves by members of a criminal group, suspects during conversations with victim, wanted person and persons associated with him, etc. At the same time, covert </w:t>
      </w:r>
      <w:r w:rsidR="00A36432" w:rsidRPr="006F1107">
        <w:rPr>
          <w:sz w:val="28"/>
          <w:szCs w:val="28"/>
          <w:lang w:val="en-US"/>
        </w:rPr>
        <w:t xml:space="preserve">checking </w:t>
      </w:r>
      <w:r w:rsidRPr="006F1107">
        <w:rPr>
          <w:sz w:val="28"/>
          <w:szCs w:val="28"/>
          <w:lang w:val="en-US"/>
        </w:rPr>
        <w:t>of electric</w:t>
      </w:r>
      <w:r w:rsidR="00A36432" w:rsidRPr="006F1107">
        <w:rPr>
          <w:sz w:val="28"/>
          <w:szCs w:val="28"/>
          <w:lang w:val="en-US"/>
        </w:rPr>
        <w:t xml:space="preserve"> </w:t>
      </w:r>
      <w:r w:rsidRPr="006F1107">
        <w:rPr>
          <w:sz w:val="28"/>
          <w:szCs w:val="28"/>
          <w:lang w:val="en-US"/>
        </w:rPr>
        <w:t xml:space="preserve">(telecommunication) and other technical communication networks can be carried out in combination with other covert investigative action, such as penetration and (or) </w:t>
      </w:r>
      <w:r w:rsidR="00A36432" w:rsidRPr="006F1107">
        <w:rPr>
          <w:sz w:val="28"/>
          <w:szCs w:val="28"/>
          <w:lang w:val="en-US"/>
        </w:rPr>
        <w:t xml:space="preserve">examination </w:t>
      </w:r>
      <w:r w:rsidRPr="006F1107">
        <w:rPr>
          <w:sz w:val="28"/>
          <w:szCs w:val="28"/>
          <w:lang w:val="en-US"/>
        </w:rPr>
        <w:t>of a place to ensure the conditions for its</w:t>
      </w:r>
      <w:r w:rsidR="00A36432" w:rsidRPr="006F1107">
        <w:rPr>
          <w:sz w:val="28"/>
          <w:szCs w:val="28"/>
          <w:lang w:val="en-US"/>
        </w:rPr>
        <w:t xml:space="preserve"> conduct</w:t>
      </w:r>
      <w:r w:rsidRPr="006F1107">
        <w:rPr>
          <w:sz w:val="28"/>
          <w:szCs w:val="28"/>
          <w:lang w:val="en-US"/>
        </w:rPr>
        <w:t xml:space="preserve">. </w:t>
      </w:r>
    </w:p>
    <w:p w:rsidR="00EB1464" w:rsidRPr="006F1107" w:rsidRDefault="002A1641" w:rsidP="00EB1464">
      <w:pPr>
        <w:pStyle w:val="60"/>
        <w:shd w:val="clear" w:color="auto" w:fill="auto"/>
        <w:tabs>
          <w:tab w:val="left" w:pos="0"/>
        </w:tabs>
        <w:spacing w:before="0" w:line="240" w:lineRule="auto"/>
        <w:ind w:firstLine="709"/>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Covert checking of electric (telecommunication) network is a covert </w:t>
      </w:r>
      <w:r w:rsidR="009B522A" w:rsidRPr="006F1107">
        <w:rPr>
          <w:rFonts w:ascii="Times New Roman" w:hAnsi="Times New Roman" w:cs="Times New Roman"/>
          <w:b/>
          <w:sz w:val="28"/>
          <w:szCs w:val="28"/>
          <w:lang w:val="en-US"/>
        </w:rPr>
        <w:t>wiretapping</w:t>
      </w:r>
      <w:r w:rsidRPr="006F1107">
        <w:rPr>
          <w:rFonts w:ascii="Times New Roman" w:hAnsi="Times New Roman" w:cs="Times New Roman"/>
          <w:b/>
          <w:sz w:val="28"/>
          <w:szCs w:val="28"/>
          <w:lang w:val="en-US"/>
        </w:rPr>
        <w:t xml:space="preserve"> and (or) recording of voice information using scientific and technical means and (or) computer programs, transmitted by telephone or other devices that allow to transmit voice information, produced, if necessary, by covert penetration and (or) examination. </w:t>
      </w:r>
    </w:p>
    <w:p w:rsidR="002A1641" w:rsidRPr="006F1107" w:rsidRDefault="002A1641" w:rsidP="005310C5">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Objects of interception and retrieval of information are signs, signals, voice information, written text, images, video images, sounds and other information transmitted through wired, radio, optical and other electromagnetic systems. </w:t>
      </w:r>
    </w:p>
    <w:p w:rsidR="00EB1464" w:rsidRPr="006F1107" w:rsidRDefault="0045596C" w:rsidP="005310C5">
      <w:pPr>
        <w:pStyle w:val="60"/>
        <w:shd w:val="clear" w:color="auto" w:fill="auto"/>
        <w:spacing w:before="0" w:line="240" w:lineRule="auto"/>
        <w:ind w:firstLine="709"/>
        <w:rPr>
          <w:rFonts w:ascii="Times New Roman" w:hAnsi="Times New Roman" w:cs="Times New Roman"/>
          <w:i w:val="0"/>
          <w:iCs w:val="0"/>
          <w:sz w:val="28"/>
          <w:szCs w:val="28"/>
          <w:lang w:val="en-US"/>
        </w:rPr>
      </w:pPr>
      <w:r w:rsidRPr="006F1107">
        <w:rPr>
          <w:rFonts w:ascii="Times New Roman" w:hAnsi="Times New Roman" w:cs="Times New Roman"/>
          <w:i w:val="0"/>
          <w:iCs w:val="0"/>
          <w:sz w:val="28"/>
          <w:szCs w:val="28"/>
          <w:lang w:val="en-US"/>
        </w:rPr>
        <w:t>Having found it necessary, covert checking, interception and re</w:t>
      </w:r>
      <w:r w:rsidR="00964AAB" w:rsidRPr="006F1107">
        <w:rPr>
          <w:rFonts w:ascii="Times New Roman" w:hAnsi="Times New Roman" w:cs="Times New Roman"/>
          <w:i w:val="0"/>
          <w:iCs w:val="0"/>
          <w:sz w:val="28"/>
          <w:szCs w:val="28"/>
          <w:lang w:val="en-US"/>
        </w:rPr>
        <w:t xml:space="preserve">trieval </w:t>
      </w:r>
      <w:r w:rsidRPr="006F1107">
        <w:rPr>
          <w:rFonts w:ascii="Times New Roman" w:hAnsi="Times New Roman" w:cs="Times New Roman"/>
          <w:i w:val="0"/>
          <w:iCs w:val="0"/>
          <w:sz w:val="28"/>
          <w:szCs w:val="28"/>
          <w:lang w:val="en-US"/>
        </w:rPr>
        <w:t xml:space="preserve">of information transmitted through electric (telecommunication) </w:t>
      </w:r>
      <w:r w:rsidR="00964AAB" w:rsidRPr="006F1107">
        <w:rPr>
          <w:rFonts w:ascii="Times New Roman" w:hAnsi="Times New Roman" w:cs="Times New Roman"/>
          <w:i w:val="0"/>
          <w:iCs w:val="0"/>
          <w:sz w:val="28"/>
          <w:szCs w:val="28"/>
          <w:lang w:val="en-US"/>
        </w:rPr>
        <w:t xml:space="preserve">networks, </w:t>
      </w:r>
      <w:r w:rsidRPr="006F1107">
        <w:rPr>
          <w:rFonts w:ascii="Times New Roman" w:hAnsi="Times New Roman" w:cs="Times New Roman"/>
          <w:i w:val="0"/>
          <w:iCs w:val="0"/>
          <w:sz w:val="28"/>
          <w:szCs w:val="28"/>
          <w:lang w:val="en-US"/>
        </w:rPr>
        <w:t xml:space="preserve">the investigator, </w:t>
      </w:r>
      <w:proofErr w:type="gramStart"/>
      <w:r w:rsidRPr="006F1107">
        <w:rPr>
          <w:rFonts w:ascii="Times New Roman" w:hAnsi="Times New Roman" w:cs="Times New Roman"/>
          <w:i w:val="0"/>
          <w:iCs w:val="0"/>
          <w:sz w:val="28"/>
          <w:szCs w:val="28"/>
          <w:lang w:val="en-US"/>
        </w:rPr>
        <w:t>the</w:t>
      </w:r>
      <w:proofErr w:type="gramEnd"/>
      <w:r w:rsidRPr="006F1107">
        <w:rPr>
          <w:rFonts w:ascii="Times New Roman" w:hAnsi="Times New Roman" w:cs="Times New Roman"/>
          <w:i w:val="0"/>
          <w:iCs w:val="0"/>
          <w:sz w:val="28"/>
          <w:szCs w:val="28"/>
          <w:lang w:val="en-US"/>
        </w:rPr>
        <w:t xml:space="preserve"> in</w:t>
      </w:r>
      <w:r w:rsidR="00964AAB" w:rsidRPr="006F1107">
        <w:rPr>
          <w:rFonts w:ascii="Times New Roman" w:hAnsi="Times New Roman" w:cs="Times New Roman"/>
          <w:i w:val="0"/>
          <w:iCs w:val="0"/>
          <w:sz w:val="28"/>
          <w:szCs w:val="28"/>
          <w:lang w:val="en-US"/>
        </w:rPr>
        <w:t xml:space="preserve">quirer </w:t>
      </w:r>
      <w:r w:rsidRPr="006F1107">
        <w:rPr>
          <w:rFonts w:ascii="Times New Roman" w:hAnsi="Times New Roman" w:cs="Times New Roman"/>
          <w:i w:val="0"/>
          <w:iCs w:val="0"/>
          <w:sz w:val="28"/>
          <w:szCs w:val="28"/>
          <w:lang w:val="en-US"/>
        </w:rPr>
        <w:t>give the appropriate instruction to the body of inquiry.</w:t>
      </w:r>
      <w:r w:rsidR="00964AAB" w:rsidRPr="006F1107">
        <w:rPr>
          <w:rFonts w:ascii="Times New Roman" w:hAnsi="Times New Roman" w:cs="Times New Roman"/>
          <w:i w:val="0"/>
          <w:iCs w:val="0"/>
          <w:sz w:val="28"/>
          <w:szCs w:val="28"/>
          <w:lang w:val="en-US"/>
        </w:rPr>
        <w:t xml:space="preserve"> </w:t>
      </w:r>
      <w:r w:rsidRPr="006F1107">
        <w:rPr>
          <w:rFonts w:ascii="Times New Roman" w:hAnsi="Times New Roman" w:cs="Times New Roman"/>
          <w:i w:val="0"/>
          <w:iCs w:val="0"/>
          <w:sz w:val="28"/>
          <w:szCs w:val="28"/>
          <w:lang w:val="en-US"/>
        </w:rPr>
        <w:t xml:space="preserve">The procedural form of the covert investigative action under consideration includes the issuance of an </w:t>
      </w:r>
      <w:r w:rsidR="00B34ED4" w:rsidRPr="006F1107">
        <w:rPr>
          <w:rFonts w:ascii="Times New Roman" w:hAnsi="Times New Roman" w:cs="Times New Roman"/>
          <w:i w:val="0"/>
          <w:iCs w:val="0"/>
          <w:sz w:val="28"/>
          <w:szCs w:val="28"/>
          <w:lang w:val="en-US"/>
        </w:rPr>
        <w:t xml:space="preserve">instruction </w:t>
      </w:r>
      <w:r w:rsidRPr="006F1107">
        <w:rPr>
          <w:rFonts w:ascii="Times New Roman" w:hAnsi="Times New Roman" w:cs="Times New Roman"/>
          <w:i w:val="0"/>
          <w:iCs w:val="0"/>
          <w:sz w:val="28"/>
          <w:szCs w:val="28"/>
          <w:lang w:val="en-US"/>
        </w:rPr>
        <w:t xml:space="preserve">by the investigator about its </w:t>
      </w:r>
      <w:r w:rsidR="00B34ED4" w:rsidRPr="006F1107">
        <w:rPr>
          <w:rFonts w:ascii="Times New Roman" w:hAnsi="Times New Roman" w:cs="Times New Roman"/>
          <w:i w:val="0"/>
          <w:iCs w:val="0"/>
          <w:sz w:val="28"/>
          <w:szCs w:val="28"/>
          <w:lang w:val="en-US"/>
        </w:rPr>
        <w:t>conduct</w:t>
      </w:r>
      <w:r w:rsidRPr="006F1107">
        <w:rPr>
          <w:rFonts w:ascii="Times New Roman" w:hAnsi="Times New Roman" w:cs="Times New Roman"/>
          <w:i w:val="0"/>
          <w:iCs w:val="0"/>
          <w:sz w:val="28"/>
          <w:szCs w:val="28"/>
          <w:lang w:val="en-US"/>
        </w:rPr>
        <w:t>, the issuance of a decision by an official of the operational</w:t>
      </w:r>
      <w:r w:rsidR="00B34ED4" w:rsidRPr="006F1107">
        <w:rPr>
          <w:rFonts w:ascii="Times New Roman" w:hAnsi="Times New Roman" w:cs="Times New Roman"/>
          <w:i w:val="0"/>
          <w:iCs w:val="0"/>
          <w:sz w:val="28"/>
          <w:szCs w:val="28"/>
          <w:lang w:val="en-US"/>
        </w:rPr>
        <w:t xml:space="preserve"> </w:t>
      </w:r>
      <w:r w:rsidRPr="006F1107">
        <w:rPr>
          <w:rFonts w:ascii="Times New Roman" w:hAnsi="Times New Roman" w:cs="Times New Roman"/>
          <w:i w:val="0"/>
          <w:iCs w:val="0"/>
          <w:sz w:val="28"/>
          <w:szCs w:val="28"/>
          <w:lang w:val="en-US"/>
        </w:rPr>
        <w:t xml:space="preserve">search apparatus, </w:t>
      </w:r>
      <w:r w:rsidR="00B34ED4" w:rsidRPr="006F1107">
        <w:rPr>
          <w:rFonts w:ascii="Times New Roman" w:hAnsi="Times New Roman" w:cs="Times New Roman"/>
          <w:i w:val="0"/>
          <w:iCs w:val="0"/>
          <w:sz w:val="28"/>
          <w:szCs w:val="28"/>
          <w:lang w:val="en-US"/>
        </w:rPr>
        <w:t xml:space="preserve">acquisition </w:t>
      </w:r>
      <w:r w:rsidRPr="006F1107">
        <w:rPr>
          <w:rFonts w:ascii="Times New Roman" w:hAnsi="Times New Roman" w:cs="Times New Roman"/>
          <w:i w:val="0"/>
          <w:iCs w:val="0"/>
          <w:sz w:val="28"/>
          <w:szCs w:val="28"/>
          <w:lang w:val="en-US"/>
        </w:rPr>
        <w:t>of the prosecutor</w:t>
      </w:r>
      <w:r w:rsidR="00B34ED4" w:rsidRPr="006F1107">
        <w:rPr>
          <w:rFonts w:ascii="Times New Roman" w:hAnsi="Times New Roman" w:cs="Times New Roman"/>
          <w:i w:val="0"/>
          <w:iCs w:val="0"/>
          <w:sz w:val="28"/>
          <w:szCs w:val="28"/>
          <w:lang w:val="en-US"/>
        </w:rPr>
        <w:t>’</w:t>
      </w:r>
      <w:r w:rsidRPr="006F1107">
        <w:rPr>
          <w:rFonts w:ascii="Times New Roman" w:hAnsi="Times New Roman" w:cs="Times New Roman"/>
          <w:i w:val="0"/>
          <w:iCs w:val="0"/>
          <w:sz w:val="28"/>
          <w:szCs w:val="28"/>
          <w:lang w:val="en-US"/>
        </w:rPr>
        <w:t xml:space="preserve">s </w:t>
      </w:r>
      <w:r w:rsidR="00B34ED4" w:rsidRPr="006F1107">
        <w:rPr>
          <w:rFonts w:ascii="Times New Roman" w:hAnsi="Times New Roman" w:cs="Times New Roman"/>
          <w:i w:val="0"/>
          <w:iCs w:val="0"/>
          <w:sz w:val="28"/>
          <w:szCs w:val="28"/>
          <w:lang w:val="en-US"/>
        </w:rPr>
        <w:t xml:space="preserve">sanction, </w:t>
      </w:r>
      <w:r w:rsidRPr="006F1107">
        <w:rPr>
          <w:rFonts w:ascii="Times New Roman" w:hAnsi="Times New Roman" w:cs="Times New Roman"/>
          <w:i w:val="0"/>
          <w:iCs w:val="0"/>
          <w:sz w:val="28"/>
          <w:szCs w:val="28"/>
          <w:lang w:val="en-US"/>
        </w:rPr>
        <w:t xml:space="preserve">its conduct, sending a cover letter, a report, a certificate with a material </w:t>
      </w:r>
      <w:r w:rsidR="00453C8C" w:rsidRPr="006F1107">
        <w:rPr>
          <w:rFonts w:ascii="Times New Roman" w:hAnsi="Times New Roman" w:cs="Times New Roman"/>
          <w:i w:val="0"/>
          <w:iCs w:val="0"/>
          <w:sz w:val="28"/>
          <w:szCs w:val="28"/>
          <w:lang w:val="en-US"/>
        </w:rPr>
        <w:t>carrier</w:t>
      </w:r>
      <w:r w:rsidRPr="006F1107">
        <w:rPr>
          <w:rFonts w:ascii="Times New Roman" w:hAnsi="Times New Roman" w:cs="Times New Roman"/>
          <w:i w:val="0"/>
          <w:iCs w:val="0"/>
          <w:sz w:val="28"/>
          <w:szCs w:val="28"/>
          <w:lang w:val="en-US"/>
        </w:rPr>
        <w:t xml:space="preserve"> containing its results, to the </w:t>
      </w:r>
      <w:r w:rsidRPr="006F1107">
        <w:rPr>
          <w:rFonts w:ascii="Times New Roman" w:hAnsi="Times New Roman" w:cs="Times New Roman"/>
          <w:i w:val="0"/>
          <w:iCs w:val="0"/>
          <w:sz w:val="28"/>
          <w:szCs w:val="28"/>
          <w:lang w:val="en-US"/>
        </w:rPr>
        <w:lastRenderedPageBreak/>
        <w:t>investigator (part</w:t>
      </w:r>
      <w:r w:rsidR="00453C8C" w:rsidRPr="006F1107">
        <w:rPr>
          <w:rFonts w:ascii="Times New Roman" w:hAnsi="Times New Roman" w:cs="Times New Roman"/>
          <w:i w:val="0"/>
          <w:iCs w:val="0"/>
          <w:sz w:val="28"/>
          <w:szCs w:val="28"/>
          <w:lang w:val="en-US"/>
        </w:rPr>
        <w:t>s</w:t>
      </w:r>
      <w:r w:rsidRPr="006F1107">
        <w:rPr>
          <w:rFonts w:ascii="Times New Roman" w:hAnsi="Times New Roman" w:cs="Times New Roman"/>
          <w:i w:val="0"/>
          <w:iCs w:val="0"/>
          <w:sz w:val="28"/>
          <w:szCs w:val="28"/>
          <w:lang w:val="en-US"/>
        </w:rPr>
        <w:t xml:space="preserve"> 2-3 of </w:t>
      </w:r>
      <w:r w:rsidR="00453C8C" w:rsidRPr="006F1107">
        <w:rPr>
          <w:rFonts w:ascii="Times New Roman" w:hAnsi="Times New Roman" w:cs="Times New Roman"/>
          <w:i w:val="0"/>
          <w:iCs w:val="0"/>
          <w:sz w:val="28"/>
          <w:szCs w:val="28"/>
          <w:lang w:val="en-US"/>
        </w:rPr>
        <w:t>A</w:t>
      </w:r>
      <w:r w:rsidRPr="006F1107">
        <w:rPr>
          <w:rFonts w:ascii="Times New Roman" w:hAnsi="Times New Roman" w:cs="Times New Roman"/>
          <w:i w:val="0"/>
          <w:iCs w:val="0"/>
          <w:sz w:val="28"/>
          <w:szCs w:val="28"/>
          <w:lang w:val="en-US"/>
        </w:rPr>
        <w:t>rt</w:t>
      </w:r>
      <w:r w:rsidR="00453C8C" w:rsidRPr="006F1107">
        <w:rPr>
          <w:rFonts w:ascii="Times New Roman" w:hAnsi="Times New Roman" w:cs="Times New Roman"/>
          <w:i w:val="0"/>
          <w:iCs w:val="0"/>
          <w:sz w:val="28"/>
          <w:szCs w:val="28"/>
          <w:lang w:val="en-US"/>
        </w:rPr>
        <w:t xml:space="preserve">. </w:t>
      </w:r>
      <w:r w:rsidRPr="006F1107">
        <w:rPr>
          <w:rFonts w:ascii="Times New Roman" w:hAnsi="Times New Roman" w:cs="Times New Roman"/>
          <w:i w:val="0"/>
          <w:iCs w:val="0"/>
          <w:sz w:val="28"/>
          <w:szCs w:val="28"/>
          <w:lang w:val="en-US"/>
        </w:rPr>
        <w:t xml:space="preserve">232, </w:t>
      </w:r>
      <w:r w:rsidR="00453C8C" w:rsidRPr="006F1107">
        <w:rPr>
          <w:rFonts w:ascii="Times New Roman" w:hAnsi="Times New Roman" w:cs="Times New Roman"/>
          <w:i w:val="0"/>
          <w:iCs w:val="0"/>
          <w:sz w:val="28"/>
          <w:szCs w:val="28"/>
          <w:lang w:val="en-US"/>
        </w:rPr>
        <w:t xml:space="preserve">Art. </w:t>
      </w:r>
      <w:r w:rsidRPr="006F1107">
        <w:rPr>
          <w:rFonts w:ascii="Times New Roman" w:hAnsi="Times New Roman" w:cs="Times New Roman"/>
          <w:i w:val="0"/>
          <w:iCs w:val="0"/>
          <w:sz w:val="28"/>
          <w:szCs w:val="28"/>
          <w:lang w:val="en-US"/>
        </w:rPr>
        <w:t xml:space="preserve">234, </w:t>
      </w:r>
      <w:r w:rsidR="00453C8C" w:rsidRPr="006F1107">
        <w:rPr>
          <w:rFonts w:ascii="Times New Roman" w:hAnsi="Times New Roman" w:cs="Times New Roman"/>
          <w:i w:val="0"/>
          <w:iCs w:val="0"/>
          <w:sz w:val="28"/>
          <w:szCs w:val="28"/>
          <w:lang w:val="en-US"/>
        </w:rPr>
        <w:t xml:space="preserve">Art. </w:t>
      </w:r>
      <w:r w:rsidRPr="006F1107">
        <w:rPr>
          <w:rFonts w:ascii="Times New Roman" w:hAnsi="Times New Roman" w:cs="Times New Roman"/>
          <w:i w:val="0"/>
          <w:iCs w:val="0"/>
          <w:sz w:val="28"/>
          <w:szCs w:val="28"/>
          <w:lang w:val="en-US"/>
        </w:rPr>
        <w:t>236, part</w:t>
      </w:r>
      <w:r w:rsidR="00453C8C" w:rsidRPr="006F1107">
        <w:rPr>
          <w:rFonts w:ascii="Times New Roman" w:hAnsi="Times New Roman" w:cs="Times New Roman"/>
          <w:i w:val="0"/>
          <w:iCs w:val="0"/>
          <w:sz w:val="28"/>
          <w:szCs w:val="28"/>
          <w:lang w:val="en-US"/>
        </w:rPr>
        <w:t>s</w:t>
      </w:r>
      <w:r w:rsidRPr="006F1107">
        <w:rPr>
          <w:rFonts w:ascii="Times New Roman" w:hAnsi="Times New Roman" w:cs="Times New Roman"/>
          <w:i w:val="0"/>
          <w:iCs w:val="0"/>
          <w:sz w:val="28"/>
          <w:szCs w:val="28"/>
          <w:lang w:val="en-US"/>
        </w:rPr>
        <w:t xml:space="preserve"> 2-3 of </w:t>
      </w:r>
      <w:r w:rsidR="00453C8C" w:rsidRPr="006F1107">
        <w:rPr>
          <w:rFonts w:ascii="Times New Roman" w:hAnsi="Times New Roman" w:cs="Times New Roman"/>
          <w:i w:val="0"/>
          <w:iCs w:val="0"/>
          <w:sz w:val="28"/>
          <w:szCs w:val="28"/>
          <w:lang w:val="en-US"/>
        </w:rPr>
        <w:t xml:space="preserve">Art. </w:t>
      </w:r>
      <w:r w:rsidRPr="006F1107">
        <w:rPr>
          <w:rFonts w:ascii="Times New Roman" w:hAnsi="Times New Roman" w:cs="Times New Roman"/>
          <w:i w:val="0"/>
          <w:iCs w:val="0"/>
          <w:sz w:val="28"/>
          <w:szCs w:val="28"/>
          <w:lang w:val="en-US"/>
        </w:rPr>
        <w:t xml:space="preserve">243 of the </w:t>
      </w:r>
      <w:r w:rsidR="00453C8C" w:rsidRPr="006F1107">
        <w:rPr>
          <w:rFonts w:ascii="Times New Roman" w:hAnsi="Times New Roman" w:cs="Times New Roman"/>
          <w:i w:val="0"/>
          <w:iCs w:val="0"/>
          <w:sz w:val="28"/>
          <w:szCs w:val="28"/>
          <w:lang w:val="en-US"/>
        </w:rPr>
        <w:t xml:space="preserve">Code of </w:t>
      </w:r>
      <w:r w:rsidRPr="006F1107">
        <w:rPr>
          <w:rFonts w:ascii="Times New Roman" w:hAnsi="Times New Roman" w:cs="Times New Roman"/>
          <w:i w:val="0"/>
          <w:iCs w:val="0"/>
          <w:sz w:val="28"/>
          <w:szCs w:val="28"/>
          <w:lang w:val="en-US"/>
        </w:rPr>
        <w:t xml:space="preserve">Criminal Procedure). </w:t>
      </w:r>
    </w:p>
    <w:p w:rsidR="00EB1464" w:rsidRPr="006F1107" w:rsidRDefault="00FF4C75" w:rsidP="00EB1464">
      <w:pPr>
        <w:pStyle w:val="23"/>
        <w:shd w:val="clear" w:color="auto" w:fill="auto"/>
        <w:tabs>
          <w:tab w:val="left" w:pos="1410"/>
        </w:tabs>
        <w:spacing w:after="0" w:line="240" w:lineRule="auto"/>
        <w:ind w:firstLine="709"/>
        <w:jc w:val="both"/>
        <w:rPr>
          <w:sz w:val="28"/>
          <w:szCs w:val="28"/>
          <w:lang w:val="en-US"/>
        </w:rPr>
      </w:pPr>
      <w:r w:rsidRPr="006F1107">
        <w:rPr>
          <w:sz w:val="28"/>
          <w:szCs w:val="28"/>
          <w:lang w:val="en-US"/>
        </w:rPr>
        <w:t xml:space="preserve">The results of the covert investigative action under consideration are recorded on an appropriate material carrier, which is packed, sealed, certified by the signatures of the official who carried out the covert investigative action and handed over to the investigator, the inquirer. </w:t>
      </w:r>
      <w:r w:rsidR="007540D0" w:rsidRPr="006F1107">
        <w:rPr>
          <w:sz w:val="28"/>
          <w:szCs w:val="28"/>
          <w:lang w:val="en-US"/>
        </w:rPr>
        <w:t xml:space="preserve">Compulsory </w:t>
      </w:r>
      <w:r w:rsidRPr="006F1107">
        <w:rPr>
          <w:sz w:val="28"/>
          <w:szCs w:val="28"/>
          <w:lang w:val="en-US"/>
        </w:rPr>
        <w:t xml:space="preserve">conditions for registration of the transfer of results are packing, sealing and certification with signatures on the packing of the material being transferred (part 3 of Art. 243 of the Code of Criminal Procedure). </w:t>
      </w:r>
    </w:p>
    <w:p w:rsidR="00E60C10" w:rsidRPr="006F1107" w:rsidRDefault="00E60C10" w:rsidP="00EB1464">
      <w:pPr>
        <w:pStyle w:val="23"/>
        <w:shd w:val="clear" w:color="auto" w:fill="auto"/>
        <w:tabs>
          <w:tab w:val="left" w:pos="1410"/>
        </w:tabs>
        <w:spacing w:after="0" w:line="240" w:lineRule="auto"/>
        <w:ind w:firstLine="709"/>
        <w:jc w:val="both"/>
        <w:rPr>
          <w:sz w:val="28"/>
          <w:szCs w:val="28"/>
          <w:lang w:val="en-US"/>
        </w:rPr>
      </w:pPr>
    </w:p>
    <w:p w:rsidR="00EB1464" w:rsidRPr="006F1107" w:rsidRDefault="00EB1464"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 Covert acquisition of information about connections between subscribers and (or) subscriber devices </w:t>
      </w:r>
    </w:p>
    <w:p w:rsidR="00EB1464" w:rsidRPr="006F1107" w:rsidRDefault="00EB1464" w:rsidP="00EB1464">
      <w:pPr>
        <w:pStyle w:val="50"/>
        <w:shd w:val="clear" w:color="auto" w:fill="auto"/>
        <w:spacing w:before="0" w:after="0" w:line="240" w:lineRule="auto"/>
        <w:ind w:firstLine="709"/>
        <w:jc w:val="both"/>
        <w:rPr>
          <w:rFonts w:ascii="Times New Roman" w:hAnsi="Times New Roman" w:cs="Times New Roman"/>
          <w:sz w:val="28"/>
          <w:szCs w:val="28"/>
          <w:lang w:val="en-US"/>
        </w:rPr>
      </w:pPr>
    </w:p>
    <w:p w:rsidR="00EB1464" w:rsidRPr="006F1107" w:rsidRDefault="00B96F10" w:rsidP="00EB1464">
      <w:pPr>
        <w:pStyle w:val="60"/>
        <w:shd w:val="clear" w:color="auto" w:fill="auto"/>
        <w:tabs>
          <w:tab w:val="left" w:pos="1403"/>
        </w:tabs>
        <w:spacing w:before="0" w:line="240" w:lineRule="auto"/>
        <w:ind w:firstLine="709"/>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Covert acquisition of information about connections between subscribers and (or) subscriber devices is acquiring information about the date, time, duration of connections between subscribers and (or) subscriber devices (user equipment). </w:t>
      </w:r>
    </w:p>
    <w:p w:rsidR="00EB1464" w:rsidRPr="006F1107" w:rsidRDefault="00B96F10" w:rsidP="00EB1464">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The procedural form of the conduct of the covert investigative action under consideration includes: the issuance of a decision by the investigator, </w:t>
      </w:r>
      <w:bookmarkStart w:id="6" w:name="_Hlk72913844"/>
      <w:r w:rsidRPr="006F1107">
        <w:rPr>
          <w:sz w:val="28"/>
          <w:szCs w:val="28"/>
          <w:lang w:val="en-US"/>
        </w:rPr>
        <w:t>acquiring the prosecutor’s sanction, sending the decision to the operational search apparatus, conducting a covert investigative action, sending the results on a material carrier with a cover letter to the initiator of the decision (part 3 of Art. 232, Art. 234, Art. 236, part 2 of Art. 244 of the Code of Criminal Procedure).</w:t>
      </w:r>
      <w:bookmarkEnd w:id="6"/>
    </w:p>
    <w:p w:rsidR="00EB1464" w:rsidRPr="006F1107" w:rsidRDefault="00B96F10" w:rsidP="00EB1464">
      <w:pPr>
        <w:pStyle w:val="60"/>
        <w:shd w:val="clear" w:color="auto" w:fill="auto"/>
        <w:tabs>
          <w:tab w:val="left" w:pos="565"/>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After acquiring the prosecutor’s sanction, the decision is sent by the pretrial investigation body to the authorized subdivision of law enforcement or special state body for execution, the official of which is obliged to provide the required information recorded on any material carrier. </w:t>
      </w:r>
    </w:p>
    <w:p w:rsidR="00EB1464" w:rsidRPr="006F1107" w:rsidRDefault="00B96F10"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The specified information is provided in a sealed form with a cover letter, which indicates the period for which it was provided, and the numbers of subscribers and (or) subscriber devices.</w:t>
      </w:r>
      <w:r w:rsidR="007540D0" w:rsidRPr="006F1107">
        <w:rPr>
          <w:rFonts w:ascii="Times New Roman" w:hAnsi="Times New Roman" w:cs="Times New Roman"/>
          <w:i w:val="0"/>
          <w:sz w:val="28"/>
          <w:szCs w:val="28"/>
          <w:lang w:val="en-US"/>
        </w:rPr>
        <w:t xml:space="preserve"> Compulsory </w:t>
      </w:r>
      <w:r w:rsidRPr="006F1107">
        <w:rPr>
          <w:rFonts w:ascii="Times New Roman" w:hAnsi="Times New Roman" w:cs="Times New Roman"/>
          <w:i w:val="0"/>
          <w:sz w:val="28"/>
          <w:szCs w:val="28"/>
          <w:lang w:val="en-US"/>
        </w:rPr>
        <w:t xml:space="preserve">conditions for registering the transfer of results is to find it in a sealed form and detail information about the numbers of subscribers and (or) subscriber devices (part 2 of Art. 244 of the Code of Criminal Procedure). </w:t>
      </w:r>
    </w:p>
    <w:p w:rsidR="00EB1464" w:rsidRDefault="00EB1464"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C32600" w:rsidRPr="006F1107" w:rsidRDefault="00C32600"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4. Covert retrieval of information from computers, servers and other devices intended for collection, processing, accumulation and storage of information </w:t>
      </w:r>
    </w:p>
    <w:p w:rsidR="00EB1464" w:rsidRPr="006F1107" w:rsidRDefault="00EB1464" w:rsidP="00EB1464">
      <w:pPr>
        <w:pStyle w:val="50"/>
        <w:shd w:val="clear" w:color="auto" w:fill="auto"/>
        <w:spacing w:before="0" w:after="0" w:line="240" w:lineRule="auto"/>
        <w:ind w:firstLine="709"/>
        <w:jc w:val="both"/>
        <w:rPr>
          <w:rFonts w:ascii="Times New Roman" w:hAnsi="Times New Roman" w:cs="Times New Roman"/>
          <w:b w:val="0"/>
          <w:sz w:val="28"/>
          <w:szCs w:val="28"/>
          <w:lang w:val="en-US"/>
        </w:rPr>
      </w:pPr>
    </w:p>
    <w:p w:rsidR="00425729" w:rsidRPr="006F1107" w:rsidRDefault="00425729" w:rsidP="00425729">
      <w:pPr>
        <w:pStyle w:val="60"/>
        <w:shd w:val="clear" w:color="auto" w:fill="auto"/>
        <w:tabs>
          <w:tab w:val="left" w:pos="565"/>
        </w:tabs>
        <w:spacing w:before="0" w:line="240" w:lineRule="auto"/>
        <w:ind w:firstLine="709"/>
        <w:rPr>
          <w:rFonts w:ascii="Times New Roman" w:hAnsi="Times New Roman" w:cs="Times New Roman"/>
          <w:b/>
          <w:sz w:val="28"/>
          <w:szCs w:val="28"/>
          <w:lang w:val="en-US"/>
        </w:rPr>
      </w:pPr>
      <w:r w:rsidRPr="006F1107">
        <w:rPr>
          <w:rFonts w:ascii="Times New Roman" w:hAnsi="Times New Roman" w:cs="Times New Roman"/>
          <w:b/>
          <w:sz w:val="28"/>
          <w:szCs w:val="28"/>
          <w:lang w:val="en-US"/>
        </w:rPr>
        <w:t>Covert retrieval</w:t>
      </w:r>
      <w:r w:rsidR="00B96F10" w:rsidRPr="006F1107">
        <w:rPr>
          <w:rFonts w:ascii="Times New Roman" w:hAnsi="Times New Roman" w:cs="Times New Roman"/>
          <w:b/>
          <w:sz w:val="28"/>
          <w:szCs w:val="28"/>
          <w:lang w:val="en-US"/>
        </w:rPr>
        <w:t xml:space="preserve"> of information from computers, servers and other devices intended for collection, processing, accumulation and storage of information is a covert retrieval by special scientific and technical means (or) computer programs of information from computers, servers and other devices intended for collection, processing, accumulation and storage of information, produced, if necessary, by covert penetration and examination. </w:t>
      </w:r>
    </w:p>
    <w:p w:rsidR="00731A85" w:rsidRPr="006F1107" w:rsidRDefault="00731A85" w:rsidP="00EB1464">
      <w:pPr>
        <w:pStyle w:val="60"/>
        <w:shd w:val="clear" w:color="auto" w:fill="auto"/>
        <w:tabs>
          <w:tab w:val="left" w:pos="550"/>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Having found it necessary to covertly retrieve information from </w:t>
      </w:r>
      <w:r w:rsidRPr="006F1107">
        <w:rPr>
          <w:rFonts w:ascii="Times New Roman" w:hAnsi="Times New Roman" w:cs="Times New Roman"/>
          <w:i w:val="0"/>
          <w:sz w:val="28"/>
          <w:szCs w:val="28"/>
          <w:lang w:val="en-US"/>
        </w:rPr>
        <w:lastRenderedPageBreak/>
        <w:t xml:space="preserve">computers, servers and other devices intended for collection, processing, accumulation and storage of information, the pretrial investigation body gives an appropriate order to the body of inquiry. </w:t>
      </w:r>
    </w:p>
    <w:p w:rsidR="00731A85" w:rsidRPr="006F1107" w:rsidRDefault="00731A85" w:rsidP="00EB1464">
      <w:pPr>
        <w:pStyle w:val="60"/>
        <w:shd w:val="clear" w:color="auto" w:fill="auto"/>
        <w:tabs>
          <w:tab w:val="left" w:pos="554"/>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covert investigative action under consideration may precede covert penetration and examination of a place in order to create conditions for its effective implementation. For example, according to the results of penetration and examination of premises of an organization, a desired computer was found, from which it is necessary to retrieve information. </w:t>
      </w:r>
    </w:p>
    <w:p w:rsidR="00731A85" w:rsidRPr="006F1107" w:rsidRDefault="00731A85" w:rsidP="00EB1464">
      <w:pPr>
        <w:pStyle w:val="60"/>
        <w:shd w:val="clear" w:color="auto" w:fill="auto"/>
        <w:tabs>
          <w:tab w:val="left" w:pos="554"/>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The procedural form of the conduct of the covert investigative action under consideration includes: giving a written order by the investigator to the operational search apparatus, the issuance of a decision by the official of the operational search apparatus, acquiring the prosecutor’s sanction, conducting a covert investigative action, sending the results on a material carrier with a cover letter, report, certificate to the initiator of the decision (parts 2-3 of Art. 232, Art. 234, Art. 236, parts 1-2 of Art. 245 of the Code of Criminal Procedure).</w:t>
      </w:r>
    </w:p>
    <w:p w:rsidR="00EB1464" w:rsidRPr="006F1107" w:rsidRDefault="00A61F4D" w:rsidP="00EB1464">
      <w:pPr>
        <w:pStyle w:val="60"/>
        <w:shd w:val="clear" w:color="auto" w:fill="auto"/>
        <w:tabs>
          <w:tab w:val="left" w:pos="554"/>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material carrier with recorded results of the covert retrieval of information from computers, servers and other devices intended for collection, processing, accumulation and storage of information, is packed, sealed and certified with the signatures of the official of the authorized body who carried out the covert investigative action. Packing, sealing and certification by signatures on the packing of the material being transferred are </w:t>
      </w:r>
      <w:r w:rsidR="007540D0" w:rsidRPr="006F1107">
        <w:rPr>
          <w:rFonts w:ascii="Times New Roman" w:hAnsi="Times New Roman" w:cs="Times New Roman"/>
          <w:i w:val="0"/>
          <w:sz w:val="28"/>
          <w:szCs w:val="28"/>
          <w:lang w:val="en-US"/>
        </w:rPr>
        <w:t xml:space="preserve">compulsory </w:t>
      </w:r>
      <w:r w:rsidRPr="006F1107">
        <w:rPr>
          <w:rFonts w:ascii="Times New Roman" w:hAnsi="Times New Roman" w:cs="Times New Roman"/>
          <w:i w:val="0"/>
          <w:sz w:val="28"/>
          <w:szCs w:val="28"/>
          <w:lang w:val="en-US"/>
        </w:rPr>
        <w:t xml:space="preserve">conditions for registering the transfer of results. </w:t>
      </w:r>
    </w:p>
    <w:p w:rsidR="00EB1464" w:rsidRDefault="009E62C4" w:rsidP="00EB1464">
      <w:pPr>
        <w:pStyle w:val="23"/>
        <w:shd w:val="clear" w:color="auto" w:fill="auto"/>
        <w:tabs>
          <w:tab w:val="left" w:pos="604"/>
        </w:tabs>
        <w:spacing w:after="0" w:line="240" w:lineRule="auto"/>
        <w:ind w:firstLine="709"/>
        <w:jc w:val="both"/>
        <w:rPr>
          <w:sz w:val="28"/>
          <w:szCs w:val="28"/>
          <w:lang w:val="en-US"/>
        </w:rPr>
      </w:pPr>
      <w:r w:rsidRPr="006F1107">
        <w:rPr>
          <w:sz w:val="28"/>
          <w:szCs w:val="28"/>
          <w:lang w:val="en-US"/>
        </w:rPr>
        <w:t>It is important to remember that when retrieving information from the internal (hard disk) and external (USB-drive, CD-disk) storage devices of computer information, it is advisable to involve a specialist programmer to prevent the disappearance of this information, since suspects can block access to it or provide for its destruction with unsanctioned access to computers and other technical devices for collecting, processing, accumulating and storing information.</w:t>
      </w:r>
    </w:p>
    <w:p w:rsidR="00C32600" w:rsidRPr="006F1107" w:rsidRDefault="00C32600" w:rsidP="00EB1464">
      <w:pPr>
        <w:pStyle w:val="23"/>
        <w:shd w:val="clear" w:color="auto" w:fill="auto"/>
        <w:tabs>
          <w:tab w:val="left" w:pos="604"/>
        </w:tabs>
        <w:spacing w:after="0" w:line="240" w:lineRule="auto"/>
        <w:ind w:firstLine="709"/>
        <w:jc w:val="both"/>
        <w:rPr>
          <w:sz w:val="28"/>
          <w:szCs w:val="28"/>
          <w:lang w:val="en-US"/>
        </w:rPr>
      </w:pPr>
    </w:p>
    <w:p w:rsidR="00EB1464" w:rsidRPr="006F1107" w:rsidRDefault="00EB1464"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5. Covert control of mail and other items </w:t>
      </w:r>
    </w:p>
    <w:p w:rsidR="00EB1464" w:rsidRPr="006F1107" w:rsidRDefault="00EB1464" w:rsidP="00EB1464">
      <w:pPr>
        <w:pStyle w:val="50"/>
        <w:shd w:val="clear" w:color="auto" w:fill="auto"/>
        <w:spacing w:before="0" w:after="0" w:line="240" w:lineRule="auto"/>
        <w:ind w:firstLine="709"/>
        <w:jc w:val="both"/>
        <w:rPr>
          <w:rFonts w:ascii="Times New Roman" w:hAnsi="Times New Roman" w:cs="Times New Roman"/>
          <w:b w:val="0"/>
          <w:sz w:val="28"/>
          <w:szCs w:val="28"/>
          <w:lang w:val="en-US"/>
        </w:rPr>
      </w:pPr>
    </w:p>
    <w:p w:rsidR="00EB1464" w:rsidRPr="006F1107" w:rsidRDefault="00E346EC" w:rsidP="00EB1464">
      <w:pPr>
        <w:pStyle w:val="60"/>
        <w:shd w:val="clear" w:color="auto" w:fill="auto"/>
        <w:tabs>
          <w:tab w:val="left" w:pos="572"/>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Covert control of mail and other items is carried out if there are sufficient grounds to believe that letters, telegrams, radiograms, parcels and other mail items may contain information, documents and items that are relevant to the case. </w:t>
      </w:r>
    </w:p>
    <w:p w:rsidR="00EB1464" w:rsidRPr="006F1107" w:rsidRDefault="00E346EC" w:rsidP="00EB1464">
      <w:pPr>
        <w:pStyle w:val="60"/>
        <w:shd w:val="clear" w:color="auto" w:fill="auto"/>
        <w:tabs>
          <w:tab w:val="left" w:pos="572"/>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procedural form of the conduct of the covert investigative action under consideration includes: the issuance of a reasoned decision by the investigator; acquiring the prosecutor’s sanction; sending the decision to the post office; upon acquisition of information, examination and familiarization with incoming and outgoing mail items; drawing up a protocol according to the rules of Art. 199 of the Code of Criminal Procedure based on the results of examination or familiarization; if there are grounds, issuing an order to cancel the covert investigative action; acquiring the prosecutor’s sanction for this decision; notification of the post office (parts 2-4, 6 of Art. 246 of the Code of Criminal Procedure). </w:t>
      </w:r>
    </w:p>
    <w:p w:rsidR="00EB1464" w:rsidRPr="006F1107" w:rsidRDefault="00E346EC" w:rsidP="00EB1464">
      <w:pPr>
        <w:pStyle w:val="60"/>
        <w:shd w:val="clear" w:color="auto" w:fill="auto"/>
        <w:tabs>
          <w:tab w:val="left" w:pos="572"/>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lastRenderedPageBreak/>
        <w:t xml:space="preserve">Having recognized the need for covert control of mail and other items, the investigator, the inquirer shall issue a reasoned decision. The decision must indicate: the name of the communication institution, which is responsible for the detention of postal telegraph items, surname, name, patronymic (if any) of persons whose postal telegraph items are subject to </w:t>
      </w:r>
      <w:r w:rsidR="00A8340F" w:rsidRPr="006F1107">
        <w:rPr>
          <w:rFonts w:ascii="Times New Roman" w:hAnsi="Times New Roman" w:cs="Times New Roman"/>
          <w:i w:val="0"/>
          <w:sz w:val="28"/>
          <w:szCs w:val="28"/>
          <w:lang w:val="en-US"/>
        </w:rPr>
        <w:t xml:space="preserve">covert </w:t>
      </w:r>
      <w:r w:rsidRPr="006F1107">
        <w:rPr>
          <w:rFonts w:ascii="Times New Roman" w:hAnsi="Times New Roman" w:cs="Times New Roman"/>
          <w:i w:val="0"/>
          <w:sz w:val="28"/>
          <w:szCs w:val="28"/>
          <w:lang w:val="en-US"/>
        </w:rPr>
        <w:t xml:space="preserve">control, their address, type of postal telegraph items, </w:t>
      </w:r>
      <w:r w:rsidR="00A8340F" w:rsidRPr="006F1107">
        <w:rPr>
          <w:rFonts w:ascii="Times New Roman" w:hAnsi="Times New Roman" w:cs="Times New Roman"/>
          <w:i w:val="0"/>
          <w:sz w:val="28"/>
          <w:szCs w:val="28"/>
          <w:lang w:val="en-US"/>
        </w:rPr>
        <w:t xml:space="preserve">subject to covert </w:t>
      </w:r>
      <w:r w:rsidRPr="006F1107">
        <w:rPr>
          <w:rFonts w:ascii="Times New Roman" w:hAnsi="Times New Roman" w:cs="Times New Roman"/>
          <w:i w:val="0"/>
          <w:sz w:val="28"/>
          <w:szCs w:val="28"/>
          <w:lang w:val="en-US"/>
        </w:rPr>
        <w:t>control</w:t>
      </w:r>
      <w:r w:rsidR="00A8340F" w:rsidRPr="006F1107">
        <w:rPr>
          <w:rFonts w:ascii="Times New Roman" w:hAnsi="Times New Roman" w:cs="Times New Roman"/>
          <w:i w:val="0"/>
          <w:sz w:val="28"/>
          <w:szCs w:val="28"/>
          <w:lang w:val="en-US"/>
        </w:rPr>
        <w:t xml:space="preserve">, its </w:t>
      </w:r>
      <w:r w:rsidRPr="006F1107">
        <w:rPr>
          <w:rFonts w:ascii="Times New Roman" w:hAnsi="Times New Roman" w:cs="Times New Roman"/>
          <w:i w:val="0"/>
          <w:sz w:val="28"/>
          <w:szCs w:val="28"/>
          <w:lang w:val="en-US"/>
        </w:rPr>
        <w:t>period</w:t>
      </w:r>
      <w:r w:rsidR="00A8340F" w:rsidRPr="006F1107">
        <w:rPr>
          <w:rFonts w:ascii="Times New Roman" w:hAnsi="Times New Roman" w:cs="Times New Roman"/>
          <w:i w:val="0"/>
          <w:sz w:val="28"/>
          <w:szCs w:val="28"/>
          <w:lang w:val="en-US"/>
        </w:rPr>
        <w:t xml:space="preserve">. </w:t>
      </w:r>
    </w:p>
    <w:p w:rsidR="00FC7809" w:rsidRPr="006F1107" w:rsidRDefault="00FC7809"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decision is submitted to the prosecutor and, in the event of a sanction, is sent by the investigator, the inquirer for execution to the post offices or persons providing services for the delivery of items. </w:t>
      </w:r>
    </w:p>
    <w:p w:rsidR="00FC7809" w:rsidRPr="006F1107" w:rsidRDefault="00FC7809"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Post offices or persons providing services for the delivery of items shall immediately inform the investigator, the inquirer about the presence of mail and other items subject to control at their disposal. </w:t>
      </w:r>
    </w:p>
    <w:p w:rsidR="00EB1464" w:rsidRPr="006F1107" w:rsidRDefault="00E42A89"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investigator, the inquirer, within twenty-four hours from the moment of receipt of the notification, in the presence, if necessary, of an authorized official of the post office or a person providing services for the delivery of items, examine and (or) familiarize with the contents of the item, make decisions on the further delivery of this item with fixation its content or without it. </w:t>
      </w:r>
    </w:p>
    <w:p w:rsidR="00EB1464" w:rsidRPr="006F1107" w:rsidRDefault="00E42A89"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In each case of examination and (or) familiarization with the mail and other item, the investigator, the inquirer, in compliance with the requirements of Art. 199 of this Code, draws up a protocol, which reflects the data of the persons involved in the event, the name and type of the mail and other item subjected to examination and (or ) familiarization, information about the further delivery of the item with or without fixing its content. </w:t>
      </w:r>
    </w:p>
    <w:p w:rsidR="00EB1464" w:rsidRPr="006F1107" w:rsidRDefault="00E42A89"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In necessary cases, to participate in the examination and seizure of postal telegraph items, the investigator, the in</w:t>
      </w:r>
      <w:r w:rsidR="005E78BD" w:rsidRPr="006F1107">
        <w:rPr>
          <w:rFonts w:ascii="Times New Roman" w:hAnsi="Times New Roman" w:cs="Times New Roman"/>
          <w:i w:val="0"/>
          <w:sz w:val="28"/>
          <w:szCs w:val="28"/>
          <w:lang w:val="en-US"/>
        </w:rPr>
        <w:t xml:space="preserve">quirer </w:t>
      </w:r>
      <w:r w:rsidRPr="006F1107">
        <w:rPr>
          <w:rFonts w:ascii="Times New Roman" w:hAnsi="Times New Roman" w:cs="Times New Roman"/>
          <w:i w:val="0"/>
          <w:sz w:val="28"/>
          <w:szCs w:val="28"/>
          <w:lang w:val="en-US"/>
        </w:rPr>
        <w:t xml:space="preserve">has the right to call the appropriate specialist, as well as interpreter. </w:t>
      </w:r>
    </w:p>
    <w:p w:rsidR="005E78BD" w:rsidRPr="006F1107" w:rsidRDefault="005E78BD"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Covert control of mail and other items is canceled by the investigator (inquirer) with the prosecutor’s sanction, when there is no need for this measure, but in any case, no later than the end of the investigation, about which the post office or the person providing services for the delivery of items is notified within three days. </w:t>
      </w:r>
    </w:p>
    <w:p w:rsidR="00EB1464" w:rsidRPr="006F1107" w:rsidRDefault="005E78BD"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The ground for the conduct of the covert investigative action under consideration is materials of a criminal case, containing information about the connection of mail with the criminal case under investigation. As objects of the covert investigative action under consideration, in accordance with part 1 of Art. 246 of the Code of Criminal Procedure, any mail items are accepted. </w:t>
      </w:r>
    </w:p>
    <w:p w:rsidR="00EB1464" w:rsidRPr="006F1107" w:rsidRDefault="005E78BD" w:rsidP="005E78BD">
      <w:pPr>
        <w:pStyle w:val="23"/>
        <w:shd w:val="clear" w:color="auto" w:fill="auto"/>
        <w:spacing w:after="0" w:line="240" w:lineRule="auto"/>
        <w:ind w:firstLine="709"/>
        <w:jc w:val="both"/>
        <w:rPr>
          <w:sz w:val="28"/>
          <w:szCs w:val="28"/>
          <w:lang w:val="en-US"/>
        </w:rPr>
      </w:pPr>
      <w:r w:rsidRPr="006F1107">
        <w:rPr>
          <w:sz w:val="28"/>
          <w:szCs w:val="28"/>
          <w:lang w:val="en-US"/>
        </w:rPr>
        <w:t>The place for the conduct of this covert investigative action may be post offices, regardless of their organizational and legal forms.</w:t>
      </w:r>
    </w:p>
    <w:p w:rsidR="00EB1464" w:rsidRPr="006F1107" w:rsidRDefault="005E78BD" w:rsidP="00EB1464">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It should be remembered that in the conduct of a covert investigative action, if necessary, a specialist, an interpreter can participate; its conduct is possible within the time frame of the pretrial investigation; the object of control can be outgoing and incoming correspondence of a specific person or a specific address; the protocol of </w:t>
      </w:r>
      <w:r w:rsidR="00107BF6" w:rsidRPr="006F1107">
        <w:rPr>
          <w:sz w:val="28"/>
          <w:szCs w:val="28"/>
          <w:lang w:val="en-US"/>
        </w:rPr>
        <w:t xml:space="preserve">examination </w:t>
      </w:r>
      <w:r w:rsidRPr="006F1107">
        <w:rPr>
          <w:sz w:val="28"/>
          <w:szCs w:val="28"/>
          <w:lang w:val="en-US"/>
        </w:rPr>
        <w:t xml:space="preserve">and (or) familiarization with </w:t>
      </w:r>
      <w:r w:rsidR="00107BF6" w:rsidRPr="006F1107">
        <w:rPr>
          <w:sz w:val="28"/>
          <w:szCs w:val="28"/>
          <w:lang w:val="en-US"/>
        </w:rPr>
        <w:t xml:space="preserve">mail </w:t>
      </w:r>
      <w:r w:rsidRPr="006F1107">
        <w:rPr>
          <w:sz w:val="28"/>
          <w:szCs w:val="28"/>
          <w:lang w:val="en-US"/>
        </w:rPr>
        <w:t xml:space="preserve">items must contain information about the further delivery of the item with or without fixing its content (parts 4-6 of Art. 246 of the Code of Criminal Procedure). The forms of </w:t>
      </w:r>
      <w:r w:rsidR="00107BF6" w:rsidRPr="006F1107">
        <w:rPr>
          <w:sz w:val="28"/>
          <w:szCs w:val="28"/>
          <w:lang w:val="en-US"/>
        </w:rPr>
        <w:t xml:space="preserve">covert fixation </w:t>
      </w:r>
      <w:r w:rsidRPr="006F1107">
        <w:rPr>
          <w:sz w:val="28"/>
          <w:szCs w:val="28"/>
          <w:lang w:val="en-US"/>
        </w:rPr>
        <w:t xml:space="preserve">of </w:t>
      </w:r>
      <w:r w:rsidR="00107BF6" w:rsidRPr="006F1107">
        <w:rPr>
          <w:sz w:val="28"/>
          <w:szCs w:val="28"/>
          <w:lang w:val="en-US"/>
        </w:rPr>
        <w:t xml:space="preserve">mail </w:t>
      </w:r>
      <w:r w:rsidRPr="006F1107">
        <w:rPr>
          <w:sz w:val="28"/>
          <w:szCs w:val="28"/>
          <w:lang w:val="en-US"/>
        </w:rPr>
        <w:t xml:space="preserve">items can be copies of letters, documents, telegrams, etc., photographs of the contents of parcels, taking samples. </w:t>
      </w:r>
    </w:p>
    <w:p w:rsidR="00EB1464" w:rsidRPr="006F1107" w:rsidRDefault="00EB1464" w:rsidP="00EB1464">
      <w:pPr>
        <w:pStyle w:val="70"/>
        <w:shd w:val="clear" w:color="auto" w:fill="auto"/>
        <w:spacing w:before="0" w:after="0" w:line="240" w:lineRule="auto"/>
        <w:ind w:firstLine="709"/>
        <w:jc w:val="both"/>
        <w:rPr>
          <w:rStyle w:val="73pt"/>
          <w:rFonts w:ascii="Times New Roman" w:hAnsi="Times New Roman" w:cs="Times New Roman"/>
          <w:sz w:val="28"/>
          <w:szCs w:val="28"/>
          <w:lang w:val="en-US"/>
        </w:rPr>
      </w:pPr>
    </w:p>
    <w:p w:rsidR="00EB1464" w:rsidRPr="006F1107" w:rsidRDefault="00F75BB6" w:rsidP="00EB1464">
      <w:pPr>
        <w:pStyle w:val="70"/>
        <w:shd w:val="clear" w:color="auto" w:fill="auto"/>
        <w:spacing w:before="0" w:after="0" w:line="240" w:lineRule="auto"/>
        <w:ind w:firstLine="709"/>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6. Covert penetration and (or) examination of a place </w:t>
      </w:r>
    </w:p>
    <w:p w:rsidR="00EB1464" w:rsidRPr="006F1107" w:rsidRDefault="00EB1464" w:rsidP="00EB1464">
      <w:pPr>
        <w:pStyle w:val="70"/>
        <w:shd w:val="clear" w:color="auto" w:fill="auto"/>
        <w:spacing w:before="0" w:after="0" w:line="240" w:lineRule="auto"/>
        <w:ind w:firstLine="709"/>
        <w:jc w:val="both"/>
        <w:rPr>
          <w:rFonts w:ascii="Times New Roman" w:hAnsi="Times New Roman" w:cs="Times New Roman"/>
          <w:b/>
          <w:sz w:val="28"/>
          <w:szCs w:val="28"/>
          <w:lang w:val="en-US"/>
        </w:rPr>
      </w:pPr>
    </w:p>
    <w:p w:rsidR="00EB1464" w:rsidRPr="006F1107" w:rsidRDefault="0099137C" w:rsidP="00EB1464">
      <w:pPr>
        <w:pStyle w:val="23"/>
        <w:shd w:val="clear" w:color="auto" w:fill="auto"/>
        <w:tabs>
          <w:tab w:val="left" w:pos="590"/>
        </w:tabs>
        <w:spacing w:after="0" w:line="240" w:lineRule="auto"/>
        <w:ind w:firstLine="709"/>
        <w:jc w:val="both"/>
        <w:rPr>
          <w:sz w:val="28"/>
          <w:szCs w:val="28"/>
          <w:lang w:val="en-US"/>
        </w:rPr>
      </w:pPr>
      <w:r w:rsidRPr="006F1107">
        <w:rPr>
          <w:b/>
          <w:i/>
          <w:sz w:val="28"/>
          <w:szCs w:val="28"/>
          <w:lang w:val="en-US"/>
        </w:rPr>
        <w:t xml:space="preserve">Covert penetration and (or) examination of a place is carried out by the authorized body by entering a residential, office, industrial premises, building, structure, storage, vehicle or area, if necessary, with their examination, as well as preparation and conduct of investigative actions. </w:t>
      </w:r>
    </w:p>
    <w:p w:rsidR="0039568F" w:rsidRPr="006F1107" w:rsidRDefault="00451391" w:rsidP="00EB1464">
      <w:pPr>
        <w:pStyle w:val="23"/>
        <w:shd w:val="clear" w:color="auto" w:fill="auto"/>
        <w:tabs>
          <w:tab w:val="left" w:pos="601"/>
        </w:tabs>
        <w:spacing w:after="0" w:line="240" w:lineRule="auto"/>
        <w:ind w:firstLine="709"/>
        <w:jc w:val="both"/>
        <w:rPr>
          <w:sz w:val="28"/>
          <w:szCs w:val="28"/>
          <w:lang w:val="en-US"/>
        </w:rPr>
      </w:pPr>
      <w:r w:rsidRPr="006F1107">
        <w:rPr>
          <w:sz w:val="28"/>
          <w:szCs w:val="28"/>
          <w:lang w:val="en-US"/>
        </w:rPr>
        <w:t xml:space="preserve">Within the meaning of the norms of </w:t>
      </w:r>
      <w:r w:rsidR="0039568F" w:rsidRPr="006F1107">
        <w:rPr>
          <w:sz w:val="28"/>
          <w:szCs w:val="28"/>
          <w:lang w:val="en-US"/>
        </w:rPr>
        <w:t>p</w:t>
      </w:r>
      <w:r w:rsidRPr="006F1107">
        <w:rPr>
          <w:sz w:val="28"/>
          <w:szCs w:val="28"/>
          <w:lang w:val="en-US"/>
        </w:rPr>
        <w:t xml:space="preserve">art 1 of Art. 247 of the Code of Criminal Procedure, the list of places for the conduct of the covert investigative action under consideration covers a wide range of objects. </w:t>
      </w:r>
    </w:p>
    <w:p w:rsidR="00EE0693" w:rsidRPr="006F1107" w:rsidRDefault="0039568F" w:rsidP="00EB1464">
      <w:pPr>
        <w:pStyle w:val="23"/>
        <w:shd w:val="clear" w:color="auto" w:fill="auto"/>
        <w:tabs>
          <w:tab w:val="left" w:pos="601"/>
        </w:tabs>
        <w:spacing w:after="0" w:line="240" w:lineRule="auto"/>
        <w:ind w:firstLine="709"/>
        <w:jc w:val="both"/>
        <w:rPr>
          <w:sz w:val="28"/>
          <w:szCs w:val="28"/>
          <w:lang w:val="en-US"/>
        </w:rPr>
      </w:pPr>
      <w:r w:rsidRPr="006F1107">
        <w:rPr>
          <w:sz w:val="28"/>
          <w:szCs w:val="28"/>
          <w:lang w:val="en-US"/>
        </w:rPr>
        <w:t xml:space="preserve">The procedural form of the covert investigative action includes: </w:t>
      </w:r>
      <w:r w:rsidR="00A93108" w:rsidRPr="006F1107">
        <w:rPr>
          <w:sz w:val="28"/>
          <w:szCs w:val="28"/>
          <w:lang w:val="en-US"/>
        </w:rPr>
        <w:t xml:space="preserve">giving an order by an investigator, issuing a decision by an official of the operational search apparatus, acquiring the prosecutor’s sanction, conducting a covert investigative action, sending materials to the investigator in the form prescribed by law (cover letter, report, certificates, photographs of premises, objects, video recording, copies of documents, etc.). Actually, penetration and (or) </w:t>
      </w:r>
      <w:r w:rsidR="00B11917" w:rsidRPr="006F1107">
        <w:rPr>
          <w:sz w:val="28"/>
          <w:szCs w:val="28"/>
          <w:lang w:val="en-US"/>
        </w:rPr>
        <w:t xml:space="preserve">examination </w:t>
      </w:r>
      <w:r w:rsidR="00A93108" w:rsidRPr="006F1107">
        <w:rPr>
          <w:sz w:val="28"/>
          <w:szCs w:val="28"/>
          <w:lang w:val="en-US"/>
        </w:rPr>
        <w:t xml:space="preserve">of a place are interconnected (for example, with the aim of detecting objects, documents, hiding places, persons, corpses related to a criminal case, etc.) or penetration is the </w:t>
      </w:r>
      <w:r w:rsidR="00B11917" w:rsidRPr="006F1107">
        <w:rPr>
          <w:sz w:val="28"/>
          <w:szCs w:val="28"/>
          <w:lang w:val="en-US"/>
        </w:rPr>
        <w:t>ground</w:t>
      </w:r>
      <w:r w:rsidR="00A93108" w:rsidRPr="006F1107">
        <w:rPr>
          <w:sz w:val="28"/>
          <w:szCs w:val="28"/>
          <w:lang w:val="en-US"/>
        </w:rPr>
        <w:t xml:space="preserve"> only for preparing and conducting the necessary investigative actions (for example, moving for security purposes inside the object before the start of a search or seizure of objects, documents related to </w:t>
      </w:r>
      <w:r w:rsidR="00EE0693" w:rsidRPr="006F1107">
        <w:rPr>
          <w:sz w:val="28"/>
          <w:szCs w:val="28"/>
          <w:lang w:val="en-US"/>
        </w:rPr>
        <w:t>a</w:t>
      </w:r>
      <w:r w:rsidR="00A93108" w:rsidRPr="006F1107">
        <w:rPr>
          <w:sz w:val="28"/>
          <w:szCs w:val="28"/>
          <w:lang w:val="en-US"/>
        </w:rPr>
        <w:t xml:space="preserve"> case), following it in accordance with the plans for the investigation of criminal cases. </w:t>
      </w:r>
    </w:p>
    <w:p w:rsidR="00EB1464" w:rsidRPr="006F1107" w:rsidRDefault="008F0E18" w:rsidP="00EB1464">
      <w:pPr>
        <w:pStyle w:val="23"/>
        <w:shd w:val="clear" w:color="auto" w:fill="auto"/>
        <w:tabs>
          <w:tab w:val="left" w:pos="601"/>
        </w:tabs>
        <w:spacing w:after="0" w:line="240" w:lineRule="auto"/>
        <w:ind w:firstLine="709"/>
        <w:jc w:val="both"/>
        <w:rPr>
          <w:sz w:val="28"/>
          <w:szCs w:val="28"/>
          <w:lang w:val="en-US"/>
        </w:rPr>
      </w:pPr>
      <w:r w:rsidRPr="006F1107">
        <w:rPr>
          <w:sz w:val="28"/>
          <w:szCs w:val="28"/>
          <w:lang w:val="en-US"/>
        </w:rPr>
        <w:t xml:space="preserve">At the end of this event, the authorized body submits to the investigator, the inquirer all the materials received in full in a sealed form with a cover letter. </w:t>
      </w:r>
    </w:p>
    <w:p w:rsidR="00EB1464" w:rsidRDefault="00EB1464"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C32600" w:rsidRPr="006F1107" w:rsidRDefault="00C32600" w:rsidP="00EB1464">
      <w:pPr>
        <w:pStyle w:val="50"/>
        <w:shd w:val="clear" w:color="auto" w:fill="auto"/>
        <w:spacing w:before="0" w:after="0" w:line="240" w:lineRule="auto"/>
        <w:ind w:firstLine="709"/>
        <w:jc w:val="both"/>
        <w:rPr>
          <w:rStyle w:val="52pt"/>
          <w:rFonts w:ascii="Times New Roman" w:hAnsi="Times New Roman" w:cs="Times New Roman"/>
          <w:bCs/>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 Covert surveillance of a person or place </w:t>
      </w:r>
    </w:p>
    <w:p w:rsidR="00EB1464" w:rsidRPr="006F1107" w:rsidRDefault="00EB1464" w:rsidP="00EB1464">
      <w:pPr>
        <w:pStyle w:val="50"/>
        <w:shd w:val="clear" w:color="auto" w:fill="auto"/>
        <w:spacing w:before="0" w:after="0" w:line="240" w:lineRule="auto"/>
        <w:ind w:firstLine="709"/>
        <w:jc w:val="both"/>
        <w:rPr>
          <w:rFonts w:ascii="Times New Roman" w:hAnsi="Times New Roman" w:cs="Times New Roman"/>
          <w:b w:val="0"/>
          <w:sz w:val="28"/>
          <w:szCs w:val="28"/>
          <w:lang w:val="en-US"/>
        </w:rPr>
      </w:pPr>
    </w:p>
    <w:p w:rsidR="00EB1464" w:rsidRPr="006F1107" w:rsidRDefault="00655A76" w:rsidP="00EB1464">
      <w:pPr>
        <w:pStyle w:val="60"/>
        <w:shd w:val="clear" w:color="auto" w:fill="auto"/>
        <w:tabs>
          <w:tab w:val="left" w:pos="565"/>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Covert surveillance is one of the most common covert investigative actions. The objects of the covert investigative action under consideration are specific persons or places (part 1 of Art. 248 of the Code of Criminal Procedure). The purpose of such </w:t>
      </w:r>
      <w:r w:rsidR="009D4D00" w:rsidRPr="006F1107">
        <w:rPr>
          <w:rFonts w:ascii="Times New Roman" w:hAnsi="Times New Roman" w:cs="Times New Roman"/>
          <w:i w:val="0"/>
          <w:sz w:val="28"/>
          <w:szCs w:val="28"/>
          <w:lang w:val="en-US"/>
        </w:rPr>
        <w:t>surveillance</w:t>
      </w:r>
      <w:r w:rsidRPr="006F1107">
        <w:rPr>
          <w:rFonts w:ascii="Times New Roman" w:hAnsi="Times New Roman" w:cs="Times New Roman"/>
          <w:i w:val="0"/>
          <w:sz w:val="28"/>
          <w:szCs w:val="28"/>
          <w:lang w:val="en-US"/>
        </w:rPr>
        <w:t xml:space="preserve"> is to continuously </w:t>
      </w:r>
      <w:r w:rsidR="009D4D00" w:rsidRPr="006F1107">
        <w:rPr>
          <w:rFonts w:ascii="Times New Roman" w:hAnsi="Times New Roman" w:cs="Times New Roman"/>
          <w:i w:val="0"/>
          <w:sz w:val="28"/>
          <w:szCs w:val="28"/>
          <w:lang w:val="en-US"/>
        </w:rPr>
        <w:t xml:space="preserve">acquire </w:t>
      </w:r>
      <w:r w:rsidRPr="006F1107">
        <w:rPr>
          <w:rFonts w:ascii="Times New Roman" w:hAnsi="Times New Roman" w:cs="Times New Roman"/>
          <w:i w:val="0"/>
          <w:sz w:val="28"/>
          <w:szCs w:val="28"/>
          <w:lang w:val="en-US"/>
        </w:rPr>
        <w:t xml:space="preserve">information in real time about the location and movements of a person, his contacts (possible accomplices), other signs of his criminal activity, as well as studying the situation in criminal areas, locations of possible accomplices of criminal groups, wanted persons, </w:t>
      </w:r>
      <w:r w:rsidR="009D4D00" w:rsidRPr="006F1107">
        <w:rPr>
          <w:rFonts w:ascii="Times New Roman" w:hAnsi="Times New Roman" w:cs="Times New Roman"/>
          <w:i w:val="0"/>
          <w:sz w:val="28"/>
          <w:szCs w:val="28"/>
          <w:lang w:val="en-US"/>
        </w:rPr>
        <w:t xml:space="preserve">stolen property, </w:t>
      </w:r>
      <w:r w:rsidRPr="006F1107">
        <w:rPr>
          <w:rFonts w:ascii="Times New Roman" w:hAnsi="Times New Roman" w:cs="Times New Roman"/>
          <w:i w:val="0"/>
          <w:sz w:val="28"/>
          <w:szCs w:val="28"/>
          <w:lang w:val="en-US"/>
        </w:rPr>
        <w:t>etc. Covert surveillance of</w:t>
      </w:r>
      <w:r w:rsidR="009D4D00" w:rsidRPr="006F1107">
        <w:rPr>
          <w:rFonts w:ascii="Times New Roman" w:hAnsi="Times New Roman" w:cs="Times New Roman"/>
          <w:i w:val="0"/>
          <w:sz w:val="28"/>
          <w:szCs w:val="28"/>
          <w:lang w:val="en-US"/>
        </w:rPr>
        <w:t xml:space="preserve"> a </w:t>
      </w:r>
      <w:r w:rsidRPr="006F1107">
        <w:rPr>
          <w:rFonts w:ascii="Times New Roman" w:hAnsi="Times New Roman" w:cs="Times New Roman"/>
          <w:i w:val="0"/>
          <w:sz w:val="28"/>
          <w:szCs w:val="28"/>
          <w:lang w:val="en-US"/>
        </w:rPr>
        <w:t xml:space="preserve">person or place is carried out, if necessary, with the use of technical means of video, photographic surveillance, without making audio recording of </w:t>
      </w:r>
      <w:r w:rsidR="009D4D00" w:rsidRPr="006F1107">
        <w:rPr>
          <w:rFonts w:ascii="Times New Roman" w:hAnsi="Times New Roman" w:cs="Times New Roman"/>
          <w:i w:val="0"/>
          <w:sz w:val="28"/>
          <w:szCs w:val="28"/>
          <w:lang w:val="en-US"/>
        </w:rPr>
        <w:t xml:space="preserve">voice </w:t>
      </w:r>
      <w:r w:rsidRPr="006F1107">
        <w:rPr>
          <w:rFonts w:ascii="Times New Roman" w:hAnsi="Times New Roman" w:cs="Times New Roman"/>
          <w:i w:val="0"/>
          <w:sz w:val="28"/>
          <w:szCs w:val="28"/>
          <w:lang w:val="en-US"/>
        </w:rPr>
        <w:t xml:space="preserve">and other sound information. </w:t>
      </w:r>
    </w:p>
    <w:p w:rsidR="00EB1464" w:rsidRPr="006F1107" w:rsidRDefault="009D4D00" w:rsidP="00EB1464">
      <w:pPr>
        <w:pStyle w:val="23"/>
        <w:shd w:val="clear" w:color="auto" w:fill="auto"/>
        <w:tabs>
          <w:tab w:val="left" w:pos="586"/>
        </w:tabs>
        <w:spacing w:after="0" w:line="240" w:lineRule="auto"/>
        <w:ind w:firstLine="709"/>
        <w:jc w:val="both"/>
        <w:rPr>
          <w:sz w:val="28"/>
          <w:szCs w:val="28"/>
          <w:lang w:val="en-US"/>
        </w:rPr>
      </w:pPr>
      <w:r w:rsidRPr="006F1107">
        <w:rPr>
          <w:sz w:val="28"/>
          <w:szCs w:val="28"/>
          <w:lang w:val="en-US"/>
        </w:rPr>
        <w:t xml:space="preserve">The procedural form of the covert investigative action does not require the prosecutor’s sanction and includes: giving an order, issuing a decision by an official of the operational search apparatus, sending its copy to the prosecutor, conducting a covert investigative action, sending the received materials to the investigator in the manner prescribed by law (part 5 of Art. 232, Art. 233, part 4 of Art. 248 of the Code of Criminal Procedure). </w:t>
      </w:r>
    </w:p>
    <w:p w:rsidR="009D4D00" w:rsidRPr="006F1107" w:rsidRDefault="009D4D00" w:rsidP="00EB1464">
      <w:pPr>
        <w:pStyle w:val="60"/>
        <w:shd w:val="clear" w:color="auto" w:fill="auto"/>
        <w:tabs>
          <w:tab w:val="left" w:pos="568"/>
        </w:tabs>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An official of an authorized body carrying out covert surveillance of a </w:t>
      </w:r>
      <w:r w:rsidRPr="006F1107">
        <w:rPr>
          <w:rFonts w:ascii="Times New Roman" w:hAnsi="Times New Roman" w:cs="Times New Roman"/>
          <w:i w:val="0"/>
          <w:sz w:val="28"/>
          <w:szCs w:val="28"/>
          <w:lang w:val="en-US"/>
        </w:rPr>
        <w:lastRenderedPageBreak/>
        <w:t>person or place has the right to carry out covert surveillance of other persons who have come into contact with the observed person or place within forty-eight hours from the moment of coming into contact.</w:t>
      </w:r>
    </w:p>
    <w:p w:rsidR="008F380C" w:rsidRPr="006F1107" w:rsidRDefault="009D4D00" w:rsidP="00EB1464">
      <w:pPr>
        <w:pStyle w:val="23"/>
        <w:shd w:val="clear" w:color="auto" w:fill="auto"/>
        <w:tabs>
          <w:tab w:val="left" w:pos="586"/>
        </w:tabs>
        <w:spacing w:after="0" w:line="240" w:lineRule="auto"/>
        <w:ind w:firstLine="709"/>
        <w:jc w:val="both"/>
        <w:rPr>
          <w:sz w:val="28"/>
          <w:szCs w:val="28"/>
          <w:lang w:val="en-US"/>
        </w:rPr>
      </w:pPr>
      <w:r w:rsidRPr="006F1107">
        <w:rPr>
          <w:sz w:val="28"/>
          <w:szCs w:val="28"/>
          <w:lang w:val="en-US"/>
        </w:rPr>
        <w:t xml:space="preserve">In the results of covert surveillance of a person or place, a daily report is drawn up, to which the received objects and documents are attached. The time frame for its </w:t>
      </w:r>
      <w:r w:rsidR="008F380C" w:rsidRPr="006F1107">
        <w:rPr>
          <w:sz w:val="28"/>
          <w:szCs w:val="28"/>
          <w:lang w:val="en-US"/>
        </w:rPr>
        <w:t xml:space="preserve">conduct </w:t>
      </w:r>
      <w:r w:rsidRPr="006F1107">
        <w:rPr>
          <w:sz w:val="28"/>
          <w:szCs w:val="28"/>
          <w:lang w:val="en-US"/>
        </w:rPr>
        <w:t xml:space="preserve">is not established by law, but it can take place within the time frame of the pretrial investigation. </w:t>
      </w:r>
    </w:p>
    <w:p w:rsidR="009E1D7C" w:rsidRPr="006F1107" w:rsidRDefault="008F380C" w:rsidP="00EB1464">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When conducting it, audio recording or video recording of any voice information is excluded, since this is a covert visual </w:t>
      </w:r>
      <w:r w:rsidR="00D96C49" w:rsidRPr="006F1107">
        <w:rPr>
          <w:sz w:val="28"/>
          <w:szCs w:val="28"/>
          <w:lang w:val="en-US"/>
        </w:rPr>
        <w:t>surveillance</w:t>
      </w:r>
      <w:r w:rsidRPr="006F1107">
        <w:rPr>
          <w:sz w:val="28"/>
          <w:szCs w:val="28"/>
          <w:lang w:val="en-US"/>
        </w:rPr>
        <w:t xml:space="preserve"> from certain places </w:t>
      </w:r>
      <w:r w:rsidR="00DB100C" w:rsidRPr="006F1107">
        <w:rPr>
          <w:sz w:val="28"/>
          <w:szCs w:val="28"/>
          <w:lang w:val="en-US"/>
        </w:rPr>
        <w:t xml:space="preserve">of </w:t>
      </w:r>
      <w:r w:rsidRPr="006F1107">
        <w:rPr>
          <w:sz w:val="28"/>
          <w:szCs w:val="28"/>
          <w:lang w:val="en-US"/>
        </w:rPr>
        <w:t xml:space="preserve">a person or place both with the use and without the use of special technical means that allow to ensure the goals of a covert investigative action (part 1 of Art. 248 of the Code of Criminal Procedure). </w:t>
      </w:r>
    </w:p>
    <w:p w:rsidR="00B93EFD" w:rsidRPr="006F1107" w:rsidRDefault="00570B99" w:rsidP="00EB1464">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It is necessary to pay attention to one feature: covert surveillance within no more than forty-eight hours can extend to all other persons who have come into contact with a person or place taken under covert surveillance from the moment of such contact; the results of covert surveillance are reflected in the daily report in the form of reports, certificates with attachment of photographs, </w:t>
      </w:r>
      <w:proofErr w:type="spellStart"/>
      <w:r w:rsidRPr="006F1107">
        <w:rPr>
          <w:sz w:val="28"/>
          <w:szCs w:val="28"/>
          <w:lang w:val="en-US"/>
        </w:rPr>
        <w:t>videograms</w:t>
      </w:r>
      <w:proofErr w:type="spellEnd"/>
      <w:r w:rsidRPr="006F1107">
        <w:rPr>
          <w:sz w:val="28"/>
          <w:szCs w:val="28"/>
          <w:lang w:val="en-US"/>
        </w:rPr>
        <w:t xml:space="preserve"> and other obtained items and documents related to the case under investigation. </w:t>
      </w:r>
    </w:p>
    <w:p w:rsidR="00EB1464" w:rsidRPr="006F1107" w:rsidRDefault="0083607C" w:rsidP="0083607C">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At the end of this event, the authorized body submits to the investigator, the inquirer all the materials received in full in a sealed form with a cover letter. </w:t>
      </w:r>
    </w:p>
    <w:p w:rsidR="0083607C" w:rsidRDefault="0083607C" w:rsidP="0083607C">
      <w:pPr>
        <w:pStyle w:val="23"/>
        <w:shd w:val="clear" w:color="auto" w:fill="auto"/>
        <w:tabs>
          <w:tab w:val="left" w:pos="579"/>
        </w:tabs>
        <w:spacing w:after="0" w:line="240" w:lineRule="auto"/>
        <w:ind w:firstLine="709"/>
        <w:jc w:val="both"/>
        <w:rPr>
          <w:rStyle w:val="52pt"/>
          <w:rFonts w:ascii="Times New Roman" w:hAnsi="Times New Roman" w:cs="Times New Roman"/>
          <w:bCs w:val="0"/>
          <w:sz w:val="28"/>
          <w:szCs w:val="28"/>
          <w:lang w:val="en-US"/>
        </w:rPr>
      </w:pPr>
    </w:p>
    <w:p w:rsidR="00C32600" w:rsidRPr="006F1107" w:rsidRDefault="00C32600" w:rsidP="0083607C">
      <w:pPr>
        <w:pStyle w:val="23"/>
        <w:shd w:val="clear" w:color="auto" w:fill="auto"/>
        <w:tabs>
          <w:tab w:val="left" w:pos="579"/>
        </w:tabs>
        <w:spacing w:after="0" w:line="240" w:lineRule="auto"/>
        <w:ind w:firstLine="709"/>
        <w:jc w:val="both"/>
        <w:rPr>
          <w:rStyle w:val="52pt"/>
          <w:rFonts w:ascii="Times New Roman" w:hAnsi="Times New Roman" w:cs="Times New Roman"/>
          <w:bCs w:val="0"/>
          <w:sz w:val="28"/>
          <w:szCs w:val="28"/>
          <w:lang w:val="en-US"/>
        </w:rPr>
      </w:pPr>
    </w:p>
    <w:p w:rsidR="00EB1464" w:rsidRPr="006F1107" w:rsidRDefault="00F75BB6" w:rsidP="00EB1464">
      <w:pPr>
        <w:pStyle w:val="50"/>
        <w:shd w:val="clear" w:color="auto" w:fill="auto"/>
        <w:spacing w:before="0" w:after="0" w:line="240" w:lineRule="auto"/>
        <w:ind w:firstLine="709"/>
        <w:jc w:val="both"/>
        <w:rPr>
          <w:rFonts w:ascii="Times New Roman" w:eastAsia="Arial Unicode MS" w:hAnsi="Times New Roman" w:cs="Times New Roman"/>
          <w:color w:val="000000"/>
          <w:spacing w:val="60"/>
          <w:sz w:val="28"/>
          <w:szCs w:val="28"/>
          <w:lang w:val="en-US" w:eastAsia="ru-RU" w:bidi="ru-RU"/>
        </w:rPr>
      </w:pPr>
      <w:r w:rsidRPr="006F1107">
        <w:rPr>
          <w:rFonts w:ascii="Times New Roman" w:hAnsi="Times New Roman" w:cs="Times New Roman"/>
          <w:sz w:val="28"/>
          <w:szCs w:val="28"/>
          <w:lang w:val="en-US"/>
        </w:rPr>
        <w:t>8. Covert controlled purchase</w:t>
      </w:r>
    </w:p>
    <w:p w:rsidR="00EB1464" w:rsidRPr="006F1107" w:rsidRDefault="00EB1464" w:rsidP="00EB1464">
      <w:pPr>
        <w:pStyle w:val="23"/>
        <w:shd w:val="clear" w:color="auto" w:fill="auto"/>
        <w:tabs>
          <w:tab w:val="left" w:pos="579"/>
        </w:tabs>
        <w:spacing w:after="0" w:line="240" w:lineRule="auto"/>
        <w:ind w:firstLine="709"/>
        <w:jc w:val="both"/>
        <w:rPr>
          <w:sz w:val="28"/>
          <w:szCs w:val="28"/>
          <w:lang w:val="en-US"/>
        </w:rPr>
      </w:pPr>
    </w:p>
    <w:p w:rsidR="00EB1464" w:rsidRPr="006F1107" w:rsidRDefault="007C3648" w:rsidP="00EB1464">
      <w:pPr>
        <w:pStyle w:val="23"/>
        <w:shd w:val="clear" w:color="auto" w:fill="auto"/>
        <w:tabs>
          <w:tab w:val="left" w:pos="579"/>
        </w:tabs>
        <w:spacing w:after="0" w:line="240" w:lineRule="auto"/>
        <w:ind w:firstLine="709"/>
        <w:jc w:val="both"/>
        <w:rPr>
          <w:sz w:val="28"/>
          <w:szCs w:val="28"/>
          <w:lang w:val="en-US"/>
        </w:rPr>
      </w:pPr>
      <w:r w:rsidRPr="006F1107">
        <w:rPr>
          <w:sz w:val="28"/>
          <w:szCs w:val="28"/>
          <w:lang w:val="en-US"/>
        </w:rPr>
        <w:t xml:space="preserve">The considered covert investigative action, if there are grounds, can serve as a continuation of other types of covert investigative actions, for example, a covert controlled delivery and be the beginning, for example, of the detention of a suspect who has become a participant in a simulated, committed only for the type of purchase and sale </w:t>
      </w:r>
      <w:r w:rsidR="00022480" w:rsidRPr="006F1107">
        <w:rPr>
          <w:sz w:val="28"/>
          <w:szCs w:val="28"/>
          <w:lang w:val="en-US"/>
        </w:rPr>
        <w:t xml:space="preserve">contract </w:t>
      </w:r>
      <w:r w:rsidRPr="006F1107">
        <w:rPr>
          <w:sz w:val="28"/>
          <w:szCs w:val="28"/>
          <w:lang w:val="en-US"/>
        </w:rPr>
        <w:t xml:space="preserve">or other form of acquisition of objects or substances, the free sale of which is prohibited or </w:t>
      </w:r>
      <w:bookmarkStart w:id="7" w:name="_Hlk72921810"/>
      <w:r w:rsidRPr="006F1107">
        <w:rPr>
          <w:sz w:val="28"/>
          <w:szCs w:val="28"/>
          <w:lang w:val="en-US"/>
        </w:rPr>
        <w:t xml:space="preserve">the circulation of which </w:t>
      </w:r>
      <w:bookmarkEnd w:id="7"/>
      <w:r w:rsidRPr="006F1107">
        <w:rPr>
          <w:sz w:val="28"/>
          <w:szCs w:val="28"/>
          <w:lang w:val="en-US"/>
        </w:rPr>
        <w:t xml:space="preserve">is limited, as well as objects or instruments of crime. </w:t>
      </w:r>
    </w:p>
    <w:p w:rsidR="00EB1464" w:rsidRPr="006F1107" w:rsidRDefault="00022480" w:rsidP="00EB1464">
      <w:pPr>
        <w:pStyle w:val="60"/>
        <w:shd w:val="clear" w:color="auto" w:fill="auto"/>
        <w:tabs>
          <w:tab w:val="left" w:pos="558"/>
        </w:tabs>
        <w:spacing w:before="0" w:line="240" w:lineRule="auto"/>
        <w:ind w:firstLine="709"/>
        <w:rPr>
          <w:rFonts w:ascii="Times New Roman" w:hAnsi="Times New Roman" w:cs="Times New Roman"/>
          <w:b/>
          <w:sz w:val="28"/>
          <w:szCs w:val="28"/>
          <w:lang w:val="en-US"/>
        </w:rPr>
      </w:pPr>
      <w:r w:rsidRPr="006F1107">
        <w:rPr>
          <w:rFonts w:ascii="Times New Roman" w:hAnsi="Times New Roman" w:cs="Times New Roman"/>
          <w:b/>
          <w:sz w:val="28"/>
          <w:szCs w:val="28"/>
          <w:lang w:val="en-US"/>
        </w:rPr>
        <w:t>Covert controlled purchase is carried out in order to obtain factual data on a committed criminal offense by creating a situation of a</w:t>
      </w:r>
      <w:r w:rsidR="0059370A" w:rsidRPr="006F1107">
        <w:rPr>
          <w:rFonts w:ascii="Times New Roman" w:hAnsi="Times New Roman" w:cs="Times New Roman"/>
          <w:b/>
          <w:sz w:val="28"/>
          <w:szCs w:val="28"/>
          <w:lang w:val="en-US"/>
        </w:rPr>
        <w:t xml:space="preserve"> simulated contract. </w:t>
      </w:r>
      <w:r w:rsidRPr="006F1107">
        <w:rPr>
          <w:rFonts w:ascii="Times New Roman" w:hAnsi="Times New Roman" w:cs="Times New Roman"/>
          <w:b/>
          <w:sz w:val="28"/>
          <w:szCs w:val="28"/>
          <w:lang w:val="en-US"/>
        </w:rPr>
        <w:t xml:space="preserve">  </w:t>
      </w:r>
    </w:p>
    <w:p w:rsidR="00EB1464" w:rsidRPr="006F1107" w:rsidRDefault="00C504A5" w:rsidP="00EB1464">
      <w:pPr>
        <w:pStyle w:val="23"/>
        <w:shd w:val="clear" w:color="auto" w:fill="auto"/>
        <w:tabs>
          <w:tab w:val="left" w:pos="568"/>
        </w:tabs>
        <w:spacing w:after="0" w:line="240" w:lineRule="auto"/>
        <w:ind w:firstLine="709"/>
        <w:jc w:val="both"/>
        <w:rPr>
          <w:sz w:val="28"/>
          <w:szCs w:val="28"/>
          <w:lang w:val="en-US"/>
        </w:rPr>
      </w:pPr>
      <w:r w:rsidRPr="006F1107">
        <w:rPr>
          <w:sz w:val="28"/>
          <w:szCs w:val="28"/>
          <w:lang w:val="en-US"/>
        </w:rPr>
        <w:t xml:space="preserve">The procedural form of the covert investigative action does not require the prosecutor’s sanction and includes: giving an order, issuing a decision by an official of the operational search apparatus, sending its copy to the prosecutor, conducting a covert investigative action, sending the received materials to the investigator in the manner prescribed by law (part 5 of Art. 232, Art. 233, part 4 of Art. 250 of the Code of Criminal Procedure). </w:t>
      </w:r>
    </w:p>
    <w:p w:rsidR="00530C20" w:rsidRPr="006F1107" w:rsidRDefault="00530C20"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In this case, from a person in respect of whom there are sufficient grounds to believe about his involvement in a criminal offense, objects or substances are purchased for compensation, the free sale of which is prohibited or the circulation of which is limited by law, as well as being objects or instruments of criminal infringements. </w:t>
      </w:r>
    </w:p>
    <w:p w:rsidR="00AB29C7" w:rsidRPr="006F1107" w:rsidRDefault="00AB29C7"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On the issuance to an official of an authorized body or a person who </w:t>
      </w:r>
      <w:r w:rsidRPr="006F1107">
        <w:rPr>
          <w:rFonts w:ascii="Times New Roman" w:hAnsi="Times New Roman" w:cs="Times New Roman"/>
          <w:i w:val="0"/>
          <w:sz w:val="28"/>
          <w:szCs w:val="28"/>
          <w:lang w:val="en-US"/>
        </w:rPr>
        <w:lastRenderedPageBreak/>
        <w:t xml:space="preserve">voluntarily expressed an intention to participate in a covert investigative action, scientific, technical and other means of recording its progress and results, as well as funds for the paid purchase of items or substances, the free sale of which is prohibited or the circulation of which is limited by law, or being objects and (or) instruments of criminal infringements, separate protocols are drawn up in accordance with Art. 199 of the Code of Criminal Procedure of the Republic of Kazakhstan. </w:t>
      </w:r>
    </w:p>
    <w:p w:rsidR="00EB1464" w:rsidRPr="006F1107" w:rsidRDefault="00B90E78" w:rsidP="00EB1464">
      <w:pPr>
        <w:pStyle w:val="60"/>
        <w:shd w:val="clear" w:color="auto" w:fill="auto"/>
        <w:spacing w:before="0" w:line="240" w:lineRule="auto"/>
        <w:ind w:firstLine="709"/>
        <w:rPr>
          <w:rFonts w:ascii="Times New Roman" w:hAnsi="Times New Roman" w:cs="Times New Roman"/>
          <w:i w:val="0"/>
          <w:sz w:val="28"/>
          <w:szCs w:val="28"/>
          <w:lang w:val="en-US"/>
        </w:rPr>
      </w:pPr>
      <w:r w:rsidRPr="006F1107">
        <w:rPr>
          <w:rFonts w:ascii="Times New Roman" w:hAnsi="Times New Roman" w:cs="Times New Roman"/>
          <w:i w:val="0"/>
          <w:sz w:val="28"/>
          <w:szCs w:val="28"/>
          <w:lang w:val="en-US"/>
        </w:rPr>
        <w:t xml:space="preserve">A protocol is drawn up on the receipt from an official of an authorized body or a person who voluntarily expressed an intention to participate in a covert investigative action, of acquired items or substances, as well as the results of their examination, in accordance with the rules of Art. 199 and 219 of the Code of Criminal Procedure. </w:t>
      </w:r>
    </w:p>
    <w:p w:rsidR="00652537" w:rsidRPr="006F1107" w:rsidRDefault="00CB0CCD" w:rsidP="00652537">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Let’s explain that the simulated contract is of a compensatory nature in order to ensure its reliability in the eyes of the object of covert investigative action in order to identify crimes; its executors can be officials of the operational search apparatus, full-time covert officials, confidants, citizens (with their consent); the issuance of scientific and technical means and money to ensure the content of a covert investigative action is reflected in separate protocols of investigative actions; similarly, a single protocol is drawn up on the acceptance and examination of items and documents listed in part 1 of Art. 250 of the Code of Criminal Procedure. </w:t>
      </w:r>
    </w:p>
    <w:p w:rsidR="00652537" w:rsidRDefault="00652537" w:rsidP="00652537">
      <w:pPr>
        <w:pStyle w:val="23"/>
        <w:shd w:val="clear" w:color="auto" w:fill="auto"/>
        <w:tabs>
          <w:tab w:val="left" w:pos="576"/>
        </w:tabs>
        <w:spacing w:after="0" w:line="240" w:lineRule="auto"/>
        <w:ind w:firstLine="709"/>
        <w:jc w:val="both"/>
        <w:rPr>
          <w:sz w:val="28"/>
          <w:szCs w:val="28"/>
          <w:lang w:val="en-US"/>
        </w:rPr>
      </w:pPr>
    </w:p>
    <w:p w:rsidR="00C32600" w:rsidRPr="006F1107" w:rsidRDefault="00C32600" w:rsidP="00652537">
      <w:pPr>
        <w:pStyle w:val="23"/>
        <w:shd w:val="clear" w:color="auto" w:fill="auto"/>
        <w:tabs>
          <w:tab w:val="left" w:pos="576"/>
        </w:tabs>
        <w:spacing w:after="0" w:line="240" w:lineRule="auto"/>
        <w:ind w:firstLine="709"/>
        <w:jc w:val="both"/>
        <w:rPr>
          <w:sz w:val="28"/>
          <w:szCs w:val="28"/>
          <w:lang w:val="en-US"/>
        </w:rPr>
      </w:pPr>
    </w:p>
    <w:p w:rsidR="00652537" w:rsidRPr="006F1107" w:rsidRDefault="004B3B67" w:rsidP="00652537">
      <w:pPr>
        <w:pStyle w:val="23"/>
        <w:shd w:val="clear" w:color="auto" w:fill="auto"/>
        <w:tabs>
          <w:tab w:val="left" w:pos="576"/>
        </w:tabs>
        <w:spacing w:after="0" w:line="240" w:lineRule="auto"/>
        <w:ind w:firstLine="709"/>
        <w:jc w:val="both"/>
        <w:rPr>
          <w:b/>
          <w:sz w:val="28"/>
          <w:szCs w:val="28"/>
          <w:lang w:val="en-US"/>
        </w:rPr>
      </w:pPr>
      <w:proofErr w:type="gramStart"/>
      <w:r w:rsidRPr="006F1107">
        <w:rPr>
          <w:b/>
          <w:bCs/>
          <w:color w:val="000000" w:themeColor="text1"/>
          <w:sz w:val="28"/>
          <w:szCs w:val="28"/>
          <w:lang w:val="en-US"/>
        </w:rPr>
        <w:t>Theme 5.</w:t>
      </w:r>
      <w:proofErr w:type="gramEnd"/>
      <w:r w:rsidRPr="006F1107">
        <w:rPr>
          <w:b/>
          <w:bCs/>
          <w:color w:val="000000" w:themeColor="text1"/>
          <w:sz w:val="28"/>
          <w:szCs w:val="28"/>
          <w:lang w:val="en-US"/>
        </w:rPr>
        <w:t xml:space="preserve"> CONCEPT AND TYPES OF OPERATIONAL SEARCH MEASURES, GROUNDS AND CONDITIONS FOR THEIR CONDUCT </w:t>
      </w:r>
    </w:p>
    <w:p w:rsidR="00652537" w:rsidRPr="006F1107" w:rsidRDefault="00652537" w:rsidP="00652537">
      <w:pPr>
        <w:pStyle w:val="23"/>
        <w:shd w:val="clear" w:color="auto" w:fill="auto"/>
        <w:tabs>
          <w:tab w:val="left" w:pos="576"/>
        </w:tabs>
        <w:spacing w:after="0" w:line="240" w:lineRule="auto"/>
        <w:ind w:firstLine="709"/>
        <w:jc w:val="both"/>
        <w:rPr>
          <w:b/>
          <w:sz w:val="28"/>
          <w:szCs w:val="28"/>
          <w:lang w:val="en-US"/>
        </w:rPr>
      </w:pPr>
    </w:p>
    <w:p w:rsidR="00652537" w:rsidRPr="006F1107" w:rsidRDefault="004B3B67" w:rsidP="00652537">
      <w:pPr>
        <w:pStyle w:val="23"/>
        <w:shd w:val="clear" w:color="auto" w:fill="auto"/>
        <w:tabs>
          <w:tab w:val="left" w:pos="576"/>
        </w:tabs>
        <w:spacing w:after="0" w:line="240" w:lineRule="auto"/>
        <w:ind w:firstLine="709"/>
        <w:jc w:val="both"/>
        <w:rPr>
          <w:b/>
          <w:sz w:val="28"/>
          <w:szCs w:val="28"/>
          <w:lang w:val="en-US"/>
        </w:rPr>
      </w:pPr>
      <w:r w:rsidRPr="006F1107">
        <w:rPr>
          <w:b/>
          <w:sz w:val="28"/>
          <w:szCs w:val="28"/>
          <w:lang w:val="en-US"/>
        </w:rPr>
        <w:t xml:space="preserve">1. Concept of operational search measures and their types </w:t>
      </w:r>
    </w:p>
    <w:p w:rsidR="00652537" w:rsidRPr="006F1107" w:rsidRDefault="00652537" w:rsidP="00652537">
      <w:pPr>
        <w:pStyle w:val="23"/>
        <w:shd w:val="clear" w:color="auto" w:fill="auto"/>
        <w:tabs>
          <w:tab w:val="left" w:pos="576"/>
        </w:tabs>
        <w:spacing w:after="0" w:line="240" w:lineRule="auto"/>
        <w:ind w:firstLine="709"/>
        <w:jc w:val="both"/>
        <w:rPr>
          <w:sz w:val="28"/>
          <w:szCs w:val="28"/>
          <w:lang w:val="en-US"/>
        </w:rPr>
      </w:pPr>
    </w:p>
    <w:p w:rsidR="00FB4A38" w:rsidRPr="006F1107" w:rsidRDefault="001B16A6" w:rsidP="00FB4A38">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The current Law of the Republic of Kazakhstan “On operational search activities” does not contain the definition of operational search measures. In the old version of this law, in </w:t>
      </w:r>
      <w:r w:rsidR="00FB4A38" w:rsidRPr="006F1107">
        <w:rPr>
          <w:sz w:val="28"/>
          <w:szCs w:val="28"/>
          <w:lang w:val="en-US"/>
        </w:rPr>
        <w:t xml:space="preserve">item </w:t>
      </w:r>
      <w:r w:rsidRPr="006F1107">
        <w:rPr>
          <w:sz w:val="28"/>
          <w:szCs w:val="28"/>
          <w:lang w:val="en-US"/>
        </w:rPr>
        <w:t xml:space="preserve">1 of </w:t>
      </w:r>
      <w:r w:rsidR="00FB4A38" w:rsidRPr="006F1107">
        <w:rPr>
          <w:sz w:val="28"/>
          <w:szCs w:val="28"/>
          <w:lang w:val="en-US"/>
        </w:rPr>
        <w:t>A</w:t>
      </w:r>
      <w:r w:rsidRPr="006F1107">
        <w:rPr>
          <w:sz w:val="28"/>
          <w:szCs w:val="28"/>
          <w:lang w:val="en-US"/>
        </w:rPr>
        <w:t>rt</w:t>
      </w:r>
      <w:r w:rsidR="00FB4A38" w:rsidRPr="006F1107">
        <w:rPr>
          <w:sz w:val="28"/>
          <w:szCs w:val="28"/>
          <w:lang w:val="en-US"/>
        </w:rPr>
        <w:t xml:space="preserve">. </w:t>
      </w:r>
      <w:r w:rsidRPr="006F1107">
        <w:rPr>
          <w:sz w:val="28"/>
          <w:szCs w:val="28"/>
          <w:lang w:val="en-US"/>
        </w:rPr>
        <w:t>11, the following definition was given: Operational</w:t>
      </w:r>
      <w:r w:rsidR="00FB4A38" w:rsidRPr="006F1107">
        <w:rPr>
          <w:sz w:val="28"/>
          <w:szCs w:val="28"/>
          <w:lang w:val="en-US"/>
        </w:rPr>
        <w:t xml:space="preserve"> </w:t>
      </w:r>
      <w:r w:rsidRPr="006F1107">
        <w:rPr>
          <w:sz w:val="28"/>
          <w:szCs w:val="28"/>
          <w:lang w:val="en-US"/>
        </w:rPr>
        <w:t>search measures are the action of bodies carrying out operationa</w:t>
      </w:r>
      <w:r w:rsidR="00FB4A38" w:rsidRPr="006F1107">
        <w:rPr>
          <w:sz w:val="28"/>
          <w:szCs w:val="28"/>
          <w:lang w:val="en-US"/>
        </w:rPr>
        <w:t xml:space="preserve">l </w:t>
      </w:r>
      <w:r w:rsidRPr="006F1107">
        <w:rPr>
          <w:sz w:val="28"/>
          <w:szCs w:val="28"/>
          <w:lang w:val="en-US"/>
        </w:rPr>
        <w:t xml:space="preserve">search activities, within their competence, aimed at solving the tasks provided for in </w:t>
      </w:r>
      <w:r w:rsidR="00FB4A38" w:rsidRPr="006F1107">
        <w:rPr>
          <w:sz w:val="28"/>
          <w:szCs w:val="28"/>
          <w:lang w:val="en-US"/>
        </w:rPr>
        <w:t>A</w:t>
      </w:r>
      <w:r w:rsidRPr="006F1107">
        <w:rPr>
          <w:sz w:val="28"/>
          <w:szCs w:val="28"/>
          <w:lang w:val="en-US"/>
        </w:rPr>
        <w:t>rt</w:t>
      </w:r>
      <w:r w:rsidR="00FB4A38" w:rsidRPr="006F1107">
        <w:rPr>
          <w:sz w:val="28"/>
          <w:szCs w:val="28"/>
          <w:lang w:val="en-US"/>
        </w:rPr>
        <w:t xml:space="preserve">. </w:t>
      </w:r>
      <w:r w:rsidRPr="006F1107">
        <w:rPr>
          <w:sz w:val="28"/>
          <w:szCs w:val="28"/>
          <w:lang w:val="en-US"/>
        </w:rPr>
        <w:t>2 of this Law.</w:t>
      </w:r>
      <w:r w:rsidR="00FB4A38" w:rsidRPr="006F1107">
        <w:rPr>
          <w:sz w:val="28"/>
          <w:szCs w:val="28"/>
          <w:lang w:val="en-US"/>
        </w:rPr>
        <w:t xml:space="preserve"> </w:t>
      </w:r>
    </w:p>
    <w:p w:rsidR="00C34BAC" w:rsidRPr="006F1107" w:rsidRDefault="00783CED" w:rsidP="00C34BAC">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In the legal literature, an operational search measure is understood to be carried out by authorized persons on the basis and in the manner prescribed by law, the acquisition of factual data included in the subject of research on a particular case and for solving other tasks of operational search activities (</w:t>
      </w:r>
      <w:proofErr w:type="spellStart"/>
      <w:r w:rsidRPr="006F1107">
        <w:rPr>
          <w:sz w:val="28"/>
          <w:szCs w:val="28"/>
          <w:lang w:val="en-US"/>
        </w:rPr>
        <w:t>Bashkatov</w:t>
      </w:r>
      <w:proofErr w:type="spellEnd"/>
      <w:r w:rsidRPr="006F1107">
        <w:rPr>
          <w:sz w:val="28"/>
          <w:szCs w:val="28"/>
          <w:lang w:val="en-US"/>
        </w:rPr>
        <w:t xml:space="preserve"> L.N.).</w:t>
      </w:r>
      <w:r w:rsidR="00C34BAC" w:rsidRPr="006F1107">
        <w:rPr>
          <w:sz w:val="28"/>
          <w:szCs w:val="28"/>
          <w:lang w:val="en-US"/>
        </w:rPr>
        <w:t xml:space="preserve"> </w:t>
      </w:r>
    </w:p>
    <w:p w:rsidR="005C3CB1" w:rsidRPr="006F1107" w:rsidRDefault="005C3CB1" w:rsidP="005C3CB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Other authors believe that operational search measures are an integral structural element of operational search activities, consisting of a system of interrelated actions aimed at solving specific tactical tasks (</w:t>
      </w:r>
      <w:proofErr w:type="spellStart"/>
      <w:r w:rsidRPr="006F1107">
        <w:rPr>
          <w:sz w:val="28"/>
          <w:szCs w:val="28"/>
          <w:lang w:val="en-US"/>
        </w:rPr>
        <w:t>Chechetin</w:t>
      </w:r>
      <w:proofErr w:type="spellEnd"/>
      <w:r w:rsidRPr="006F1107">
        <w:rPr>
          <w:sz w:val="28"/>
          <w:szCs w:val="28"/>
          <w:lang w:val="en-US"/>
        </w:rPr>
        <w:t>).</w:t>
      </w:r>
    </w:p>
    <w:p w:rsidR="0073651E" w:rsidRPr="006F1107" w:rsidRDefault="0073651E" w:rsidP="0073651E">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Still others believe that operational search measures are a purposeful set of actions by bodies carrying out operational search activities, within their competence, aimed at solving the tasks of operational search activities (</w:t>
      </w:r>
      <w:proofErr w:type="spellStart"/>
      <w:r w:rsidRPr="006F1107">
        <w:rPr>
          <w:sz w:val="28"/>
          <w:szCs w:val="28"/>
          <w:lang w:val="en-US"/>
        </w:rPr>
        <w:t>Sysalov</w:t>
      </w:r>
      <w:proofErr w:type="spellEnd"/>
      <w:r w:rsidRPr="006F1107">
        <w:rPr>
          <w:sz w:val="28"/>
          <w:szCs w:val="28"/>
          <w:lang w:val="en-US"/>
        </w:rPr>
        <w:t xml:space="preserve">). </w:t>
      </w:r>
    </w:p>
    <w:p w:rsidR="0004319C" w:rsidRPr="006F1107" w:rsidRDefault="008950EA" w:rsidP="0004319C">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The essence of operational search measures is to achieve the intended goal </w:t>
      </w:r>
      <w:r w:rsidRPr="006F1107">
        <w:rPr>
          <w:sz w:val="28"/>
          <w:szCs w:val="28"/>
          <w:lang w:val="en-US"/>
        </w:rPr>
        <w:lastRenderedPageBreak/>
        <w:t>when solving one or several tasks of operational search activities as a result of pre-planned, prepared and carried out actions or a set of actions of the subjects of operational search activities.</w:t>
      </w:r>
      <w:r w:rsidR="0004319C" w:rsidRPr="006F1107">
        <w:rPr>
          <w:sz w:val="28"/>
          <w:szCs w:val="28"/>
          <w:lang w:val="en-US"/>
        </w:rPr>
        <w:t xml:space="preserve"> </w:t>
      </w:r>
    </w:p>
    <w:p w:rsidR="0004319C" w:rsidRPr="006F1107" w:rsidRDefault="0004319C" w:rsidP="0004319C">
      <w:pPr>
        <w:pStyle w:val="23"/>
        <w:tabs>
          <w:tab w:val="left" w:pos="576"/>
        </w:tabs>
        <w:spacing w:after="0" w:line="240" w:lineRule="auto"/>
        <w:ind w:firstLine="709"/>
        <w:jc w:val="both"/>
        <w:rPr>
          <w:sz w:val="28"/>
          <w:szCs w:val="28"/>
          <w:lang w:val="en-US"/>
        </w:rPr>
      </w:pPr>
      <w:r w:rsidRPr="006F1107">
        <w:rPr>
          <w:sz w:val="28"/>
          <w:szCs w:val="28"/>
          <w:lang w:val="en-US"/>
        </w:rPr>
        <w:t>The following requirements are imposed on the operational search measures:</w:t>
      </w:r>
    </w:p>
    <w:p w:rsidR="0004319C" w:rsidRPr="006F1107" w:rsidRDefault="0004319C" w:rsidP="0004319C">
      <w:pPr>
        <w:pStyle w:val="23"/>
        <w:tabs>
          <w:tab w:val="left" w:pos="576"/>
        </w:tabs>
        <w:spacing w:after="0" w:line="240" w:lineRule="auto"/>
        <w:ind w:firstLine="709"/>
        <w:jc w:val="both"/>
        <w:rPr>
          <w:sz w:val="28"/>
          <w:szCs w:val="28"/>
          <w:lang w:val="en-US"/>
        </w:rPr>
      </w:pPr>
      <w:r w:rsidRPr="006F1107">
        <w:rPr>
          <w:sz w:val="28"/>
          <w:szCs w:val="28"/>
          <w:lang w:val="en-US"/>
        </w:rPr>
        <w:t>- availability of grounds for conducting;</w:t>
      </w:r>
    </w:p>
    <w:p w:rsidR="0004319C" w:rsidRPr="006F1107" w:rsidRDefault="0004319C" w:rsidP="0004319C">
      <w:pPr>
        <w:pStyle w:val="23"/>
        <w:tabs>
          <w:tab w:val="left" w:pos="576"/>
        </w:tabs>
        <w:spacing w:after="0" w:line="240" w:lineRule="auto"/>
        <w:ind w:firstLine="709"/>
        <w:jc w:val="both"/>
        <w:rPr>
          <w:sz w:val="28"/>
          <w:szCs w:val="28"/>
          <w:lang w:val="en-US"/>
        </w:rPr>
      </w:pPr>
      <w:r w:rsidRPr="006F1107">
        <w:rPr>
          <w:sz w:val="28"/>
          <w:szCs w:val="28"/>
          <w:lang w:val="en-US"/>
        </w:rPr>
        <w:t>- compliance with the principles of the operational search activities;</w:t>
      </w:r>
    </w:p>
    <w:p w:rsidR="0004319C" w:rsidRPr="006F1107" w:rsidRDefault="0004319C" w:rsidP="0004319C">
      <w:pPr>
        <w:pStyle w:val="23"/>
        <w:tabs>
          <w:tab w:val="left" w:pos="576"/>
        </w:tabs>
        <w:spacing w:after="0" w:line="240" w:lineRule="auto"/>
        <w:ind w:firstLine="709"/>
        <w:jc w:val="both"/>
        <w:rPr>
          <w:sz w:val="28"/>
          <w:szCs w:val="28"/>
          <w:lang w:val="en-US"/>
        </w:rPr>
      </w:pPr>
      <w:r w:rsidRPr="006F1107">
        <w:rPr>
          <w:sz w:val="28"/>
          <w:szCs w:val="28"/>
          <w:lang w:val="en-US"/>
        </w:rPr>
        <w:t>- subordination of activities to the most general, main tasks of the operational search activities;</w:t>
      </w:r>
    </w:p>
    <w:p w:rsidR="0004319C" w:rsidRPr="006F1107" w:rsidRDefault="0004319C" w:rsidP="0004319C">
      <w:pPr>
        <w:pStyle w:val="23"/>
        <w:tabs>
          <w:tab w:val="left" w:pos="576"/>
        </w:tabs>
        <w:spacing w:after="0" w:line="240" w:lineRule="auto"/>
        <w:ind w:firstLine="709"/>
        <w:jc w:val="both"/>
        <w:rPr>
          <w:sz w:val="28"/>
          <w:szCs w:val="28"/>
          <w:lang w:val="en-US"/>
        </w:rPr>
      </w:pPr>
      <w:r w:rsidRPr="006F1107">
        <w:rPr>
          <w:sz w:val="28"/>
          <w:szCs w:val="28"/>
          <w:lang w:val="en-US"/>
        </w:rPr>
        <w:t>- the reality of the events;</w:t>
      </w:r>
    </w:p>
    <w:p w:rsidR="00823360" w:rsidRPr="006F1107" w:rsidRDefault="0004319C" w:rsidP="00823360">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 interaction and rational use of forces and means. </w:t>
      </w:r>
      <w:r w:rsidRPr="006F1107">
        <w:rPr>
          <w:sz w:val="28"/>
          <w:szCs w:val="28"/>
          <w:lang w:val="en-US"/>
        </w:rPr>
        <w:tab/>
      </w:r>
    </w:p>
    <w:p w:rsidR="00823360" w:rsidRPr="006F1107" w:rsidRDefault="00823360" w:rsidP="00823360">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The main elements of the structure of operational search measures are: goals and objectives, subject, object, action plan, actions, forces and means, result.</w:t>
      </w:r>
    </w:p>
    <w:p w:rsidR="002C287D" w:rsidRPr="006F1107" w:rsidRDefault="00823360" w:rsidP="002C287D">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Operational search measures include a complex of operational</w:t>
      </w:r>
      <w:r w:rsidR="002C287D" w:rsidRPr="006F1107">
        <w:rPr>
          <w:sz w:val="28"/>
          <w:szCs w:val="28"/>
          <w:lang w:val="en-US"/>
        </w:rPr>
        <w:t xml:space="preserve"> </w:t>
      </w:r>
      <w:r w:rsidRPr="006F1107">
        <w:rPr>
          <w:sz w:val="28"/>
          <w:szCs w:val="28"/>
          <w:lang w:val="en-US"/>
        </w:rPr>
        <w:t xml:space="preserve">search actions and often have a significant time </w:t>
      </w:r>
      <w:r w:rsidR="002C287D" w:rsidRPr="006F1107">
        <w:rPr>
          <w:sz w:val="28"/>
          <w:szCs w:val="28"/>
          <w:lang w:val="en-US"/>
        </w:rPr>
        <w:t xml:space="preserve">duration, </w:t>
      </w:r>
      <w:r w:rsidRPr="006F1107">
        <w:rPr>
          <w:sz w:val="28"/>
          <w:szCs w:val="28"/>
          <w:lang w:val="en-US"/>
        </w:rPr>
        <w:t xml:space="preserve">from several hours to several months and years. </w:t>
      </w:r>
      <w:r w:rsidR="002C287D" w:rsidRPr="006F1107">
        <w:rPr>
          <w:sz w:val="28"/>
          <w:szCs w:val="28"/>
          <w:lang w:val="en-US"/>
        </w:rPr>
        <w:t xml:space="preserve"> </w:t>
      </w:r>
    </w:p>
    <w:p w:rsidR="00380659" w:rsidRPr="006F1107" w:rsidRDefault="007D2A9E" w:rsidP="00380659">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One of the tactical features of operational search measures is the use of camouflage techniques (for example, the very fact of the presence of an operating executive at the place of conduct) or legend of the identity of an operating executive, as well as the goals that he pursues. </w:t>
      </w:r>
    </w:p>
    <w:p w:rsidR="00EC1ACF" w:rsidRPr="006F1107" w:rsidRDefault="00380659" w:rsidP="00EC1ACF">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By the Law of the Republic of Kazakhstan “On operational search activities”, operational search measures are divided into general and special.</w:t>
      </w:r>
    </w:p>
    <w:p w:rsidR="00D90771" w:rsidRPr="006F1107" w:rsidRDefault="00380659" w:rsidP="00D9077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In addition, </w:t>
      </w:r>
      <w:r w:rsidR="00EC1ACF" w:rsidRPr="006F1107">
        <w:rPr>
          <w:sz w:val="28"/>
          <w:szCs w:val="28"/>
          <w:lang w:val="en-US"/>
        </w:rPr>
        <w:t xml:space="preserve">operational search measures </w:t>
      </w:r>
      <w:r w:rsidRPr="006F1107">
        <w:rPr>
          <w:sz w:val="28"/>
          <w:szCs w:val="28"/>
          <w:lang w:val="en-US"/>
        </w:rPr>
        <w:t>can be carried out publicly,</w:t>
      </w:r>
      <w:r w:rsidR="00D90771" w:rsidRPr="006F1107">
        <w:rPr>
          <w:sz w:val="28"/>
          <w:szCs w:val="28"/>
          <w:lang w:val="en-US"/>
        </w:rPr>
        <w:t xml:space="preserve"> covertly and in cipher. </w:t>
      </w:r>
    </w:p>
    <w:p w:rsidR="003D1B6C" w:rsidRPr="006F1107" w:rsidRDefault="003D1B6C" w:rsidP="00D9077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Public events are operational search measures held openly, understandable to citizens and available for public acquaintance.</w:t>
      </w:r>
    </w:p>
    <w:p w:rsidR="003D1B6C" w:rsidRPr="006F1107" w:rsidRDefault="003D1B6C" w:rsidP="003D1B6C">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Covert events are operational search measures in relation of interested persons, objects, events and circumstances, carried out covertly, secretly and about which a narrow circle of officials of the bodies carrying out the operational search measures and other bodies know. </w:t>
      </w:r>
    </w:p>
    <w:p w:rsidR="008C141C" w:rsidRPr="006F1107" w:rsidRDefault="003D1B6C" w:rsidP="008C141C">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Encrypted operational search measures are the action of operating executives aimed at keeping secret from the examined and other persons the true nature of the</w:t>
      </w:r>
      <w:r w:rsidR="008C141C" w:rsidRPr="006F1107">
        <w:rPr>
          <w:sz w:val="28"/>
          <w:szCs w:val="28"/>
          <w:lang w:val="en-US"/>
        </w:rPr>
        <w:t xml:space="preserve"> measures</w:t>
      </w:r>
      <w:r w:rsidRPr="006F1107">
        <w:rPr>
          <w:sz w:val="28"/>
          <w:szCs w:val="28"/>
          <w:lang w:val="en-US"/>
        </w:rPr>
        <w:t xml:space="preserve"> carried out in order to solve private operational tactical tasks. </w:t>
      </w:r>
    </w:p>
    <w:p w:rsidR="005B2E72" w:rsidRPr="006F1107" w:rsidRDefault="005B2E72" w:rsidP="005B2E7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Both operating executives and secret agents, as well as citizens, are involved in these measures. The ultimate goals of arbitrary measures in front of a citizen, as a rule, are not decrypted. </w:t>
      </w:r>
    </w:p>
    <w:p w:rsidR="00FF5452" w:rsidRPr="006F1107" w:rsidRDefault="000A7562" w:rsidP="00FF545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General and special operational search measures. According to item 1 of Art. 11 of the Law of the Republic of Kazakhstan “On operational search activities”, operational search measures are divided into general and special.</w:t>
      </w:r>
    </w:p>
    <w:p w:rsidR="00626EF0" w:rsidRPr="006F1107" w:rsidRDefault="00626EF0" w:rsidP="00FF545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Item 11 of Art. 1 of the Law gives the following definition to the general operational search measures: “General operational search measure is a set of actions related to a single tactical, strategic plan of actions of bodies carrying out operational search activity, aimed at solving the tasks of this activity”.</w:t>
      </w:r>
    </w:p>
    <w:p w:rsidR="00674991" w:rsidRPr="006F1107" w:rsidRDefault="00626EF0"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Item </w:t>
      </w:r>
      <w:r w:rsidR="00674991" w:rsidRPr="006F1107">
        <w:rPr>
          <w:sz w:val="28"/>
          <w:szCs w:val="28"/>
          <w:lang w:val="en-US"/>
        </w:rPr>
        <w:t>3</w:t>
      </w:r>
      <w:r w:rsidRPr="006F1107">
        <w:rPr>
          <w:sz w:val="28"/>
          <w:szCs w:val="28"/>
          <w:lang w:val="en-US"/>
        </w:rPr>
        <w:t xml:space="preserve"> of Art. </w:t>
      </w:r>
      <w:r w:rsidR="00674991" w:rsidRPr="006F1107">
        <w:rPr>
          <w:sz w:val="28"/>
          <w:szCs w:val="28"/>
          <w:lang w:val="en-US"/>
        </w:rPr>
        <w:t>1</w:t>
      </w:r>
      <w:r w:rsidRPr="006F1107">
        <w:rPr>
          <w:sz w:val="28"/>
          <w:szCs w:val="28"/>
          <w:lang w:val="en-US"/>
        </w:rPr>
        <w:t xml:space="preserve">1 of the Law gives the following definition to the </w:t>
      </w:r>
      <w:r w:rsidR="00674991" w:rsidRPr="006F1107">
        <w:rPr>
          <w:sz w:val="28"/>
          <w:szCs w:val="28"/>
          <w:lang w:val="en-US"/>
        </w:rPr>
        <w:t>special</w:t>
      </w:r>
      <w:r w:rsidRPr="006F1107">
        <w:rPr>
          <w:sz w:val="28"/>
          <w:szCs w:val="28"/>
          <w:lang w:val="en-US"/>
        </w:rPr>
        <w:t xml:space="preserve"> operational search measures: </w:t>
      </w:r>
      <w:r w:rsidR="00674991" w:rsidRPr="006F1107">
        <w:rPr>
          <w:sz w:val="28"/>
          <w:szCs w:val="28"/>
          <w:lang w:val="en-US"/>
        </w:rPr>
        <w:t xml:space="preserve">“Special operational search measure is a measure </w:t>
      </w:r>
      <w:r w:rsidR="00674991" w:rsidRPr="006F1107">
        <w:rPr>
          <w:sz w:val="28"/>
          <w:szCs w:val="28"/>
          <w:lang w:val="en-US"/>
        </w:rPr>
        <w:lastRenderedPageBreak/>
        <w:t xml:space="preserve">that directly affects the privacy protected by law, the secrecy of correspondence, telephone conversations, telegraph messages and mail items, as well as the right to the inviolability of home”. </w:t>
      </w:r>
    </w:p>
    <w:p w:rsidR="00EB1464" w:rsidRPr="006F1107" w:rsidRDefault="007E03B9"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Item 2 of Art. 11 lists general operational search measures: </w:t>
      </w:r>
    </w:p>
    <w:p w:rsidR="004D598F" w:rsidRPr="006F1107" w:rsidRDefault="004D598F"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 Interrogation;</w:t>
      </w:r>
    </w:p>
    <w:p w:rsidR="004D598F" w:rsidRPr="006F1107" w:rsidRDefault="004D598F"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2) Establishment of public and covert relations with citizens, using them in operational search activities;</w:t>
      </w:r>
    </w:p>
    <w:p w:rsidR="004D598F" w:rsidRPr="006F1107" w:rsidRDefault="004D598F"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3) Infiltration;</w:t>
      </w:r>
    </w:p>
    <w:p w:rsidR="007F78EB" w:rsidRPr="006F1107" w:rsidRDefault="004D598F"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4)</w:t>
      </w:r>
      <w:r w:rsidR="007F78EB" w:rsidRPr="006F1107">
        <w:rPr>
          <w:sz w:val="28"/>
          <w:szCs w:val="28"/>
          <w:lang w:val="en-US"/>
        </w:rPr>
        <w:t xml:space="preserve"> Applying a model of behavior that simulates criminal activity;</w:t>
      </w:r>
    </w:p>
    <w:p w:rsidR="007F78EB" w:rsidRPr="006F1107" w:rsidRDefault="007F78EB"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5) Creation of conspiratorial enterprises and organizations;</w:t>
      </w:r>
    </w:p>
    <w:p w:rsidR="00A213B6" w:rsidRPr="006F1107" w:rsidRDefault="007F78EB"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6) Controlled delivery; </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7) Use of technical means to </w:t>
      </w:r>
      <w:r w:rsidR="00285387" w:rsidRPr="006F1107">
        <w:rPr>
          <w:sz w:val="28"/>
          <w:szCs w:val="28"/>
          <w:lang w:val="en-US"/>
        </w:rPr>
        <w:t xml:space="preserve">acquire </w:t>
      </w:r>
      <w:r w:rsidRPr="006F1107">
        <w:rPr>
          <w:sz w:val="28"/>
          <w:szCs w:val="28"/>
          <w:lang w:val="en-US"/>
        </w:rPr>
        <w:t>information that does not affect the inviolability of private life, home, personal and family secrets, as well as the secrecy of personal deposits and savings, correspondence, telephone conversations, mail, telegraph and other messages, protected by law;</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8) Enquiry; </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9) Sample acquisition;</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10) Operational purchase;</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11) Use of search dogs;</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12) Search and identification of personality by signs</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13) Search of devices for illegal retrieval of information</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14) Detection, covert fixation and seizure of traces of unlawful acts, their preliminary investigation;</w:t>
      </w:r>
    </w:p>
    <w:p w:rsidR="00A213B6"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15) Prosecution of a person preparing, committing or having committed a crime and his arrest;</w:t>
      </w:r>
    </w:p>
    <w:p w:rsidR="004E259E" w:rsidRPr="006F1107" w:rsidRDefault="00A213B6" w:rsidP="0067499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16)</w:t>
      </w:r>
      <w:r w:rsidRPr="006F1107">
        <w:rPr>
          <w:lang w:val="en-US"/>
        </w:rPr>
        <w:t xml:space="preserve"> </w:t>
      </w:r>
      <w:r w:rsidRPr="006F1107">
        <w:rPr>
          <w:sz w:val="28"/>
          <w:szCs w:val="28"/>
          <w:lang w:val="en-US"/>
        </w:rPr>
        <w:t>Carrying out, with the participation of attesting witnesses, a personal inspection of detained persons, examination and seizure of things and documents with them that may relate to criminal activity, as well as inspection of living quarters, workplaces and other places, and inspection of vehicles.</w:t>
      </w:r>
    </w:p>
    <w:p w:rsidR="004E259E" w:rsidRPr="006F1107" w:rsidRDefault="004E259E" w:rsidP="004E259E">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In the course of the anti-terrorist operation, a personal inspection and inspection of things in the possession of an individual, inspection of vehicles, including with the use of technical means, may be carried out without the participation of attesting witnesses;</w:t>
      </w:r>
    </w:p>
    <w:p w:rsidR="004E259E" w:rsidRPr="006F1107" w:rsidRDefault="004E259E" w:rsidP="004E259E">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17) Carrying out operations to capture armed criminals; </w:t>
      </w:r>
    </w:p>
    <w:p w:rsidR="004E259E" w:rsidRPr="006F1107" w:rsidRDefault="004E259E" w:rsidP="004E259E">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18) Surveillance.</w:t>
      </w:r>
    </w:p>
    <w:p w:rsidR="009B522A" w:rsidRPr="006F1107" w:rsidRDefault="009B522A" w:rsidP="009B522A">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Item 3 of Art. 11 lists special operational search measures:</w:t>
      </w:r>
    </w:p>
    <w:p w:rsidR="009B522A" w:rsidRPr="006F1107" w:rsidRDefault="009B522A" w:rsidP="009B522A">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1) Control of postal telegraph items; </w:t>
      </w:r>
    </w:p>
    <w:p w:rsidR="009B522A" w:rsidRPr="006F1107" w:rsidRDefault="009B522A" w:rsidP="009B522A">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2) Operational search of communication networks;</w:t>
      </w:r>
    </w:p>
    <w:p w:rsidR="008219B4" w:rsidRPr="006F1107" w:rsidRDefault="009B522A" w:rsidP="008219B4">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3) Covert </w:t>
      </w:r>
      <w:r w:rsidR="00BF0973" w:rsidRPr="006F1107">
        <w:rPr>
          <w:sz w:val="28"/>
          <w:szCs w:val="28"/>
          <w:lang w:val="en-US"/>
        </w:rPr>
        <w:t>wiretapping and recording of conversations using video, audio or other special technical means, wiretapping and recording of conversations made over telephones and other intercoms, as well as acquisition of information about telephone conversations;</w:t>
      </w:r>
    </w:p>
    <w:p w:rsidR="008219B4" w:rsidRPr="006F1107" w:rsidRDefault="008219B4" w:rsidP="008219B4">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4) R</w:t>
      </w:r>
      <w:r w:rsidR="009B522A" w:rsidRPr="006F1107">
        <w:rPr>
          <w:sz w:val="28"/>
          <w:szCs w:val="28"/>
          <w:lang w:val="en-US"/>
        </w:rPr>
        <w:t>etrieval of information from technical communication channels, computer systems and other technical means;</w:t>
      </w:r>
    </w:p>
    <w:p w:rsidR="009B522A" w:rsidRPr="006F1107" w:rsidRDefault="008219B4" w:rsidP="008219B4">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5) O</w:t>
      </w:r>
      <w:r w:rsidR="009B522A" w:rsidRPr="006F1107">
        <w:rPr>
          <w:sz w:val="28"/>
          <w:szCs w:val="28"/>
          <w:lang w:val="en-US"/>
        </w:rPr>
        <w:t>perational penetration</w:t>
      </w:r>
      <w:r w:rsidRPr="006F1107">
        <w:rPr>
          <w:sz w:val="28"/>
          <w:szCs w:val="28"/>
          <w:lang w:val="en-US"/>
        </w:rPr>
        <w:t>.</w:t>
      </w:r>
    </w:p>
    <w:p w:rsidR="008A02BC" w:rsidRPr="006F1107" w:rsidRDefault="008A02BC" w:rsidP="008219B4">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This list is comprehensive. It is possible to change or supplement it only by adopting an appropriate law.</w:t>
      </w:r>
    </w:p>
    <w:p w:rsidR="00815570" w:rsidRPr="006F1107" w:rsidRDefault="008A02BC" w:rsidP="008A02BC">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lastRenderedPageBreak/>
        <w:t>The operational search measures listed in item 2 (1, 2, 5, 7, 8, 9, 11, 12, 13, 14, 15, 16 and 17) of Art. 11 can be carried out as search measures in accordance with the provisions of the Criminal Procedure Legislation of the Republic of Kazakhstan.</w:t>
      </w:r>
    </w:p>
    <w:p w:rsidR="004E3ACB" w:rsidRPr="006F1107" w:rsidRDefault="00815570" w:rsidP="004E3ACB">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It is necessary to understand that in the operational search activity, as a rule, it is practiced to carry out a set of measures that </w:t>
      </w:r>
      <w:r w:rsidR="004E3ACB" w:rsidRPr="006F1107">
        <w:rPr>
          <w:sz w:val="28"/>
          <w:szCs w:val="28"/>
          <w:lang w:val="en-US"/>
        </w:rPr>
        <w:t>allow</w:t>
      </w:r>
      <w:r w:rsidRPr="006F1107">
        <w:rPr>
          <w:sz w:val="28"/>
          <w:szCs w:val="28"/>
          <w:lang w:val="en-US"/>
        </w:rPr>
        <w:t xml:space="preserve"> to study the issue of interest comprehensively. Thus, surveillance is often carried out in co</w:t>
      </w:r>
      <w:r w:rsidR="001C4784" w:rsidRPr="006F1107">
        <w:rPr>
          <w:sz w:val="28"/>
          <w:szCs w:val="28"/>
          <w:lang w:val="en-US"/>
        </w:rPr>
        <w:t xml:space="preserve">mbination </w:t>
      </w:r>
      <w:r w:rsidRPr="006F1107">
        <w:rPr>
          <w:sz w:val="28"/>
          <w:szCs w:val="28"/>
          <w:lang w:val="en-US"/>
        </w:rPr>
        <w:t xml:space="preserve">with wiretapping of telephone conversations, controlled delivery </w:t>
      </w:r>
      <w:r w:rsidR="003778AE" w:rsidRPr="006F1107">
        <w:rPr>
          <w:sz w:val="28"/>
          <w:szCs w:val="28"/>
          <w:lang w:val="en-US"/>
        </w:rPr>
        <w:t>–</w:t>
      </w:r>
      <w:r w:rsidRPr="006F1107">
        <w:rPr>
          <w:sz w:val="28"/>
          <w:szCs w:val="28"/>
          <w:lang w:val="en-US"/>
        </w:rPr>
        <w:t xml:space="preserve"> in</w:t>
      </w:r>
      <w:r w:rsidR="003778AE" w:rsidRPr="006F1107">
        <w:rPr>
          <w:sz w:val="28"/>
          <w:szCs w:val="28"/>
          <w:lang w:val="en-US"/>
        </w:rPr>
        <w:t xml:space="preserve"> </w:t>
      </w:r>
      <w:r w:rsidRPr="006F1107">
        <w:rPr>
          <w:sz w:val="28"/>
          <w:szCs w:val="28"/>
          <w:lang w:val="en-US"/>
        </w:rPr>
        <w:t>co</w:t>
      </w:r>
      <w:r w:rsidR="001C4784" w:rsidRPr="006F1107">
        <w:rPr>
          <w:sz w:val="28"/>
          <w:szCs w:val="28"/>
          <w:lang w:val="en-US"/>
        </w:rPr>
        <w:t xml:space="preserve">mbination </w:t>
      </w:r>
      <w:r w:rsidRPr="006F1107">
        <w:rPr>
          <w:sz w:val="28"/>
          <w:szCs w:val="28"/>
          <w:lang w:val="en-US"/>
        </w:rPr>
        <w:t xml:space="preserve">with the </w:t>
      </w:r>
      <w:r w:rsidR="004E3ACB" w:rsidRPr="006F1107">
        <w:rPr>
          <w:sz w:val="28"/>
          <w:szCs w:val="28"/>
          <w:lang w:val="en-US"/>
        </w:rPr>
        <w:t xml:space="preserve">acquisition </w:t>
      </w:r>
      <w:r w:rsidRPr="006F1107">
        <w:rPr>
          <w:sz w:val="28"/>
          <w:szCs w:val="28"/>
          <w:lang w:val="en-US"/>
        </w:rPr>
        <w:t>of samples, etc.</w:t>
      </w:r>
      <w:r w:rsidR="008A02BC" w:rsidRPr="006F1107">
        <w:rPr>
          <w:sz w:val="28"/>
          <w:szCs w:val="28"/>
          <w:lang w:val="en-US"/>
        </w:rPr>
        <w:t xml:space="preserve"> </w:t>
      </w:r>
      <w:r w:rsidRPr="006F1107">
        <w:rPr>
          <w:sz w:val="28"/>
          <w:szCs w:val="28"/>
          <w:lang w:val="en-US"/>
        </w:rPr>
        <w:t xml:space="preserve"> </w:t>
      </w:r>
    </w:p>
    <w:p w:rsidR="00CC3B02" w:rsidRPr="006F1107" w:rsidRDefault="003E3084"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These measures are, as a rule, of an intelligence and search character and are aimed at acquiring the following information:</w:t>
      </w:r>
    </w:p>
    <w:p w:rsidR="00CC3B02" w:rsidRPr="006F1107" w:rsidRDefault="005E4D9B"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1) about persons who are planning, preparing, committing, as well as about persons contributing to this activity;</w:t>
      </w:r>
    </w:p>
    <w:p w:rsidR="00CC3B02" w:rsidRPr="006F1107" w:rsidRDefault="005E4D9B"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2) on the presence of material traces of illegal activity, including instruments of crime, objects obtained by criminal means, and on the possibility of their use as sources of evidence in solving a crime;</w:t>
      </w:r>
    </w:p>
    <w:p w:rsidR="00CC3B02" w:rsidRPr="006F1107" w:rsidRDefault="008D124D"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3) </w:t>
      </w:r>
      <w:r w:rsidR="00CC3B02" w:rsidRPr="006F1107">
        <w:rPr>
          <w:sz w:val="28"/>
          <w:szCs w:val="28"/>
          <w:lang w:val="en-US"/>
        </w:rPr>
        <w:t xml:space="preserve">on </w:t>
      </w:r>
      <w:r w:rsidRPr="006F1107">
        <w:rPr>
          <w:sz w:val="28"/>
          <w:szCs w:val="28"/>
          <w:lang w:val="en-US"/>
        </w:rPr>
        <w:t xml:space="preserve">the existence and location of persons with information about the event of interest to the </w:t>
      </w:r>
      <w:r w:rsidR="00D869B2" w:rsidRPr="006F1107">
        <w:rPr>
          <w:sz w:val="28"/>
          <w:szCs w:val="28"/>
          <w:lang w:val="en-US"/>
        </w:rPr>
        <w:t xml:space="preserve">operating executive </w:t>
      </w:r>
      <w:r w:rsidRPr="006F1107">
        <w:rPr>
          <w:sz w:val="28"/>
          <w:szCs w:val="28"/>
          <w:lang w:val="en-US"/>
        </w:rPr>
        <w:t>(for example, eyewitnesses);</w:t>
      </w:r>
    </w:p>
    <w:p w:rsidR="00CC3B02" w:rsidRPr="006F1107" w:rsidRDefault="008D124D"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4) on the </w:t>
      </w:r>
      <w:r w:rsidR="00CC3B02" w:rsidRPr="006F1107">
        <w:rPr>
          <w:sz w:val="28"/>
          <w:szCs w:val="28"/>
          <w:lang w:val="en-US"/>
        </w:rPr>
        <w:t xml:space="preserve">location </w:t>
      </w:r>
      <w:r w:rsidRPr="006F1107">
        <w:rPr>
          <w:sz w:val="28"/>
          <w:szCs w:val="28"/>
          <w:lang w:val="en-US"/>
        </w:rPr>
        <w:t>of persons hiding from investigation and court;</w:t>
      </w:r>
    </w:p>
    <w:p w:rsidR="00CC3B02" w:rsidRPr="006F1107" w:rsidRDefault="008D124D" w:rsidP="00CC3B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5) </w:t>
      </w:r>
      <w:r w:rsidR="00CC3B02" w:rsidRPr="006F1107">
        <w:rPr>
          <w:sz w:val="28"/>
          <w:szCs w:val="28"/>
          <w:lang w:val="en-US"/>
        </w:rPr>
        <w:t xml:space="preserve">about missing persons. </w:t>
      </w:r>
    </w:p>
    <w:p w:rsidR="00CC3B02" w:rsidRDefault="00CC3B02" w:rsidP="00CC3B02">
      <w:pPr>
        <w:pStyle w:val="23"/>
        <w:shd w:val="clear" w:color="auto" w:fill="auto"/>
        <w:tabs>
          <w:tab w:val="left" w:pos="576"/>
        </w:tabs>
        <w:spacing w:after="0" w:line="240" w:lineRule="auto"/>
        <w:ind w:firstLine="709"/>
        <w:jc w:val="both"/>
        <w:rPr>
          <w:sz w:val="28"/>
          <w:szCs w:val="28"/>
          <w:lang w:val="en-US"/>
        </w:rPr>
      </w:pPr>
    </w:p>
    <w:p w:rsidR="00C32600" w:rsidRPr="006F1107" w:rsidRDefault="00C32600" w:rsidP="00CC3B02">
      <w:pPr>
        <w:pStyle w:val="23"/>
        <w:shd w:val="clear" w:color="auto" w:fill="auto"/>
        <w:tabs>
          <w:tab w:val="left" w:pos="576"/>
        </w:tabs>
        <w:spacing w:after="0" w:line="240" w:lineRule="auto"/>
        <w:ind w:firstLine="709"/>
        <w:jc w:val="both"/>
        <w:rPr>
          <w:sz w:val="28"/>
          <w:szCs w:val="28"/>
          <w:lang w:val="en-US"/>
        </w:rPr>
      </w:pPr>
    </w:p>
    <w:p w:rsidR="00CC3B02" w:rsidRPr="006F1107" w:rsidRDefault="004B3B67" w:rsidP="00CC3B02">
      <w:pPr>
        <w:pStyle w:val="23"/>
        <w:shd w:val="clear" w:color="auto" w:fill="auto"/>
        <w:tabs>
          <w:tab w:val="left" w:pos="576"/>
        </w:tabs>
        <w:spacing w:after="0" w:line="240" w:lineRule="auto"/>
        <w:ind w:firstLine="709"/>
        <w:jc w:val="both"/>
        <w:rPr>
          <w:b/>
          <w:sz w:val="28"/>
          <w:szCs w:val="28"/>
          <w:lang w:val="en-US"/>
        </w:rPr>
      </w:pPr>
      <w:r w:rsidRPr="006F1107">
        <w:rPr>
          <w:b/>
          <w:sz w:val="28"/>
          <w:szCs w:val="28"/>
          <w:lang w:val="en-US"/>
        </w:rPr>
        <w:t>2. Grounds and conditions for the conduct of operational search measures</w:t>
      </w:r>
    </w:p>
    <w:p w:rsidR="00CC3B02" w:rsidRPr="006F1107" w:rsidRDefault="00CC3B02" w:rsidP="00CC3B02">
      <w:pPr>
        <w:pStyle w:val="23"/>
        <w:shd w:val="clear" w:color="auto" w:fill="auto"/>
        <w:tabs>
          <w:tab w:val="left" w:pos="576"/>
        </w:tabs>
        <w:spacing w:after="0" w:line="240" w:lineRule="auto"/>
        <w:ind w:firstLine="709"/>
        <w:jc w:val="both"/>
        <w:rPr>
          <w:b/>
          <w:sz w:val="28"/>
          <w:szCs w:val="28"/>
          <w:lang w:val="en-US"/>
        </w:rPr>
      </w:pPr>
    </w:p>
    <w:p w:rsidR="007448F6" w:rsidRPr="006F1107" w:rsidRDefault="007448F6" w:rsidP="00CC32F6">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Making a decision on the conduct of operational search measures must be justified. The legal grounds for their conduct may be set forth in part 1 of Art. 10 of the Law of the Republic of Kazakhstan “On operational search activities” circumstances:</w:t>
      </w:r>
    </w:p>
    <w:p w:rsidR="007448F6" w:rsidRPr="006F1107" w:rsidRDefault="007448F6" w:rsidP="007448F6">
      <w:pPr>
        <w:pStyle w:val="23"/>
        <w:tabs>
          <w:tab w:val="left" w:pos="576"/>
        </w:tabs>
        <w:spacing w:after="0" w:line="240" w:lineRule="auto"/>
        <w:ind w:firstLine="709"/>
        <w:jc w:val="both"/>
        <w:rPr>
          <w:sz w:val="28"/>
          <w:szCs w:val="28"/>
          <w:lang w:val="en-US"/>
        </w:rPr>
      </w:pPr>
      <w:r w:rsidRPr="006F1107">
        <w:rPr>
          <w:sz w:val="28"/>
          <w:szCs w:val="28"/>
          <w:lang w:val="en-US"/>
        </w:rPr>
        <w:t>a) availability of pretrial investigation materials;</w:t>
      </w:r>
    </w:p>
    <w:p w:rsidR="008D2BE5" w:rsidRPr="006F1107" w:rsidRDefault="007448F6" w:rsidP="008D2BE5">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b) information received by the authorities carrying out the </w:t>
      </w:r>
      <w:r w:rsidR="008D2BE5" w:rsidRPr="006F1107">
        <w:rPr>
          <w:sz w:val="28"/>
          <w:szCs w:val="28"/>
          <w:lang w:val="en-US"/>
        </w:rPr>
        <w:t xml:space="preserve">operational search activities </w:t>
      </w:r>
      <w:r w:rsidRPr="006F1107">
        <w:rPr>
          <w:sz w:val="28"/>
          <w:szCs w:val="28"/>
          <w:lang w:val="en-US"/>
        </w:rPr>
        <w:t>on:</w:t>
      </w:r>
    </w:p>
    <w:p w:rsidR="008D2BE5" w:rsidRPr="006F1107" w:rsidRDefault="008D2BE5" w:rsidP="008D2BE5">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being prepared, being committed or committed offense;</w:t>
      </w:r>
    </w:p>
    <w:p w:rsidR="008D2BE5" w:rsidRPr="006F1107" w:rsidRDefault="008D2BE5" w:rsidP="008D2BE5">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persons hiding from the bodies of inquiry, investigation and court, or evading criminal punishment;</w:t>
      </w:r>
    </w:p>
    <w:p w:rsidR="008D2BE5" w:rsidRPr="006F1107" w:rsidRDefault="008D2BE5" w:rsidP="008D2BE5">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missing persons and detection of unidentified corpses;</w:t>
      </w:r>
    </w:p>
    <w:p w:rsidR="00C27861" w:rsidRPr="006F1107" w:rsidRDefault="008D2BE5" w:rsidP="00C27861">
      <w:pPr>
        <w:pStyle w:val="23"/>
        <w:shd w:val="clear" w:color="auto" w:fill="auto"/>
        <w:tabs>
          <w:tab w:val="left" w:pos="576"/>
        </w:tabs>
        <w:spacing w:after="0" w:line="240" w:lineRule="auto"/>
        <w:ind w:firstLine="709"/>
        <w:jc w:val="both"/>
        <w:rPr>
          <w:lang w:val="en-US"/>
        </w:rPr>
      </w:pPr>
      <w:r w:rsidRPr="006F1107">
        <w:rPr>
          <w:sz w:val="28"/>
          <w:szCs w:val="28"/>
          <w:lang w:val="en-US"/>
        </w:rPr>
        <w:t>- reconnaissance and subversive actions of special services of foreign states and international organizations;</w:t>
      </w:r>
      <w:r w:rsidR="00C27861" w:rsidRPr="006F1107">
        <w:rPr>
          <w:lang w:val="en-US"/>
        </w:rPr>
        <w:t xml:space="preserve"> </w:t>
      </w:r>
    </w:p>
    <w:p w:rsidR="00C27861" w:rsidRPr="006F1107" w:rsidRDefault="00C27861" w:rsidP="00C2786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c) written instructions from an investigator in criminal cases he is investigating;</w:t>
      </w:r>
    </w:p>
    <w:p w:rsidR="00C27861" w:rsidRPr="006F1107" w:rsidRDefault="00C27861" w:rsidP="00C2786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c-1) decisions of the Prosecutor General of the Republic of Kazakhstan and his deputies, regional prosecutors and prosecutors equated to them, as well as written instructions of the prosecutor given in the course of supervision over the legality of the </w:t>
      </w:r>
      <w:r w:rsidR="00424E1A" w:rsidRPr="006F1107">
        <w:rPr>
          <w:sz w:val="28"/>
          <w:szCs w:val="28"/>
          <w:lang w:val="en-US"/>
        </w:rPr>
        <w:t>operational search activities</w:t>
      </w:r>
      <w:r w:rsidRPr="006F1107">
        <w:rPr>
          <w:sz w:val="28"/>
          <w:szCs w:val="28"/>
          <w:lang w:val="en-US"/>
        </w:rPr>
        <w:t>;</w:t>
      </w:r>
    </w:p>
    <w:p w:rsidR="005F35DF" w:rsidRPr="006F1107" w:rsidRDefault="005F35DF" w:rsidP="00C27861">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c-2) judicial acts on the search for a criminal defendant and a civil defendant, a debtor in enforcement proceedings;</w:t>
      </w:r>
    </w:p>
    <w:p w:rsidR="00EB1464" w:rsidRPr="006F1107" w:rsidRDefault="005F35DF" w:rsidP="008E30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d) requests from international law enforcement organizations and law </w:t>
      </w:r>
      <w:r w:rsidRPr="006F1107">
        <w:rPr>
          <w:sz w:val="28"/>
          <w:szCs w:val="28"/>
          <w:lang w:val="en-US"/>
        </w:rPr>
        <w:lastRenderedPageBreak/>
        <w:t>enforcement agencies of foreign states in accordance with treaties (agreements) on legal assistance;</w:t>
      </w:r>
    </w:p>
    <w:p w:rsidR="008E3002" w:rsidRPr="006F1107" w:rsidRDefault="008E3002" w:rsidP="008E30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e) the need to obtain intelligence and counterintelligence information in the interests of society, state and strengthening its economic and defense potential. </w:t>
      </w:r>
    </w:p>
    <w:p w:rsidR="003D4174" w:rsidRPr="006F1107" w:rsidRDefault="003D4174" w:rsidP="008E3002">
      <w:pPr>
        <w:pStyle w:val="23"/>
        <w:shd w:val="clear" w:color="auto" w:fill="auto"/>
        <w:tabs>
          <w:tab w:val="left" w:pos="576"/>
        </w:tabs>
        <w:spacing w:after="0" w:line="240" w:lineRule="auto"/>
        <w:ind w:firstLine="709"/>
        <w:jc w:val="both"/>
        <w:rPr>
          <w:sz w:val="28"/>
          <w:szCs w:val="28"/>
          <w:lang w:val="en-US"/>
        </w:rPr>
      </w:pPr>
      <w:r w:rsidRPr="006F1107">
        <w:rPr>
          <w:sz w:val="28"/>
          <w:szCs w:val="28"/>
          <w:lang w:val="en-US"/>
        </w:rPr>
        <w:t xml:space="preserve">The bodies carrying out the operational search activities, within their competence, on their own initiative or on the initiative of other state bodies, have the right to collect data characterizing the person necessary for making decisions: </w:t>
      </w:r>
    </w:p>
    <w:p w:rsidR="003D4174" w:rsidRPr="006F1107" w:rsidRDefault="003D4174" w:rsidP="003D4174">
      <w:pPr>
        <w:pStyle w:val="23"/>
        <w:tabs>
          <w:tab w:val="left" w:pos="576"/>
        </w:tabs>
        <w:spacing w:after="0" w:line="240" w:lineRule="auto"/>
        <w:ind w:firstLine="709"/>
        <w:jc w:val="both"/>
        <w:rPr>
          <w:sz w:val="28"/>
          <w:szCs w:val="28"/>
          <w:lang w:val="en-US"/>
        </w:rPr>
      </w:pPr>
      <w:r w:rsidRPr="006F1107">
        <w:rPr>
          <w:sz w:val="28"/>
          <w:szCs w:val="28"/>
          <w:lang w:val="en-US"/>
        </w:rPr>
        <w:t>- on hiring or serving in the bodies carrying out the operational search activities;</w:t>
      </w:r>
    </w:p>
    <w:p w:rsidR="003D4174" w:rsidRPr="006F1107" w:rsidRDefault="003D4174" w:rsidP="003D4174">
      <w:pPr>
        <w:pStyle w:val="23"/>
        <w:tabs>
          <w:tab w:val="left" w:pos="576"/>
        </w:tabs>
        <w:spacing w:after="0" w:line="240" w:lineRule="auto"/>
        <w:ind w:firstLine="709"/>
        <w:jc w:val="both"/>
        <w:rPr>
          <w:sz w:val="28"/>
          <w:szCs w:val="28"/>
          <w:lang w:val="en-US"/>
        </w:rPr>
      </w:pPr>
      <w:r w:rsidRPr="006F1107">
        <w:rPr>
          <w:sz w:val="28"/>
          <w:szCs w:val="28"/>
          <w:lang w:val="en-US"/>
        </w:rPr>
        <w:t xml:space="preserve">- on the </w:t>
      </w:r>
      <w:r w:rsidR="00B77543" w:rsidRPr="006F1107">
        <w:rPr>
          <w:sz w:val="28"/>
          <w:szCs w:val="28"/>
          <w:lang w:val="en-US"/>
        </w:rPr>
        <w:t xml:space="preserve">permit </w:t>
      </w:r>
      <w:r w:rsidRPr="006F1107">
        <w:rPr>
          <w:sz w:val="28"/>
          <w:szCs w:val="28"/>
          <w:lang w:val="en-US"/>
        </w:rPr>
        <w:t xml:space="preserve">of individuals and legal entities to work on the protection and maintenance of strategic and guarded objects, as well as surrounded by guarded persons. The list of strategic and </w:t>
      </w:r>
      <w:r w:rsidR="00B77543" w:rsidRPr="006F1107">
        <w:rPr>
          <w:sz w:val="28"/>
          <w:szCs w:val="28"/>
          <w:lang w:val="en-US"/>
        </w:rPr>
        <w:t xml:space="preserve">guarded </w:t>
      </w:r>
      <w:r w:rsidRPr="006F1107">
        <w:rPr>
          <w:sz w:val="28"/>
          <w:szCs w:val="28"/>
          <w:lang w:val="en-US"/>
        </w:rPr>
        <w:t>objects, as well as protected persons is determined by the legislation of the Republic of Kazakhstan;</w:t>
      </w:r>
    </w:p>
    <w:p w:rsidR="00B77543" w:rsidRPr="006F1107" w:rsidRDefault="003D4174" w:rsidP="00B77543">
      <w:pPr>
        <w:pStyle w:val="23"/>
        <w:tabs>
          <w:tab w:val="left" w:pos="576"/>
        </w:tabs>
        <w:spacing w:after="0" w:line="240" w:lineRule="auto"/>
        <w:ind w:firstLine="709"/>
        <w:jc w:val="both"/>
        <w:rPr>
          <w:sz w:val="28"/>
          <w:szCs w:val="28"/>
          <w:lang w:val="en-US"/>
        </w:rPr>
      </w:pPr>
      <w:r w:rsidRPr="006F1107">
        <w:rPr>
          <w:sz w:val="28"/>
          <w:szCs w:val="28"/>
          <w:lang w:val="en-US"/>
        </w:rPr>
        <w:t>- on the issues of ensuring the security of the bodies carrying out the</w:t>
      </w:r>
      <w:r w:rsidR="00B77543" w:rsidRPr="006F1107">
        <w:rPr>
          <w:sz w:val="28"/>
          <w:szCs w:val="28"/>
          <w:lang w:val="en-US"/>
        </w:rPr>
        <w:t xml:space="preserve"> operational search activities;</w:t>
      </w:r>
    </w:p>
    <w:p w:rsidR="002B4E8E" w:rsidRPr="006F1107" w:rsidRDefault="002B4E8E" w:rsidP="00B77543">
      <w:pPr>
        <w:pStyle w:val="23"/>
        <w:tabs>
          <w:tab w:val="left" w:pos="576"/>
        </w:tabs>
        <w:spacing w:after="0" w:line="240" w:lineRule="auto"/>
        <w:ind w:firstLine="709"/>
        <w:jc w:val="both"/>
        <w:rPr>
          <w:sz w:val="28"/>
          <w:szCs w:val="28"/>
          <w:lang w:val="en-US"/>
        </w:rPr>
      </w:pPr>
      <w:r w:rsidRPr="006F1107">
        <w:rPr>
          <w:sz w:val="28"/>
          <w:szCs w:val="28"/>
          <w:lang w:val="en-US"/>
        </w:rPr>
        <w:t>- on the admission to information constituting a state secret, or to work related to the operation of facilities and structures that present an increased emergency or environmental hazard, the list of which is determined by the Government of the Republic of Kazakhstan;</w:t>
      </w:r>
    </w:p>
    <w:p w:rsidR="002B4E8E" w:rsidRPr="006F1107" w:rsidRDefault="002B4E8E" w:rsidP="002B4E8E">
      <w:pPr>
        <w:pStyle w:val="23"/>
        <w:tabs>
          <w:tab w:val="left" w:pos="576"/>
        </w:tabs>
        <w:spacing w:after="0" w:line="240" w:lineRule="auto"/>
        <w:ind w:firstLine="709"/>
        <w:jc w:val="both"/>
        <w:rPr>
          <w:sz w:val="28"/>
          <w:szCs w:val="28"/>
          <w:lang w:val="en-US"/>
        </w:rPr>
      </w:pPr>
      <w:r w:rsidRPr="006F1107">
        <w:rPr>
          <w:sz w:val="28"/>
          <w:szCs w:val="28"/>
          <w:lang w:val="en-US"/>
        </w:rPr>
        <w:t>- on the admission to participat</w:t>
      </w:r>
      <w:r w:rsidR="00E7788B" w:rsidRPr="006F1107">
        <w:rPr>
          <w:sz w:val="28"/>
          <w:szCs w:val="28"/>
          <w:lang w:val="en-US"/>
        </w:rPr>
        <w:t>ion</w:t>
      </w:r>
      <w:r w:rsidRPr="006F1107">
        <w:rPr>
          <w:sz w:val="28"/>
          <w:szCs w:val="28"/>
          <w:lang w:val="en-US"/>
        </w:rPr>
        <w:t xml:space="preserve"> in the </w:t>
      </w:r>
      <w:r w:rsidR="00E7788B" w:rsidRPr="006F1107">
        <w:rPr>
          <w:sz w:val="28"/>
          <w:szCs w:val="28"/>
          <w:lang w:val="en-US"/>
        </w:rPr>
        <w:t xml:space="preserve">operational search activities </w:t>
      </w:r>
      <w:r w:rsidRPr="006F1107">
        <w:rPr>
          <w:sz w:val="28"/>
          <w:szCs w:val="28"/>
          <w:lang w:val="en-US"/>
        </w:rPr>
        <w:t xml:space="preserve">or access to materials obtained as a result of </w:t>
      </w:r>
      <w:r w:rsidR="00E7788B" w:rsidRPr="006F1107">
        <w:rPr>
          <w:sz w:val="28"/>
          <w:szCs w:val="28"/>
          <w:lang w:val="en-US"/>
        </w:rPr>
        <w:t>their conduct</w:t>
      </w:r>
      <w:r w:rsidRPr="006F1107">
        <w:rPr>
          <w:sz w:val="28"/>
          <w:szCs w:val="28"/>
          <w:lang w:val="en-US"/>
        </w:rPr>
        <w:t>;</w:t>
      </w:r>
    </w:p>
    <w:p w:rsidR="00E7788B" w:rsidRPr="006F1107" w:rsidRDefault="002B4E8E" w:rsidP="00E7788B">
      <w:pPr>
        <w:pStyle w:val="23"/>
        <w:tabs>
          <w:tab w:val="left" w:pos="576"/>
        </w:tabs>
        <w:spacing w:after="0" w:line="240" w:lineRule="auto"/>
        <w:ind w:firstLine="709"/>
        <w:jc w:val="both"/>
        <w:rPr>
          <w:sz w:val="28"/>
          <w:szCs w:val="28"/>
          <w:lang w:val="en-US"/>
        </w:rPr>
      </w:pPr>
      <w:r w:rsidRPr="006F1107">
        <w:rPr>
          <w:sz w:val="28"/>
          <w:szCs w:val="28"/>
          <w:lang w:val="en-US"/>
        </w:rPr>
        <w:t>- on the issuance of licenses to engage in security activities.</w:t>
      </w:r>
    </w:p>
    <w:p w:rsidR="00F11D29" w:rsidRPr="006F1107" w:rsidRDefault="00217292" w:rsidP="00F11D29">
      <w:pPr>
        <w:pStyle w:val="23"/>
        <w:tabs>
          <w:tab w:val="left" w:pos="576"/>
        </w:tabs>
        <w:spacing w:after="0" w:line="240" w:lineRule="auto"/>
        <w:ind w:firstLine="709"/>
        <w:jc w:val="both"/>
        <w:rPr>
          <w:sz w:val="28"/>
          <w:szCs w:val="28"/>
          <w:lang w:val="en-US"/>
        </w:rPr>
      </w:pPr>
      <w:r w:rsidRPr="006F1107">
        <w:rPr>
          <w:sz w:val="28"/>
          <w:szCs w:val="28"/>
          <w:lang w:val="en-US"/>
        </w:rPr>
        <w:t xml:space="preserve">The indicated grounds are comprehensive and can be supplemented or changed only by law. </w:t>
      </w:r>
    </w:p>
    <w:p w:rsidR="006C6718" w:rsidRPr="006F1107" w:rsidRDefault="000E0C8C" w:rsidP="00F11D29">
      <w:pPr>
        <w:pStyle w:val="23"/>
        <w:tabs>
          <w:tab w:val="left" w:pos="576"/>
        </w:tabs>
        <w:spacing w:after="0" w:line="240" w:lineRule="auto"/>
        <w:ind w:firstLine="709"/>
        <w:jc w:val="both"/>
        <w:rPr>
          <w:bCs/>
          <w:sz w:val="28"/>
          <w:szCs w:val="28"/>
          <w:lang w:val="en-US"/>
        </w:rPr>
      </w:pPr>
      <w:r w:rsidRPr="006F1107">
        <w:rPr>
          <w:bCs/>
          <w:sz w:val="28"/>
          <w:szCs w:val="28"/>
          <w:lang w:val="en-US"/>
        </w:rPr>
        <w:t>Conditions for carrying out operational search measures (Art. 12). Nationality, gender, ethnic nationality, place of residence, social, official and property status, belonging to public associations, relation to religion and political opinions of citizens are not an obstacle for carrying out operational search measures against them on the territory of the Republic of Kazakhstan, unless otherwise stipulated by law.</w:t>
      </w:r>
    </w:p>
    <w:p w:rsidR="004709A5" w:rsidRPr="006F1107" w:rsidRDefault="006C6718" w:rsidP="004709A5">
      <w:pPr>
        <w:pStyle w:val="23"/>
        <w:tabs>
          <w:tab w:val="left" w:pos="576"/>
        </w:tabs>
        <w:spacing w:after="0" w:line="240" w:lineRule="auto"/>
        <w:ind w:firstLine="709"/>
        <w:jc w:val="both"/>
        <w:rPr>
          <w:bCs/>
          <w:sz w:val="28"/>
          <w:szCs w:val="28"/>
          <w:lang w:val="en-US"/>
        </w:rPr>
      </w:pPr>
      <w:r w:rsidRPr="006F1107">
        <w:rPr>
          <w:bCs/>
          <w:sz w:val="28"/>
          <w:szCs w:val="28"/>
          <w:lang w:val="en-US"/>
        </w:rPr>
        <w:t xml:space="preserve">General and special operational search measures are carried out by all bodies carrying out operational search </w:t>
      </w:r>
      <w:r w:rsidR="004709A5" w:rsidRPr="006F1107">
        <w:rPr>
          <w:bCs/>
          <w:sz w:val="28"/>
          <w:szCs w:val="28"/>
          <w:lang w:val="en-US"/>
        </w:rPr>
        <w:t xml:space="preserve">activities </w:t>
      </w:r>
      <w:r w:rsidRPr="006F1107">
        <w:rPr>
          <w:bCs/>
          <w:sz w:val="28"/>
          <w:szCs w:val="28"/>
          <w:lang w:val="en-US"/>
        </w:rPr>
        <w:t>in accordance with the tasks assigned to them.</w:t>
      </w:r>
      <w:r w:rsidR="000E0C8C" w:rsidRPr="006F1107">
        <w:rPr>
          <w:bCs/>
          <w:sz w:val="28"/>
          <w:szCs w:val="28"/>
          <w:lang w:val="en-US"/>
        </w:rPr>
        <w:t xml:space="preserve"> </w:t>
      </w:r>
    </w:p>
    <w:p w:rsidR="004709A5" w:rsidRPr="006F1107" w:rsidRDefault="004709A5" w:rsidP="004709A5">
      <w:pPr>
        <w:pStyle w:val="23"/>
        <w:tabs>
          <w:tab w:val="left" w:pos="576"/>
        </w:tabs>
        <w:spacing w:after="0" w:line="240" w:lineRule="auto"/>
        <w:ind w:firstLine="709"/>
        <w:jc w:val="both"/>
        <w:rPr>
          <w:bCs/>
          <w:sz w:val="28"/>
          <w:szCs w:val="28"/>
          <w:lang w:val="en-US"/>
        </w:rPr>
      </w:pPr>
      <w:r w:rsidRPr="006F1107">
        <w:rPr>
          <w:bCs/>
          <w:sz w:val="28"/>
          <w:szCs w:val="28"/>
          <w:lang w:val="en-US"/>
        </w:rPr>
        <w:t xml:space="preserve">Special operational search measures are carried out exclusively with the prosecutor’s sanction: </w:t>
      </w:r>
    </w:p>
    <w:p w:rsidR="00EB1464" w:rsidRPr="006F1107" w:rsidRDefault="004709A5" w:rsidP="004709A5">
      <w:pPr>
        <w:pStyle w:val="23"/>
        <w:tabs>
          <w:tab w:val="left" w:pos="576"/>
        </w:tabs>
        <w:spacing w:after="0" w:line="240" w:lineRule="auto"/>
        <w:ind w:firstLine="709"/>
        <w:jc w:val="both"/>
        <w:rPr>
          <w:sz w:val="28"/>
          <w:szCs w:val="28"/>
          <w:lang w:val="en-US"/>
        </w:rPr>
      </w:pPr>
      <w:r w:rsidRPr="006F1107">
        <w:rPr>
          <w:sz w:val="28"/>
          <w:szCs w:val="28"/>
          <w:lang w:val="en-US"/>
        </w:rPr>
        <w:t xml:space="preserve">1) in criminal cases on crimes specified in part one of Art. 237 of the Code of Criminal Procedure of the Republic of Kazakhstan in relation to a suspect, an accused or a third party, if there is information that the suspect, the accused uses a telephone or other intercom of a third party, or if there is information that a third party receives information for the suspect, the accused or from the suspect, the accused for transfer to other persons; </w:t>
      </w:r>
    </w:p>
    <w:p w:rsidR="0056195C" w:rsidRPr="006F1107" w:rsidRDefault="0056195C" w:rsidP="004709A5">
      <w:pPr>
        <w:pStyle w:val="23"/>
        <w:tabs>
          <w:tab w:val="left" w:pos="576"/>
        </w:tabs>
        <w:spacing w:after="0" w:line="240" w:lineRule="auto"/>
        <w:ind w:firstLine="709"/>
        <w:jc w:val="both"/>
        <w:rPr>
          <w:sz w:val="28"/>
          <w:szCs w:val="28"/>
          <w:lang w:val="en-US"/>
        </w:rPr>
      </w:pPr>
      <w:r w:rsidRPr="006F1107">
        <w:rPr>
          <w:sz w:val="28"/>
          <w:szCs w:val="28"/>
          <w:lang w:val="en-US"/>
        </w:rPr>
        <w:t>2) for the conduct of measures to search for persons hiding from the investigation, inquiry, court and evading criminal responsibility for the commission of crimes specified in part 4 of Art. 232 of the Code of Criminal Procedure of the Republic of Kazakhstan, as well as missing persons.</w:t>
      </w:r>
    </w:p>
    <w:p w:rsidR="00B07491" w:rsidRPr="006F1107" w:rsidRDefault="00B07491" w:rsidP="00891674">
      <w:pPr>
        <w:pStyle w:val="23"/>
        <w:tabs>
          <w:tab w:val="left" w:pos="576"/>
        </w:tabs>
        <w:spacing w:after="0" w:line="240" w:lineRule="auto"/>
        <w:ind w:firstLine="709"/>
        <w:jc w:val="both"/>
        <w:rPr>
          <w:sz w:val="28"/>
          <w:szCs w:val="28"/>
          <w:lang w:val="en-US"/>
        </w:rPr>
      </w:pPr>
      <w:r w:rsidRPr="006F1107">
        <w:rPr>
          <w:sz w:val="28"/>
          <w:szCs w:val="28"/>
          <w:lang w:val="en-US"/>
        </w:rPr>
        <w:lastRenderedPageBreak/>
        <w:t xml:space="preserve">In order to identify, prevent, suppress and disclose grave and especially grave crimes, as well as crimes prepared and committed by a criminal group, special </w:t>
      </w:r>
      <w:r w:rsidRPr="006F1107">
        <w:rPr>
          <w:bCs/>
          <w:sz w:val="28"/>
          <w:szCs w:val="28"/>
          <w:lang w:val="en-US"/>
        </w:rPr>
        <w:t xml:space="preserve">operational search measures </w:t>
      </w:r>
      <w:r w:rsidRPr="006F1107">
        <w:rPr>
          <w:sz w:val="28"/>
          <w:szCs w:val="28"/>
          <w:lang w:val="en-US"/>
        </w:rPr>
        <w:t xml:space="preserve">are carried out with the prosecutor’s sanction in relation to the persons being inspected. </w:t>
      </w:r>
    </w:p>
    <w:p w:rsidR="00AA1A21" w:rsidRPr="006F1107" w:rsidRDefault="00B07491" w:rsidP="00891674">
      <w:pPr>
        <w:pStyle w:val="23"/>
        <w:tabs>
          <w:tab w:val="left" w:pos="576"/>
        </w:tabs>
        <w:spacing w:after="0" w:line="240" w:lineRule="auto"/>
        <w:ind w:firstLine="709"/>
        <w:jc w:val="both"/>
        <w:rPr>
          <w:sz w:val="28"/>
          <w:szCs w:val="28"/>
          <w:lang w:val="en-US"/>
        </w:rPr>
      </w:pPr>
      <w:r w:rsidRPr="006F1107">
        <w:rPr>
          <w:sz w:val="28"/>
          <w:szCs w:val="28"/>
          <w:lang w:val="en-US"/>
        </w:rPr>
        <w:t xml:space="preserve">The sanction for carrying out such </w:t>
      </w:r>
      <w:r w:rsidR="00111672" w:rsidRPr="006F1107">
        <w:rPr>
          <w:sz w:val="28"/>
          <w:szCs w:val="28"/>
          <w:lang w:val="en-US"/>
        </w:rPr>
        <w:t>measures</w:t>
      </w:r>
      <w:r w:rsidRPr="006F1107">
        <w:rPr>
          <w:sz w:val="28"/>
          <w:szCs w:val="28"/>
          <w:lang w:val="en-US"/>
        </w:rPr>
        <w:t xml:space="preserve"> by </w:t>
      </w:r>
      <w:r w:rsidR="00AA1A21" w:rsidRPr="006F1107">
        <w:rPr>
          <w:sz w:val="28"/>
          <w:szCs w:val="28"/>
          <w:lang w:val="en-US"/>
        </w:rPr>
        <w:t xml:space="preserve">the </w:t>
      </w:r>
      <w:r w:rsidRPr="006F1107">
        <w:rPr>
          <w:sz w:val="28"/>
          <w:szCs w:val="28"/>
          <w:lang w:val="en-US"/>
        </w:rPr>
        <w:t xml:space="preserve">order of the bodies carrying out the </w:t>
      </w:r>
      <w:r w:rsidR="00111672" w:rsidRPr="006F1107">
        <w:rPr>
          <w:bCs/>
          <w:sz w:val="28"/>
          <w:szCs w:val="28"/>
          <w:lang w:val="en-US"/>
        </w:rPr>
        <w:t xml:space="preserve">operational search activities </w:t>
      </w:r>
      <w:r w:rsidRPr="006F1107">
        <w:rPr>
          <w:sz w:val="28"/>
          <w:szCs w:val="28"/>
          <w:lang w:val="en-US"/>
        </w:rPr>
        <w:t xml:space="preserve">is given by: </w:t>
      </w:r>
    </w:p>
    <w:p w:rsidR="005C6C9F" w:rsidRPr="006F1107" w:rsidRDefault="00AA1A21" w:rsidP="00891674">
      <w:pPr>
        <w:pStyle w:val="23"/>
        <w:tabs>
          <w:tab w:val="left" w:pos="576"/>
        </w:tabs>
        <w:spacing w:after="0" w:line="240" w:lineRule="auto"/>
        <w:ind w:firstLine="709"/>
        <w:jc w:val="both"/>
        <w:rPr>
          <w:sz w:val="28"/>
          <w:szCs w:val="28"/>
          <w:lang w:val="en-US"/>
        </w:rPr>
      </w:pPr>
      <w:r w:rsidRPr="006F1107">
        <w:rPr>
          <w:sz w:val="28"/>
          <w:szCs w:val="28"/>
          <w:lang w:val="en-US"/>
        </w:rPr>
        <w:t>- the Prosecutor General of the Republic of Kazakhstan and his first deputies or deputies,</w:t>
      </w:r>
    </w:p>
    <w:p w:rsidR="005C6C9F" w:rsidRPr="006F1107" w:rsidRDefault="005C6C9F" w:rsidP="0089167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Chief Military Prosecutor,</w:t>
      </w:r>
    </w:p>
    <w:p w:rsidR="00891674" w:rsidRPr="006F1107" w:rsidRDefault="004C3145" w:rsidP="0089167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regional prosecutors and prosecutors equated to them.</w:t>
      </w:r>
    </w:p>
    <w:p w:rsidR="00C9060A" w:rsidRPr="006F1107" w:rsidRDefault="004C3145"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Special </w:t>
      </w:r>
      <w:r w:rsidR="00891674" w:rsidRPr="006F1107">
        <w:rPr>
          <w:rFonts w:ascii="Times New Roman" w:hAnsi="Times New Roman" w:cs="Times New Roman"/>
          <w:sz w:val="28"/>
          <w:szCs w:val="28"/>
          <w:lang w:val="en-US"/>
        </w:rPr>
        <w:t xml:space="preserve">operational search measures </w:t>
      </w:r>
      <w:r w:rsidRPr="006F1107">
        <w:rPr>
          <w:rFonts w:ascii="Times New Roman" w:hAnsi="Times New Roman" w:cs="Times New Roman"/>
          <w:sz w:val="28"/>
          <w:szCs w:val="28"/>
          <w:lang w:val="en-US"/>
        </w:rPr>
        <w:t>associated with the use of the communication network in the interests of solving problems by all bodies listed in Art</w:t>
      </w:r>
      <w:r w:rsidR="00C9060A"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6 of the Law of the Republic of Kazakhstan </w:t>
      </w:r>
      <w:r w:rsidR="00891674"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On </w:t>
      </w:r>
      <w:r w:rsidR="00891674" w:rsidRPr="006F1107">
        <w:rPr>
          <w:rFonts w:ascii="Times New Roman" w:hAnsi="Times New Roman" w:cs="Times New Roman"/>
          <w:sz w:val="28"/>
          <w:szCs w:val="28"/>
          <w:lang w:val="en-US"/>
        </w:rPr>
        <w:t>operational sea</w:t>
      </w:r>
      <w:r w:rsidR="00C9060A" w:rsidRPr="006F1107">
        <w:rPr>
          <w:rFonts w:ascii="Times New Roman" w:hAnsi="Times New Roman" w:cs="Times New Roman"/>
          <w:sz w:val="28"/>
          <w:szCs w:val="28"/>
          <w:lang w:val="en-US"/>
        </w:rPr>
        <w:t>r</w:t>
      </w:r>
      <w:r w:rsidR="00891674" w:rsidRPr="006F1107">
        <w:rPr>
          <w:rFonts w:ascii="Times New Roman" w:hAnsi="Times New Roman" w:cs="Times New Roman"/>
          <w:sz w:val="28"/>
          <w:szCs w:val="28"/>
          <w:lang w:val="en-US"/>
        </w:rPr>
        <w:t xml:space="preserve">ch activities” </w:t>
      </w:r>
      <w:r w:rsidRPr="006F1107">
        <w:rPr>
          <w:rFonts w:ascii="Times New Roman" w:hAnsi="Times New Roman" w:cs="Times New Roman"/>
          <w:sz w:val="28"/>
          <w:szCs w:val="28"/>
          <w:lang w:val="en-US"/>
        </w:rPr>
        <w:t xml:space="preserve">are technically carried out by the national security bodies of the Republic of Kazakhstan, for which they are allocated the necessary forces and </w:t>
      </w:r>
      <w:r w:rsidR="0076523C" w:rsidRPr="006F1107">
        <w:rPr>
          <w:rFonts w:ascii="Times New Roman" w:hAnsi="Times New Roman" w:cs="Times New Roman"/>
          <w:sz w:val="28"/>
          <w:szCs w:val="28"/>
          <w:lang w:val="en-US"/>
        </w:rPr>
        <w:t>funds</w:t>
      </w:r>
      <w:r w:rsidRPr="006F1107">
        <w:rPr>
          <w:rFonts w:ascii="Times New Roman" w:hAnsi="Times New Roman" w:cs="Times New Roman"/>
          <w:sz w:val="28"/>
          <w:szCs w:val="28"/>
          <w:lang w:val="en-US"/>
        </w:rPr>
        <w:t>.</w:t>
      </w:r>
      <w:r w:rsidR="00891674" w:rsidRPr="006F1107">
        <w:rPr>
          <w:rFonts w:ascii="Times New Roman" w:hAnsi="Times New Roman" w:cs="Times New Roman"/>
          <w:sz w:val="28"/>
          <w:szCs w:val="28"/>
          <w:lang w:val="en-US"/>
        </w:rPr>
        <w:t xml:space="preserve"> </w:t>
      </w:r>
    </w:p>
    <w:p w:rsidR="00142A62" w:rsidRPr="006F1107" w:rsidRDefault="004C3145"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the event of a threat to the life, health, property of individuals, at their request or with their written consent, it is allowed to wiretap and record conversations, conversations made on their </w:t>
      </w:r>
      <w:r w:rsidR="0082469C" w:rsidRPr="006F1107">
        <w:rPr>
          <w:rFonts w:ascii="Times New Roman" w:hAnsi="Times New Roman" w:cs="Times New Roman"/>
          <w:sz w:val="28"/>
          <w:szCs w:val="28"/>
          <w:lang w:val="en-US"/>
        </w:rPr>
        <w:t>tele</w:t>
      </w:r>
      <w:r w:rsidRPr="006F1107">
        <w:rPr>
          <w:rFonts w:ascii="Times New Roman" w:hAnsi="Times New Roman" w:cs="Times New Roman"/>
          <w:sz w:val="28"/>
          <w:szCs w:val="28"/>
          <w:lang w:val="en-US"/>
        </w:rPr>
        <w:t xml:space="preserve">phones or other intercom devices, on the basis of a resolution approved by the head of the body carrying out the </w:t>
      </w:r>
      <w:r w:rsidR="0082469C" w:rsidRPr="006F1107">
        <w:rPr>
          <w:rFonts w:ascii="Times New Roman" w:hAnsi="Times New Roman" w:cs="Times New Roman"/>
          <w:sz w:val="28"/>
          <w:szCs w:val="28"/>
          <w:lang w:val="en-US"/>
        </w:rPr>
        <w:t xml:space="preserve">operational search activities, </w:t>
      </w:r>
      <w:r w:rsidRPr="006F1107">
        <w:rPr>
          <w:rFonts w:ascii="Times New Roman" w:hAnsi="Times New Roman" w:cs="Times New Roman"/>
          <w:sz w:val="28"/>
          <w:szCs w:val="28"/>
          <w:lang w:val="en-US"/>
        </w:rPr>
        <w:t xml:space="preserve">with </w:t>
      </w:r>
      <w:r w:rsidR="0082469C" w:rsidRPr="006F1107">
        <w:rPr>
          <w:rFonts w:ascii="Times New Roman" w:hAnsi="Times New Roman" w:cs="Times New Roman"/>
          <w:sz w:val="28"/>
          <w:szCs w:val="28"/>
          <w:lang w:val="en-US"/>
        </w:rPr>
        <w:t xml:space="preserve">compulsory </w:t>
      </w:r>
      <w:r w:rsidRPr="006F1107">
        <w:rPr>
          <w:rFonts w:ascii="Times New Roman" w:hAnsi="Times New Roman" w:cs="Times New Roman"/>
          <w:sz w:val="28"/>
          <w:szCs w:val="28"/>
          <w:lang w:val="en-US"/>
        </w:rPr>
        <w:t xml:space="preserve">notification </w:t>
      </w:r>
      <w:r w:rsidR="0082469C" w:rsidRPr="006F1107">
        <w:rPr>
          <w:rFonts w:ascii="Times New Roman" w:hAnsi="Times New Roman" w:cs="Times New Roman"/>
          <w:sz w:val="28"/>
          <w:szCs w:val="28"/>
          <w:lang w:val="en-US"/>
        </w:rPr>
        <w:t xml:space="preserve">of the </w:t>
      </w:r>
      <w:r w:rsidRPr="006F1107">
        <w:rPr>
          <w:rFonts w:ascii="Times New Roman" w:hAnsi="Times New Roman" w:cs="Times New Roman"/>
          <w:sz w:val="28"/>
          <w:szCs w:val="28"/>
          <w:lang w:val="en-US"/>
        </w:rPr>
        <w:t xml:space="preserve">prosecutor within 24 hours from the date of the decision. </w:t>
      </w:r>
    </w:p>
    <w:p w:rsidR="006B1261" w:rsidRPr="006F1107" w:rsidRDefault="004C3145" w:rsidP="004C3145">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w:t>
      </w:r>
      <w:r w:rsidR="006B1261" w:rsidRPr="006F1107">
        <w:rPr>
          <w:rFonts w:ascii="Times New Roman" w:hAnsi="Times New Roman" w:cs="Times New Roman"/>
          <w:sz w:val="28"/>
          <w:szCs w:val="28"/>
          <w:lang w:val="en-US"/>
        </w:rPr>
        <w:t xml:space="preserve">exigent </w:t>
      </w:r>
      <w:r w:rsidRPr="006F1107">
        <w:rPr>
          <w:rFonts w:ascii="Times New Roman" w:hAnsi="Times New Roman" w:cs="Times New Roman"/>
          <w:sz w:val="28"/>
          <w:szCs w:val="28"/>
          <w:lang w:val="en-US"/>
        </w:rPr>
        <w:t xml:space="preserve">cases and </w:t>
      </w:r>
      <w:r w:rsidR="006B1261" w:rsidRPr="006F1107">
        <w:rPr>
          <w:rFonts w:ascii="Times New Roman" w:hAnsi="Times New Roman" w:cs="Times New Roman"/>
          <w:sz w:val="28"/>
          <w:szCs w:val="28"/>
          <w:lang w:val="en-US"/>
        </w:rPr>
        <w:t xml:space="preserve">in cases that </w:t>
      </w:r>
      <w:r w:rsidRPr="006F1107">
        <w:rPr>
          <w:rFonts w:ascii="Times New Roman" w:hAnsi="Times New Roman" w:cs="Times New Roman"/>
          <w:sz w:val="28"/>
          <w:szCs w:val="28"/>
          <w:lang w:val="en-US"/>
        </w:rPr>
        <w:t xml:space="preserve">may lead to the commission of grave and especially grave crimes, as well as crimes prepared and committed by an organized group, a criminal community, on the basis of a reasoned decision of one of the heads of the relevant body carrying out the </w:t>
      </w:r>
      <w:r w:rsidR="006B1261" w:rsidRPr="006F1107">
        <w:rPr>
          <w:rFonts w:ascii="Times New Roman" w:hAnsi="Times New Roman" w:cs="Times New Roman"/>
          <w:sz w:val="28"/>
          <w:szCs w:val="28"/>
          <w:lang w:val="en-US"/>
        </w:rPr>
        <w:t>operational search activities</w:t>
      </w:r>
      <w:r w:rsidRPr="006F1107">
        <w:rPr>
          <w:rFonts w:ascii="Times New Roman" w:hAnsi="Times New Roman" w:cs="Times New Roman"/>
          <w:sz w:val="28"/>
          <w:szCs w:val="28"/>
          <w:lang w:val="en-US"/>
        </w:rPr>
        <w:t xml:space="preserve">, it is allowed to conduct special </w:t>
      </w:r>
      <w:r w:rsidR="006B1261" w:rsidRPr="006F1107">
        <w:rPr>
          <w:rFonts w:ascii="Times New Roman" w:hAnsi="Times New Roman" w:cs="Times New Roman"/>
          <w:sz w:val="28"/>
          <w:szCs w:val="28"/>
          <w:lang w:val="en-US"/>
        </w:rPr>
        <w:t xml:space="preserve">operational search measures </w:t>
      </w:r>
      <w:r w:rsidRPr="006F1107">
        <w:rPr>
          <w:rFonts w:ascii="Times New Roman" w:hAnsi="Times New Roman" w:cs="Times New Roman"/>
          <w:sz w:val="28"/>
          <w:szCs w:val="28"/>
          <w:lang w:val="en-US"/>
        </w:rPr>
        <w:t xml:space="preserve">with the notification of the prosecutor and subsequent receipt of the </w:t>
      </w:r>
      <w:r w:rsidR="006B1261" w:rsidRPr="006F1107">
        <w:rPr>
          <w:rFonts w:ascii="Times New Roman" w:hAnsi="Times New Roman" w:cs="Times New Roman"/>
          <w:sz w:val="28"/>
          <w:szCs w:val="28"/>
          <w:lang w:val="en-US"/>
        </w:rPr>
        <w:t xml:space="preserve">sanction </w:t>
      </w:r>
      <w:r w:rsidRPr="006F1107">
        <w:rPr>
          <w:rFonts w:ascii="Times New Roman" w:hAnsi="Times New Roman" w:cs="Times New Roman"/>
          <w:sz w:val="28"/>
          <w:szCs w:val="28"/>
          <w:lang w:val="en-US"/>
        </w:rPr>
        <w:t xml:space="preserve">within twenty four hours from the date of the decision. </w:t>
      </w:r>
    </w:p>
    <w:p w:rsidR="004C3145" w:rsidRPr="006F1107" w:rsidRDefault="004C3145" w:rsidP="004C3145">
      <w:pPr>
        <w:tabs>
          <w:tab w:val="left" w:pos="709"/>
        </w:tabs>
        <w:spacing w:after="0" w:line="240" w:lineRule="auto"/>
        <w:ind w:firstLine="567"/>
        <w:jc w:val="both"/>
        <w:rPr>
          <w:rStyle w:val="s0"/>
          <w:sz w:val="28"/>
          <w:szCs w:val="28"/>
          <w:lang w:val="en-US"/>
        </w:rPr>
      </w:pPr>
      <w:r w:rsidRPr="006F1107">
        <w:rPr>
          <w:rStyle w:val="s0"/>
          <w:sz w:val="28"/>
          <w:szCs w:val="28"/>
          <w:lang w:val="en-US"/>
        </w:rPr>
        <w:t xml:space="preserve">If the </w:t>
      </w:r>
      <w:r w:rsidR="006B1261" w:rsidRPr="006F1107">
        <w:rPr>
          <w:rStyle w:val="s0"/>
          <w:sz w:val="28"/>
          <w:szCs w:val="28"/>
          <w:lang w:val="en-US"/>
        </w:rPr>
        <w:t>prosecutor’s sanction</w:t>
      </w:r>
      <w:r w:rsidRPr="006F1107">
        <w:rPr>
          <w:rStyle w:val="s0"/>
          <w:sz w:val="28"/>
          <w:szCs w:val="28"/>
          <w:lang w:val="en-US"/>
        </w:rPr>
        <w:t xml:space="preserve"> is not received within the prescribed period, the special operational</w:t>
      </w:r>
      <w:r w:rsidR="006B1261" w:rsidRPr="006F1107">
        <w:rPr>
          <w:rStyle w:val="s0"/>
          <w:sz w:val="28"/>
          <w:szCs w:val="28"/>
          <w:lang w:val="en-US"/>
        </w:rPr>
        <w:t xml:space="preserve"> </w:t>
      </w:r>
      <w:r w:rsidRPr="006F1107">
        <w:rPr>
          <w:rStyle w:val="s0"/>
          <w:sz w:val="28"/>
          <w:szCs w:val="28"/>
          <w:lang w:val="en-US"/>
        </w:rPr>
        <w:t>search measure shall be immediately terminated.</w:t>
      </w:r>
    </w:p>
    <w:p w:rsidR="006B1261" w:rsidRPr="006F1107" w:rsidRDefault="004C3145" w:rsidP="00EB1464">
      <w:pPr>
        <w:tabs>
          <w:tab w:val="left" w:pos="709"/>
        </w:tabs>
        <w:spacing w:after="0" w:line="240" w:lineRule="auto"/>
        <w:ind w:firstLine="567"/>
        <w:jc w:val="both"/>
        <w:rPr>
          <w:rStyle w:val="s0"/>
          <w:sz w:val="28"/>
          <w:szCs w:val="28"/>
          <w:lang w:val="en-US"/>
        </w:rPr>
      </w:pPr>
      <w:r w:rsidRPr="006F1107">
        <w:rPr>
          <w:rStyle w:val="s0"/>
          <w:sz w:val="28"/>
          <w:szCs w:val="28"/>
          <w:lang w:val="en-US"/>
        </w:rPr>
        <w:t xml:space="preserve">Special </w:t>
      </w:r>
      <w:r w:rsidR="006B1261" w:rsidRPr="006F1107">
        <w:rPr>
          <w:rStyle w:val="s0"/>
          <w:sz w:val="28"/>
          <w:szCs w:val="28"/>
          <w:lang w:val="en-US"/>
        </w:rPr>
        <w:t xml:space="preserve">operational search measures </w:t>
      </w:r>
      <w:r w:rsidRPr="006F1107">
        <w:rPr>
          <w:rStyle w:val="s0"/>
          <w:sz w:val="28"/>
          <w:szCs w:val="28"/>
          <w:lang w:val="en-US"/>
        </w:rPr>
        <w:t xml:space="preserve">in relation to a judge can only be carried out with the </w:t>
      </w:r>
      <w:r w:rsidR="006B1261" w:rsidRPr="006F1107">
        <w:rPr>
          <w:rStyle w:val="s0"/>
          <w:sz w:val="28"/>
          <w:szCs w:val="28"/>
          <w:lang w:val="en-US"/>
        </w:rPr>
        <w:t xml:space="preserve">prosecutor’s </w:t>
      </w:r>
      <w:r w:rsidRPr="006F1107">
        <w:rPr>
          <w:rStyle w:val="s0"/>
          <w:sz w:val="28"/>
          <w:szCs w:val="28"/>
          <w:lang w:val="en-US"/>
        </w:rPr>
        <w:t>sanction</w:t>
      </w:r>
      <w:r w:rsidR="006B1261" w:rsidRPr="006F1107">
        <w:rPr>
          <w:rStyle w:val="s0"/>
          <w:sz w:val="28"/>
          <w:szCs w:val="28"/>
          <w:lang w:val="en-US"/>
        </w:rPr>
        <w:t xml:space="preserve">. </w:t>
      </w:r>
    </w:p>
    <w:p w:rsidR="00524EB6" w:rsidRPr="006F1107" w:rsidRDefault="004C3145" w:rsidP="004C3145">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Upon receipt of </w:t>
      </w:r>
      <w:r w:rsidR="00097458" w:rsidRPr="006F1107">
        <w:rPr>
          <w:rFonts w:ascii="Times New Roman" w:hAnsi="Times New Roman" w:cs="Times New Roman"/>
          <w:sz w:val="28"/>
          <w:szCs w:val="28"/>
          <w:lang w:val="en-US"/>
        </w:rPr>
        <w:t xml:space="preserve">the sanction </w:t>
      </w:r>
      <w:r w:rsidRPr="006F1107">
        <w:rPr>
          <w:rFonts w:ascii="Times New Roman" w:hAnsi="Times New Roman" w:cs="Times New Roman"/>
          <w:sz w:val="28"/>
          <w:szCs w:val="28"/>
          <w:lang w:val="en-US"/>
        </w:rPr>
        <w:t xml:space="preserve">to </w:t>
      </w:r>
      <w:r w:rsidR="000B5E12" w:rsidRPr="006F1107">
        <w:rPr>
          <w:rFonts w:ascii="Times New Roman" w:hAnsi="Times New Roman" w:cs="Times New Roman"/>
          <w:sz w:val="28"/>
          <w:szCs w:val="28"/>
          <w:lang w:val="en-US"/>
        </w:rPr>
        <w:t xml:space="preserve">carry out </w:t>
      </w:r>
      <w:r w:rsidRPr="006F1107">
        <w:rPr>
          <w:rFonts w:ascii="Times New Roman" w:hAnsi="Times New Roman" w:cs="Times New Roman"/>
          <w:sz w:val="28"/>
          <w:szCs w:val="28"/>
          <w:lang w:val="en-US"/>
        </w:rPr>
        <w:t xml:space="preserve">special </w:t>
      </w:r>
      <w:r w:rsidR="00097458" w:rsidRPr="006F1107">
        <w:rPr>
          <w:rStyle w:val="s0"/>
          <w:sz w:val="28"/>
          <w:szCs w:val="28"/>
          <w:lang w:val="en-US"/>
        </w:rPr>
        <w:t xml:space="preserve">operational search measures, </w:t>
      </w:r>
      <w:r w:rsidRPr="006F1107">
        <w:rPr>
          <w:rFonts w:ascii="Times New Roman" w:hAnsi="Times New Roman" w:cs="Times New Roman"/>
          <w:sz w:val="28"/>
          <w:szCs w:val="28"/>
          <w:lang w:val="en-US"/>
        </w:rPr>
        <w:t xml:space="preserve">the prosecutor is presented with materials </w:t>
      </w:r>
      <w:r w:rsidR="00524EB6"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the</w:t>
      </w:r>
      <w:r w:rsidR="00524EB6"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grounds for their conduct, in the form and content that exclude the possibility of </w:t>
      </w:r>
      <w:r w:rsidR="00524EB6" w:rsidRPr="006F1107">
        <w:rPr>
          <w:rFonts w:ascii="Times New Roman" w:hAnsi="Times New Roman" w:cs="Times New Roman"/>
          <w:sz w:val="28"/>
          <w:szCs w:val="28"/>
          <w:lang w:val="en-US"/>
        </w:rPr>
        <w:t xml:space="preserve">decrypting </w:t>
      </w:r>
      <w:r w:rsidRPr="006F1107">
        <w:rPr>
          <w:rFonts w:ascii="Times New Roman" w:hAnsi="Times New Roman" w:cs="Times New Roman"/>
          <w:sz w:val="28"/>
          <w:szCs w:val="28"/>
          <w:lang w:val="en-US"/>
        </w:rPr>
        <w:t>information about the identity of confidential assistants and full-time cover</w:t>
      </w:r>
      <w:r w:rsidR="00524EB6" w:rsidRPr="006F1107">
        <w:rPr>
          <w:rFonts w:ascii="Times New Roman" w:hAnsi="Times New Roman" w:cs="Times New Roman"/>
          <w:sz w:val="28"/>
          <w:szCs w:val="28"/>
          <w:lang w:val="en-US"/>
        </w:rPr>
        <w:t xml:space="preserve">t officials. </w:t>
      </w:r>
    </w:p>
    <w:p w:rsidR="00D04CD6" w:rsidRPr="006F1107" w:rsidRDefault="004C3145" w:rsidP="004C3145">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prosecutor, who </w:t>
      </w:r>
      <w:r w:rsidR="00524EB6" w:rsidRPr="006F1107">
        <w:rPr>
          <w:rFonts w:ascii="Times New Roman" w:hAnsi="Times New Roman" w:cs="Times New Roman"/>
          <w:sz w:val="28"/>
          <w:szCs w:val="28"/>
          <w:lang w:val="en-US"/>
        </w:rPr>
        <w:t>sanctioned</w:t>
      </w:r>
      <w:r w:rsidRPr="006F1107">
        <w:rPr>
          <w:rFonts w:ascii="Times New Roman" w:hAnsi="Times New Roman" w:cs="Times New Roman"/>
          <w:sz w:val="28"/>
          <w:szCs w:val="28"/>
          <w:lang w:val="en-US"/>
        </w:rPr>
        <w:t xml:space="preserve"> </w:t>
      </w:r>
      <w:r w:rsidR="00D04CD6" w:rsidRPr="006F1107">
        <w:rPr>
          <w:rFonts w:ascii="Times New Roman" w:hAnsi="Times New Roman" w:cs="Times New Roman"/>
          <w:sz w:val="28"/>
          <w:szCs w:val="28"/>
          <w:lang w:val="en-US"/>
        </w:rPr>
        <w:t xml:space="preserve">the conduct of special operational measure, </w:t>
      </w:r>
      <w:r w:rsidRPr="006F1107">
        <w:rPr>
          <w:rFonts w:ascii="Times New Roman" w:hAnsi="Times New Roman" w:cs="Times New Roman"/>
          <w:sz w:val="28"/>
          <w:szCs w:val="28"/>
          <w:lang w:val="en-US"/>
        </w:rPr>
        <w:t xml:space="preserve">is notified of </w:t>
      </w:r>
      <w:r w:rsidR="00D04CD6" w:rsidRPr="006F1107">
        <w:rPr>
          <w:rFonts w:ascii="Times New Roman" w:hAnsi="Times New Roman" w:cs="Times New Roman"/>
          <w:sz w:val="28"/>
          <w:szCs w:val="28"/>
          <w:lang w:val="en-US"/>
        </w:rPr>
        <w:t xml:space="preserve">its </w:t>
      </w:r>
      <w:r w:rsidRPr="006F1107">
        <w:rPr>
          <w:rFonts w:ascii="Times New Roman" w:hAnsi="Times New Roman" w:cs="Times New Roman"/>
          <w:sz w:val="28"/>
          <w:szCs w:val="28"/>
          <w:lang w:val="en-US"/>
        </w:rPr>
        <w:t>results</w:t>
      </w:r>
      <w:r w:rsidR="00D04CD6" w:rsidRPr="006F1107">
        <w:rPr>
          <w:rFonts w:ascii="Times New Roman" w:hAnsi="Times New Roman" w:cs="Times New Roman"/>
          <w:sz w:val="28"/>
          <w:szCs w:val="28"/>
          <w:lang w:val="en-US"/>
        </w:rPr>
        <w:t xml:space="preserve">. </w:t>
      </w:r>
    </w:p>
    <w:p w:rsidR="00EB1464" w:rsidRPr="006F1107" w:rsidRDefault="004C3145" w:rsidP="0067407B">
      <w:pPr>
        <w:tabs>
          <w:tab w:val="left" w:pos="709"/>
        </w:tabs>
        <w:spacing w:after="0" w:line="240" w:lineRule="auto"/>
        <w:ind w:firstLine="567"/>
        <w:jc w:val="both"/>
        <w:rPr>
          <w:sz w:val="28"/>
          <w:szCs w:val="28"/>
          <w:lang w:val="en-US"/>
        </w:rPr>
      </w:pPr>
      <w:r w:rsidRPr="006F1107">
        <w:rPr>
          <w:rFonts w:ascii="Times New Roman" w:hAnsi="Times New Roman" w:cs="Times New Roman"/>
          <w:sz w:val="28"/>
          <w:szCs w:val="28"/>
          <w:lang w:val="en-US"/>
        </w:rPr>
        <w:t xml:space="preserve">The organization and tactics of conducting </w:t>
      </w:r>
      <w:r w:rsidR="0067407B" w:rsidRPr="006F1107">
        <w:rPr>
          <w:rFonts w:ascii="Times New Roman" w:hAnsi="Times New Roman" w:cs="Times New Roman"/>
          <w:sz w:val="28"/>
          <w:szCs w:val="28"/>
          <w:lang w:val="en-US"/>
        </w:rPr>
        <w:t>covert operational search measures</w:t>
      </w:r>
      <w:r w:rsidRPr="006F1107">
        <w:rPr>
          <w:rFonts w:ascii="Times New Roman" w:hAnsi="Times New Roman" w:cs="Times New Roman"/>
          <w:sz w:val="28"/>
          <w:szCs w:val="28"/>
          <w:lang w:val="en-US"/>
        </w:rPr>
        <w:t xml:space="preserve"> may constitute an official, military or state secret in accordance with the List of information subject to classification, approved by the Government of the Republic of Kazakhstan on the basis of the Law of the Republic of Kazakhstan </w:t>
      </w:r>
      <w:r w:rsidR="0067407B"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On </w:t>
      </w:r>
      <w:r w:rsidR="0067407B" w:rsidRPr="006F1107">
        <w:rPr>
          <w:rFonts w:ascii="Times New Roman" w:hAnsi="Times New Roman" w:cs="Times New Roman"/>
          <w:sz w:val="28"/>
          <w:szCs w:val="28"/>
          <w:lang w:val="en-US"/>
        </w:rPr>
        <w:t>s</w:t>
      </w:r>
      <w:r w:rsidRPr="006F1107">
        <w:rPr>
          <w:rFonts w:ascii="Times New Roman" w:hAnsi="Times New Roman" w:cs="Times New Roman"/>
          <w:sz w:val="28"/>
          <w:szCs w:val="28"/>
          <w:lang w:val="en-US"/>
        </w:rPr>
        <w:t xml:space="preserve">tate </w:t>
      </w:r>
      <w:r w:rsidR="0067407B" w:rsidRPr="006F1107">
        <w:rPr>
          <w:rFonts w:ascii="Times New Roman" w:hAnsi="Times New Roman" w:cs="Times New Roman"/>
          <w:sz w:val="28"/>
          <w:szCs w:val="28"/>
          <w:lang w:val="en-US"/>
        </w:rPr>
        <w:t>s</w:t>
      </w:r>
      <w:r w:rsidRPr="006F1107">
        <w:rPr>
          <w:rFonts w:ascii="Times New Roman" w:hAnsi="Times New Roman" w:cs="Times New Roman"/>
          <w:sz w:val="28"/>
          <w:szCs w:val="28"/>
          <w:lang w:val="en-US"/>
        </w:rPr>
        <w:t>ecrets</w:t>
      </w:r>
      <w:r w:rsidR="0067407B"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w:t>
      </w:r>
      <w:r w:rsidR="0067407B" w:rsidRPr="006F1107">
        <w:rPr>
          <w:rFonts w:ascii="Times New Roman" w:hAnsi="Times New Roman" w:cs="Times New Roman"/>
          <w:sz w:val="28"/>
          <w:szCs w:val="28"/>
          <w:lang w:val="en-US"/>
        </w:rPr>
        <w:t xml:space="preserve"> </w:t>
      </w:r>
    </w:p>
    <w:p w:rsidR="00EB1464" w:rsidRPr="006F1107" w:rsidRDefault="00EB1464" w:rsidP="00EB1464">
      <w:pPr>
        <w:pStyle w:val="af2"/>
        <w:tabs>
          <w:tab w:val="left" w:pos="709"/>
        </w:tabs>
        <w:spacing w:before="0" w:beforeAutospacing="0" w:after="0" w:afterAutospacing="0"/>
        <w:ind w:firstLine="567"/>
        <w:jc w:val="both"/>
        <w:rPr>
          <w:sz w:val="28"/>
          <w:szCs w:val="28"/>
          <w:lang w:val="en-US"/>
        </w:rPr>
      </w:pPr>
    </w:p>
    <w:p w:rsidR="00452AAB" w:rsidRPr="006F1107" w:rsidRDefault="004B3B67" w:rsidP="00452AAB">
      <w:pPr>
        <w:pStyle w:val="a8"/>
        <w:tabs>
          <w:tab w:val="left" w:pos="709"/>
        </w:tabs>
        <w:spacing w:after="0"/>
        <w:ind w:left="0" w:firstLine="567"/>
        <w:jc w:val="both"/>
        <w:rPr>
          <w:b/>
          <w:sz w:val="28"/>
          <w:szCs w:val="28"/>
          <w:lang w:val="en-US"/>
        </w:rPr>
      </w:pPr>
      <w:r w:rsidRPr="006F1107">
        <w:rPr>
          <w:b/>
          <w:sz w:val="28"/>
          <w:szCs w:val="28"/>
          <w:lang w:val="en-US"/>
        </w:rPr>
        <w:lastRenderedPageBreak/>
        <w:t>3. Limitation of conduct and grounds for termination of operational search measures</w:t>
      </w:r>
    </w:p>
    <w:p w:rsidR="00452AAB" w:rsidRPr="006F1107" w:rsidRDefault="00452AAB" w:rsidP="00452AAB">
      <w:pPr>
        <w:pStyle w:val="a8"/>
        <w:tabs>
          <w:tab w:val="left" w:pos="709"/>
        </w:tabs>
        <w:spacing w:after="0"/>
        <w:ind w:left="0" w:firstLine="567"/>
        <w:jc w:val="both"/>
        <w:rPr>
          <w:b/>
          <w:sz w:val="28"/>
          <w:szCs w:val="28"/>
          <w:lang w:val="en-US"/>
        </w:rPr>
      </w:pPr>
    </w:p>
    <w:p w:rsidR="00452AAB" w:rsidRPr="006F1107" w:rsidRDefault="00452AAB" w:rsidP="00452AAB">
      <w:pPr>
        <w:pStyle w:val="a8"/>
        <w:tabs>
          <w:tab w:val="left" w:pos="709"/>
        </w:tabs>
        <w:spacing w:after="0"/>
        <w:ind w:left="0" w:firstLine="567"/>
        <w:jc w:val="both"/>
        <w:rPr>
          <w:sz w:val="28"/>
          <w:szCs w:val="28"/>
          <w:lang w:val="en-US"/>
        </w:rPr>
      </w:pPr>
      <w:r w:rsidRPr="006F1107">
        <w:rPr>
          <w:sz w:val="28"/>
          <w:szCs w:val="28"/>
          <w:lang w:val="en-US"/>
        </w:rPr>
        <w:t xml:space="preserve">Limitations in the operational search activities </w:t>
      </w:r>
      <w:r w:rsidR="00FC4470" w:rsidRPr="006F1107">
        <w:rPr>
          <w:sz w:val="28"/>
          <w:szCs w:val="28"/>
          <w:lang w:val="en-US"/>
        </w:rPr>
        <w:t>(Art</w:t>
      </w:r>
      <w:r w:rsidRPr="006F1107">
        <w:rPr>
          <w:sz w:val="28"/>
          <w:szCs w:val="28"/>
          <w:lang w:val="en-US"/>
        </w:rPr>
        <w:t xml:space="preserve">. </w:t>
      </w:r>
      <w:r w:rsidR="00FC4470" w:rsidRPr="006F1107">
        <w:rPr>
          <w:sz w:val="28"/>
          <w:szCs w:val="28"/>
          <w:lang w:val="en-US"/>
        </w:rPr>
        <w:t>15). When carrying out operational</w:t>
      </w:r>
      <w:r w:rsidRPr="006F1107">
        <w:rPr>
          <w:sz w:val="28"/>
          <w:szCs w:val="28"/>
          <w:lang w:val="en-US"/>
        </w:rPr>
        <w:t xml:space="preserve"> </w:t>
      </w:r>
      <w:r w:rsidR="00FC4470" w:rsidRPr="006F1107">
        <w:rPr>
          <w:sz w:val="28"/>
          <w:szCs w:val="28"/>
          <w:lang w:val="en-US"/>
        </w:rPr>
        <w:t>search activities, it is prohibited:</w:t>
      </w:r>
    </w:p>
    <w:p w:rsidR="00486BB1" w:rsidRPr="006F1107" w:rsidRDefault="00FC4470" w:rsidP="00486BB1">
      <w:pPr>
        <w:pStyle w:val="a8"/>
        <w:tabs>
          <w:tab w:val="left" w:pos="709"/>
        </w:tabs>
        <w:spacing w:after="0"/>
        <w:ind w:left="0" w:firstLine="567"/>
        <w:jc w:val="both"/>
        <w:rPr>
          <w:sz w:val="28"/>
          <w:szCs w:val="28"/>
          <w:lang w:val="en-US"/>
        </w:rPr>
      </w:pPr>
      <w:r w:rsidRPr="006F1107">
        <w:rPr>
          <w:sz w:val="28"/>
          <w:szCs w:val="28"/>
          <w:lang w:val="en-US"/>
        </w:rPr>
        <w:t xml:space="preserve">- </w:t>
      </w:r>
      <w:r w:rsidR="00740918" w:rsidRPr="006F1107">
        <w:rPr>
          <w:sz w:val="28"/>
          <w:szCs w:val="28"/>
          <w:lang w:val="en-US"/>
        </w:rPr>
        <w:t xml:space="preserve">to </w:t>
      </w:r>
      <w:r w:rsidRPr="006F1107">
        <w:rPr>
          <w:sz w:val="28"/>
          <w:szCs w:val="28"/>
          <w:lang w:val="en-US"/>
        </w:rPr>
        <w:t>perform actions that create a real threat to the life, health and property of citizens, except in cases of extreme necessity and necessary defense;</w:t>
      </w:r>
    </w:p>
    <w:p w:rsidR="005F1574" w:rsidRPr="006F1107" w:rsidRDefault="00FC4470" w:rsidP="005F1574">
      <w:pPr>
        <w:pStyle w:val="a8"/>
        <w:tabs>
          <w:tab w:val="left" w:pos="709"/>
        </w:tabs>
        <w:spacing w:after="0"/>
        <w:ind w:left="0" w:firstLine="567"/>
        <w:jc w:val="both"/>
        <w:rPr>
          <w:sz w:val="28"/>
          <w:szCs w:val="28"/>
          <w:lang w:val="en-US"/>
        </w:rPr>
      </w:pPr>
      <w:r w:rsidRPr="006F1107">
        <w:rPr>
          <w:sz w:val="28"/>
          <w:szCs w:val="28"/>
          <w:lang w:val="en-US"/>
        </w:rPr>
        <w:t>- to take actions in the interests of any political party, as well as public and religious associations;</w:t>
      </w:r>
    </w:p>
    <w:p w:rsidR="005F1574" w:rsidRPr="006F1107" w:rsidRDefault="00FC4470" w:rsidP="005F1574">
      <w:pPr>
        <w:pStyle w:val="a8"/>
        <w:tabs>
          <w:tab w:val="left" w:pos="709"/>
        </w:tabs>
        <w:spacing w:after="0"/>
        <w:ind w:left="0" w:firstLine="567"/>
        <w:jc w:val="both"/>
        <w:rPr>
          <w:sz w:val="28"/>
          <w:szCs w:val="28"/>
          <w:lang w:val="en-US"/>
        </w:rPr>
      </w:pPr>
      <w:r w:rsidRPr="006F1107">
        <w:rPr>
          <w:sz w:val="28"/>
          <w:szCs w:val="28"/>
          <w:lang w:val="en-US"/>
        </w:rPr>
        <w:t xml:space="preserve">- to persuade and </w:t>
      </w:r>
      <w:r w:rsidR="005F1574" w:rsidRPr="006F1107">
        <w:rPr>
          <w:sz w:val="28"/>
          <w:szCs w:val="28"/>
          <w:lang w:val="en-US"/>
        </w:rPr>
        <w:t xml:space="preserve">invite </w:t>
      </w:r>
      <w:r w:rsidRPr="006F1107">
        <w:rPr>
          <w:sz w:val="28"/>
          <w:szCs w:val="28"/>
          <w:lang w:val="en-US"/>
        </w:rPr>
        <w:t>citizens to commit offenses;</w:t>
      </w:r>
    </w:p>
    <w:p w:rsidR="001E1F01" w:rsidRPr="006F1107" w:rsidRDefault="00FC4470" w:rsidP="001E1F01">
      <w:pPr>
        <w:pStyle w:val="a8"/>
        <w:tabs>
          <w:tab w:val="left" w:pos="709"/>
        </w:tabs>
        <w:spacing w:after="0"/>
        <w:ind w:left="0" w:firstLine="567"/>
        <w:jc w:val="both"/>
        <w:rPr>
          <w:sz w:val="28"/>
          <w:szCs w:val="28"/>
          <w:lang w:val="en-US"/>
        </w:rPr>
      </w:pPr>
      <w:r w:rsidRPr="006F1107">
        <w:rPr>
          <w:sz w:val="28"/>
          <w:szCs w:val="28"/>
          <w:lang w:val="en-US"/>
        </w:rPr>
        <w:t xml:space="preserve">- </w:t>
      </w:r>
      <w:r w:rsidR="005F1574" w:rsidRPr="006F1107">
        <w:rPr>
          <w:sz w:val="28"/>
          <w:szCs w:val="28"/>
          <w:lang w:val="en-US"/>
        </w:rPr>
        <w:t xml:space="preserve">to </w:t>
      </w:r>
      <w:r w:rsidRPr="006F1107">
        <w:rPr>
          <w:sz w:val="28"/>
          <w:szCs w:val="28"/>
          <w:lang w:val="en-US"/>
        </w:rPr>
        <w:t xml:space="preserve">use violence, threats, </w:t>
      </w:r>
      <w:r w:rsidR="001E1F01" w:rsidRPr="006F1107">
        <w:rPr>
          <w:sz w:val="28"/>
          <w:szCs w:val="28"/>
          <w:lang w:val="en-US"/>
        </w:rPr>
        <w:t xml:space="preserve">extortion </w:t>
      </w:r>
      <w:r w:rsidRPr="006F1107">
        <w:rPr>
          <w:sz w:val="28"/>
          <w:szCs w:val="28"/>
          <w:lang w:val="en-US"/>
        </w:rPr>
        <w:t>and other illegal actions restricting the rights, freedoms and legitimate interests of citizens and officials;</w:t>
      </w:r>
    </w:p>
    <w:p w:rsidR="00FC4470" w:rsidRPr="006F1107" w:rsidRDefault="00FC4470" w:rsidP="001E1F01">
      <w:pPr>
        <w:pStyle w:val="a8"/>
        <w:tabs>
          <w:tab w:val="left" w:pos="709"/>
        </w:tabs>
        <w:spacing w:after="0"/>
        <w:ind w:left="0" w:firstLine="567"/>
        <w:jc w:val="both"/>
        <w:rPr>
          <w:sz w:val="28"/>
          <w:szCs w:val="28"/>
          <w:lang w:val="en-US"/>
        </w:rPr>
      </w:pPr>
      <w:r w:rsidRPr="006F1107">
        <w:rPr>
          <w:sz w:val="28"/>
          <w:szCs w:val="28"/>
          <w:lang w:val="en-US"/>
        </w:rPr>
        <w:t xml:space="preserve">- </w:t>
      </w:r>
      <w:r w:rsidR="001E1F01" w:rsidRPr="006F1107">
        <w:rPr>
          <w:sz w:val="28"/>
          <w:szCs w:val="28"/>
          <w:lang w:val="en-US"/>
        </w:rPr>
        <w:t xml:space="preserve">to </w:t>
      </w:r>
      <w:r w:rsidRPr="006F1107">
        <w:rPr>
          <w:sz w:val="28"/>
          <w:szCs w:val="28"/>
          <w:lang w:val="en-US"/>
        </w:rPr>
        <w:t>falsify operational</w:t>
      </w:r>
      <w:r w:rsidR="001E1F01" w:rsidRPr="006F1107">
        <w:rPr>
          <w:sz w:val="28"/>
          <w:szCs w:val="28"/>
          <w:lang w:val="en-US"/>
        </w:rPr>
        <w:t xml:space="preserve"> </w:t>
      </w:r>
      <w:r w:rsidRPr="006F1107">
        <w:rPr>
          <w:sz w:val="28"/>
          <w:szCs w:val="28"/>
          <w:lang w:val="en-US"/>
        </w:rPr>
        <w:t xml:space="preserve">search materials, as well as </w:t>
      </w:r>
      <w:r w:rsidR="001E1F01" w:rsidRPr="006F1107">
        <w:rPr>
          <w:sz w:val="28"/>
          <w:szCs w:val="28"/>
          <w:lang w:val="en-US"/>
        </w:rPr>
        <w:t xml:space="preserve">to use deceptively inadequate </w:t>
      </w:r>
      <w:r w:rsidRPr="006F1107">
        <w:rPr>
          <w:sz w:val="28"/>
          <w:szCs w:val="28"/>
          <w:lang w:val="en-US"/>
        </w:rPr>
        <w:t>or false information;</w:t>
      </w:r>
    </w:p>
    <w:p w:rsidR="000313AF" w:rsidRPr="006F1107" w:rsidRDefault="00FC4470" w:rsidP="000313AF">
      <w:pPr>
        <w:pStyle w:val="a8"/>
        <w:tabs>
          <w:tab w:val="left" w:pos="709"/>
        </w:tabs>
        <w:spacing w:after="0"/>
        <w:ind w:left="0" w:firstLine="567"/>
        <w:jc w:val="both"/>
        <w:rPr>
          <w:sz w:val="28"/>
          <w:szCs w:val="28"/>
          <w:lang w:val="en-US"/>
        </w:rPr>
      </w:pPr>
      <w:r w:rsidRPr="006F1107">
        <w:rPr>
          <w:sz w:val="28"/>
          <w:szCs w:val="28"/>
          <w:lang w:val="en-US"/>
        </w:rPr>
        <w:t>- to disclose information that affects the inviolability of private life, p</w:t>
      </w:r>
      <w:r w:rsidR="00F12771" w:rsidRPr="006F1107">
        <w:rPr>
          <w:sz w:val="28"/>
          <w:szCs w:val="28"/>
          <w:lang w:val="en-US"/>
        </w:rPr>
        <w:t xml:space="preserve">ersonal </w:t>
      </w:r>
      <w:r w:rsidRPr="006F1107">
        <w:rPr>
          <w:sz w:val="28"/>
          <w:szCs w:val="28"/>
          <w:lang w:val="en-US"/>
        </w:rPr>
        <w:t>and family secrets, the honor and dignity of a person and a citizen, and which became known in the process of conducting operational</w:t>
      </w:r>
      <w:r w:rsidR="000313AF" w:rsidRPr="006F1107">
        <w:rPr>
          <w:sz w:val="28"/>
          <w:szCs w:val="28"/>
          <w:lang w:val="en-US"/>
        </w:rPr>
        <w:t xml:space="preserve"> </w:t>
      </w:r>
      <w:r w:rsidRPr="006F1107">
        <w:rPr>
          <w:sz w:val="28"/>
          <w:szCs w:val="28"/>
          <w:lang w:val="en-US"/>
        </w:rPr>
        <w:t xml:space="preserve">search </w:t>
      </w:r>
      <w:r w:rsidR="000313AF" w:rsidRPr="006F1107">
        <w:rPr>
          <w:sz w:val="28"/>
          <w:szCs w:val="28"/>
          <w:lang w:val="en-US"/>
        </w:rPr>
        <w:t>measures</w:t>
      </w:r>
      <w:r w:rsidRPr="006F1107">
        <w:rPr>
          <w:sz w:val="28"/>
          <w:szCs w:val="28"/>
          <w:lang w:val="en-US"/>
        </w:rPr>
        <w:t>, without the consent of citizens, with the exception of cases provided for by law.</w:t>
      </w:r>
    </w:p>
    <w:p w:rsidR="00424A9E" w:rsidRPr="006F1107" w:rsidRDefault="00D90FA9" w:rsidP="00424A9E">
      <w:pPr>
        <w:pStyle w:val="a8"/>
        <w:tabs>
          <w:tab w:val="left" w:pos="709"/>
        </w:tabs>
        <w:spacing w:after="0"/>
        <w:ind w:left="0" w:firstLine="567"/>
        <w:jc w:val="both"/>
        <w:rPr>
          <w:sz w:val="28"/>
          <w:szCs w:val="28"/>
          <w:lang w:val="en-US"/>
        </w:rPr>
      </w:pPr>
      <w:r w:rsidRPr="006F1107">
        <w:rPr>
          <w:sz w:val="28"/>
          <w:szCs w:val="28"/>
          <w:lang w:val="en-US"/>
        </w:rPr>
        <w:t xml:space="preserve">Grounds </w:t>
      </w:r>
      <w:r w:rsidR="007A2B65" w:rsidRPr="006F1107">
        <w:rPr>
          <w:sz w:val="28"/>
          <w:szCs w:val="28"/>
          <w:lang w:val="en-US"/>
        </w:rPr>
        <w:t xml:space="preserve">for termination of operational search measures </w:t>
      </w:r>
      <w:r w:rsidRPr="006F1107">
        <w:rPr>
          <w:sz w:val="28"/>
          <w:szCs w:val="28"/>
          <w:lang w:val="en-US"/>
        </w:rPr>
        <w:t>(Art</w:t>
      </w:r>
      <w:r w:rsidR="007A2B65" w:rsidRPr="006F1107">
        <w:rPr>
          <w:sz w:val="28"/>
          <w:szCs w:val="28"/>
          <w:lang w:val="en-US"/>
        </w:rPr>
        <w:t xml:space="preserve">. </w:t>
      </w:r>
      <w:r w:rsidRPr="006F1107">
        <w:rPr>
          <w:sz w:val="28"/>
          <w:szCs w:val="28"/>
          <w:lang w:val="en-US"/>
        </w:rPr>
        <w:t xml:space="preserve">16). </w:t>
      </w:r>
      <w:r w:rsidR="007A2B65" w:rsidRPr="006F1107">
        <w:rPr>
          <w:sz w:val="28"/>
          <w:szCs w:val="28"/>
          <w:lang w:val="en-US"/>
        </w:rPr>
        <w:t xml:space="preserve">Operational search measures terminate: </w:t>
      </w:r>
    </w:p>
    <w:p w:rsidR="00424A9E" w:rsidRPr="006F1107" w:rsidRDefault="00D90FA9" w:rsidP="00424A9E">
      <w:pPr>
        <w:pStyle w:val="a8"/>
        <w:tabs>
          <w:tab w:val="left" w:pos="709"/>
        </w:tabs>
        <w:spacing w:after="0"/>
        <w:ind w:left="0" w:firstLine="567"/>
        <w:jc w:val="both"/>
        <w:rPr>
          <w:sz w:val="28"/>
          <w:szCs w:val="28"/>
          <w:lang w:val="en-US"/>
        </w:rPr>
      </w:pPr>
      <w:r w:rsidRPr="006F1107">
        <w:rPr>
          <w:sz w:val="28"/>
          <w:szCs w:val="28"/>
          <w:lang w:val="en-US"/>
        </w:rPr>
        <w:t>- when performing tasks for the solution of which their implementation was provided;</w:t>
      </w:r>
    </w:p>
    <w:p w:rsidR="00D90FA9" w:rsidRPr="006F1107" w:rsidRDefault="00D90FA9" w:rsidP="00424A9E">
      <w:pPr>
        <w:pStyle w:val="a8"/>
        <w:tabs>
          <w:tab w:val="left" w:pos="709"/>
        </w:tabs>
        <w:spacing w:after="0"/>
        <w:ind w:left="0" w:firstLine="567"/>
        <w:jc w:val="both"/>
        <w:rPr>
          <w:sz w:val="28"/>
          <w:szCs w:val="28"/>
          <w:lang w:val="en-US"/>
        </w:rPr>
      </w:pPr>
      <w:r w:rsidRPr="006F1107">
        <w:rPr>
          <w:sz w:val="28"/>
          <w:szCs w:val="28"/>
          <w:lang w:val="en-US"/>
        </w:rPr>
        <w:t>- in the case of establishment of circumstances indicating the objective impossibility of solving the assigned tasks;</w:t>
      </w:r>
    </w:p>
    <w:p w:rsidR="00513C73" w:rsidRPr="006F1107" w:rsidRDefault="00F76620" w:rsidP="00513C73">
      <w:pPr>
        <w:pStyle w:val="a8"/>
        <w:tabs>
          <w:tab w:val="left" w:pos="709"/>
        </w:tabs>
        <w:spacing w:after="0"/>
        <w:ind w:left="0" w:firstLine="567"/>
        <w:jc w:val="both"/>
        <w:rPr>
          <w:sz w:val="28"/>
          <w:szCs w:val="28"/>
          <w:lang w:val="en-US"/>
        </w:rPr>
      </w:pPr>
      <w:r w:rsidRPr="006F1107">
        <w:rPr>
          <w:sz w:val="28"/>
          <w:szCs w:val="28"/>
          <w:lang w:val="en-US"/>
        </w:rPr>
        <w:t xml:space="preserve">- in the case of </w:t>
      </w:r>
      <w:r w:rsidR="00D90FA9" w:rsidRPr="006F1107">
        <w:rPr>
          <w:sz w:val="28"/>
          <w:szCs w:val="28"/>
          <w:lang w:val="en-US"/>
        </w:rPr>
        <w:t>identif</w:t>
      </w:r>
      <w:r w:rsidRPr="006F1107">
        <w:rPr>
          <w:sz w:val="28"/>
          <w:szCs w:val="28"/>
          <w:lang w:val="en-US"/>
        </w:rPr>
        <w:t>ication of</w:t>
      </w:r>
      <w:r w:rsidR="00D90FA9" w:rsidRPr="006F1107">
        <w:rPr>
          <w:sz w:val="28"/>
          <w:szCs w:val="28"/>
          <w:lang w:val="en-US"/>
        </w:rPr>
        <w:t xml:space="preserve"> circumstances that </w:t>
      </w:r>
      <w:r w:rsidRPr="006F1107">
        <w:rPr>
          <w:sz w:val="28"/>
          <w:szCs w:val="28"/>
          <w:lang w:val="en-US"/>
        </w:rPr>
        <w:t>ex</w:t>
      </w:r>
      <w:r w:rsidR="00D90FA9" w:rsidRPr="006F1107">
        <w:rPr>
          <w:sz w:val="28"/>
          <w:szCs w:val="28"/>
          <w:lang w:val="en-US"/>
        </w:rPr>
        <w:t>clude bringing the inspected person to responsibility on the grounds provided for by the legislation of the Republic of Kazakhstan;</w:t>
      </w:r>
    </w:p>
    <w:p w:rsidR="00513C73" w:rsidRPr="006F1107" w:rsidRDefault="00D90FA9" w:rsidP="00513C73">
      <w:pPr>
        <w:pStyle w:val="a8"/>
        <w:tabs>
          <w:tab w:val="left" w:pos="709"/>
        </w:tabs>
        <w:spacing w:after="0"/>
        <w:ind w:left="0" w:firstLine="567"/>
        <w:jc w:val="both"/>
        <w:rPr>
          <w:sz w:val="28"/>
          <w:szCs w:val="28"/>
          <w:lang w:val="en-US"/>
        </w:rPr>
      </w:pPr>
      <w:r w:rsidRPr="006F1107">
        <w:rPr>
          <w:sz w:val="28"/>
          <w:szCs w:val="28"/>
          <w:lang w:val="en-US"/>
        </w:rPr>
        <w:t>- by the order of the higher body carrying out the</w:t>
      </w:r>
      <w:r w:rsidR="00513C73" w:rsidRPr="006F1107">
        <w:rPr>
          <w:sz w:val="28"/>
          <w:szCs w:val="28"/>
          <w:lang w:val="en-US"/>
        </w:rPr>
        <w:t xml:space="preserve"> operational search activities</w:t>
      </w:r>
      <w:r w:rsidRPr="006F1107">
        <w:rPr>
          <w:sz w:val="28"/>
          <w:szCs w:val="28"/>
          <w:lang w:val="en-US"/>
        </w:rPr>
        <w:t xml:space="preserve">, the prosecutor or a court decision in case of violations of the law, human and civil rights in the </w:t>
      </w:r>
      <w:r w:rsidR="00513C73" w:rsidRPr="006F1107">
        <w:rPr>
          <w:sz w:val="28"/>
          <w:szCs w:val="28"/>
          <w:lang w:val="en-US"/>
        </w:rPr>
        <w:t xml:space="preserve">conduct </w:t>
      </w:r>
      <w:r w:rsidRPr="006F1107">
        <w:rPr>
          <w:sz w:val="28"/>
          <w:szCs w:val="28"/>
          <w:lang w:val="en-US"/>
        </w:rPr>
        <w:t xml:space="preserve">of the </w:t>
      </w:r>
      <w:r w:rsidR="00513C73" w:rsidRPr="006F1107">
        <w:rPr>
          <w:sz w:val="28"/>
          <w:szCs w:val="28"/>
          <w:lang w:val="en-US"/>
        </w:rPr>
        <w:t>operational search activities</w:t>
      </w:r>
      <w:r w:rsidRPr="006F1107">
        <w:rPr>
          <w:sz w:val="28"/>
          <w:szCs w:val="28"/>
          <w:lang w:val="en-US"/>
        </w:rPr>
        <w:t>.</w:t>
      </w:r>
    </w:p>
    <w:p w:rsidR="000C7643" w:rsidRPr="006F1107" w:rsidRDefault="00513C73" w:rsidP="000C7643">
      <w:pPr>
        <w:pStyle w:val="a8"/>
        <w:tabs>
          <w:tab w:val="left" w:pos="709"/>
        </w:tabs>
        <w:spacing w:after="0"/>
        <w:ind w:left="0" w:firstLine="567"/>
        <w:jc w:val="both"/>
        <w:rPr>
          <w:sz w:val="28"/>
          <w:szCs w:val="28"/>
          <w:lang w:val="en-US"/>
        </w:rPr>
      </w:pPr>
      <w:r w:rsidRPr="006F1107">
        <w:rPr>
          <w:sz w:val="28"/>
          <w:szCs w:val="28"/>
          <w:lang w:val="en-US"/>
        </w:rPr>
        <w:t>Operational search measures</w:t>
      </w:r>
      <w:r w:rsidR="00D90FA9" w:rsidRPr="006F1107">
        <w:rPr>
          <w:sz w:val="28"/>
          <w:szCs w:val="28"/>
          <w:lang w:val="en-US"/>
        </w:rPr>
        <w:t xml:space="preserve"> are carried out, suspended and terminated within the time limits provided for by the regulatory acts of the bodies carrying out the </w:t>
      </w:r>
      <w:r w:rsidRPr="006F1107">
        <w:rPr>
          <w:sz w:val="28"/>
          <w:szCs w:val="28"/>
          <w:lang w:val="en-US"/>
        </w:rPr>
        <w:t xml:space="preserve">operational search activities, </w:t>
      </w:r>
      <w:r w:rsidR="00D90FA9" w:rsidRPr="006F1107">
        <w:rPr>
          <w:sz w:val="28"/>
          <w:szCs w:val="28"/>
          <w:lang w:val="en-US"/>
        </w:rPr>
        <w:t xml:space="preserve">agreed with the Prosecutor General of the Republic of Kazakhstan. </w:t>
      </w:r>
    </w:p>
    <w:p w:rsidR="000C7643" w:rsidRDefault="000C7643" w:rsidP="000C7643">
      <w:pPr>
        <w:pStyle w:val="a8"/>
        <w:tabs>
          <w:tab w:val="left" w:pos="709"/>
        </w:tabs>
        <w:spacing w:after="0"/>
        <w:ind w:left="0" w:firstLine="567"/>
        <w:jc w:val="both"/>
        <w:rPr>
          <w:sz w:val="28"/>
          <w:szCs w:val="28"/>
          <w:lang w:val="en-US"/>
        </w:rPr>
      </w:pPr>
    </w:p>
    <w:p w:rsidR="00C32600" w:rsidRPr="006F1107" w:rsidRDefault="00C32600" w:rsidP="000C7643">
      <w:pPr>
        <w:pStyle w:val="a8"/>
        <w:tabs>
          <w:tab w:val="left" w:pos="709"/>
        </w:tabs>
        <w:spacing w:after="0"/>
        <w:ind w:left="0" w:firstLine="567"/>
        <w:jc w:val="both"/>
        <w:rPr>
          <w:sz w:val="28"/>
          <w:szCs w:val="28"/>
          <w:lang w:val="en-US"/>
        </w:rPr>
      </w:pPr>
    </w:p>
    <w:p w:rsidR="000C7643" w:rsidRPr="006F1107" w:rsidRDefault="000C7643" w:rsidP="000C7643">
      <w:pPr>
        <w:pStyle w:val="a8"/>
        <w:tabs>
          <w:tab w:val="left" w:pos="709"/>
        </w:tabs>
        <w:spacing w:after="0"/>
        <w:ind w:left="0" w:firstLine="567"/>
        <w:jc w:val="both"/>
        <w:rPr>
          <w:b/>
          <w:sz w:val="28"/>
          <w:szCs w:val="28"/>
          <w:lang w:val="en-US"/>
        </w:rPr>
      </w:pPr>
      <w:proofErr w:type="gramStart"/>
      <w:r w:rsidRPr="006F1107">
        <w:rPr>
          <w:b/>
          <w:sz w:val="28"/>
          <w:szCs w:val="28"/>
          <w:lang w:val="en-US"/>
        </w:rPr>
        <w:t>Theme 6.</w:t>
      </w:r>
      <w:proofErr w:type="gramEnd"/>
      <w:r w:rsidRPr="006F1107">
        <w:rPr>
          <w:b/>
          <w:sz w:val="28"/>
          <w:szCs w:val="28"/>
          <w:lang w:val="en-US"/>
        </w:rPr>
        <w:t xml:space="preserve"> CONTENT AND CHARACTERISTICS OF OPERATIONAL SEARCH MEASURES</w:t>
      </w:r>
    </w:p>
    <w:p w:rsidR="000C7643" w:rsidRPr="006F1107" w:rsidRDefault="000C7643" w:rsidP="000C7643">
      <w:pPr>
        <w:pStyle w:val="a8"/>
        <w:tabs>
          <w:tab w:val="left" w:pos="709"/>
        </w:tabs>
        <w:spacing w:after="0"/>
        <w:ind w:left="0" w:firstLine="567"/>
        <w:jc w:val="both"/>
        <w:rPr>
          <w:b/>
          <w:sz w:val="28"/>
          <w:szCs w:val="28"/>
          <w:lang w:val="en-US"/>
        </w:rPr>
      </w:pPr>
    </w:p>
    <w:p w:rsidR="00931707" w:rsidRPr="006F1107" w:rsidRDefault="000C7643" w:rsidP="00931707">
      <w:pPr>
        <w:pStyle w:val="a8"/>
        <w:tabs>
          <w:tab w:val="left" w:pos="709"/>
        </w:tabs>
        <w:spacing w:after="0"/>
        <w:ind w:left="0" w:firstLine="567"/>
        <w:jc w:val="both"/>
        <w:rPr>
          <w:b/>
          <w:sz w:val="28"/>
          <w:szCs w:val="28"/>
          <w:lang w:val="en-US"/>
        </w:rPr>
      </w:pPr>
      <w:r w:rsidRPr="006F1107">
        <w:rPr>
          <w:b/>
          <w:sz w:val="28"/>
          <w:szCs w:val="28"/>
          <w:lang w:val="en-US"/>
        </w:rPr>
        <w:t xml:space="preserve">1. Interrogation  </w:t>
      </w:r>
    </w:p>
    <w:p w:rsidR="00931707" w:rsidRPr="006F1107" w:rsidRDefault="00931707" w:rsidP="00931707">
      <w:pPr>
        <w:pStyle w:val="a8"/>
        <w:tabs>
          <w:tab w:val="left" w:pos="709"/>
        </w:tabs>
        <w:spacing w:after="0"/>
        <w:ind w:left="0" w:firstLine="567"/>
        <w:jc w:val="both"/>
        <w:rPr>
          <w:sz w:val="28"/>
          <w:szCs w:val="28"/>
          <w:lang w:val="en-US"/>
        </w:rPr>
      </w:pPr>
    </w:p>
    <w:p w:rsidR="00EB1464" w:rsidRPr="006F1107" w:rsidRDefault="00622CCF" w:rsidP="00931707">
      <w:pPr>
        <w:pStyle w:val="a8"/>
        <w:tabs>
          <w:tab w:val="left" w:pos="709"/>
        </w:tabs>
        <w:spacing w:after="0"/>
        <w:ind w:left="0" w:firstLine="567"/>
        <w:jc w:val="both"/>
        <w:rPr>
          <w:sz w:val="28"/>
          <w:szCs w:val="28"/>
          <w:lang w:val="en-US"/>
        </w:rPr>
      </w:pPr>
      <w:r w:rsidRPr="006F1107">
        <w:rPr>
          <w:sz w:val="28"/>
          <w:szCs w:val="28"/>
          <w:lang w:val="en-US"/>
        </w:rPr>
        <w:t xml:space="preserve">Interrogation is </w:t>
      </w:r>
      <w:bookmarkStart w:id="8" w:name="_Hlk73070634"/>
      <w:r w:rsidRPr="006F1107">
        <w:rPr>
          <w:sz w:val="28"/>
          <w:szCs w:val="28"/>
          <w:lang w:val="en-US"/>
        </w:rPr>
        <w:t xml:space="preserve">a collection of factual information that is important for solving the tasks of operational search activities, according to the interrogated person, who has or may have it </w:t>
      </w:r>
      <w:bookmarkEnd w:id="8"/>
      <w:r w:rsidRPr="006F1107">
        <w:rPr>
          <w:sz w:val="28"/>
          <w:szCs w:val="28"/>
          <w:lang w:val="en-US"/>
        </w:rPr>
        <w:t>(item 1, Art. 1 of the Law of the Republic of Kazakhstan “On operational search activities”).</w:t>
      </w:r>
    </w:p>
    <w:p w:rsidR="00622CCF" w:rsidRPr="006F1107" w:rsidRDefault="00622CCF" w:rsidP="00622CCF">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To conduct an interrogation, the sanction for its conduct is not required, but voluntary consent to the conversation of the interrogated person is required.</w:t>
      </w:r>
    </w:p>
    <w:p w:rsidR="00EB1464" w:rsidRPr="006F1107" w:rsidRDefault="00622CCF" w:rsidP="00622CCF">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Interrogation can be conducted in two forms – public and covert. </w:t>
      </w:r>
    </w:p>
    <w:p w:rsidR="00A17D3B" w:rsidRPr="006F1107" w:rsidRDefault="00927464"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In the public form, an interrogation is conducted on behalf of the body carrying out operational search activities, by an official of this body. In this case, the interrogated persons realize that they are giving information to the body carrying out operational search activities.</w:t>
      </w:r>
    </w:p>
    <w:p w:rsidR="00952D61" w:rsidRPr="006F1107" w:rsidRDefault="00A17D3B" w:rsidP="00952D61">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As an operational search measure, </w:t>
      </w:r>
      <w:r w:rsidR="00B103F7" w:rsidRPr="006F1107">
        <w:rPr>
          <w:rFonts w:ascii="Times New Roman" w:hAnsi="Times New Roman" w:cs="Times New Roman"/>
          <w:sz w:val="28"/>
          <w:szCs w:val="28"/>
          <w:lang w:val="en-US"/>
        </w:rPr>
        <w:t xml:space="preserve">the public interrogation, </w:t>
      </w:r>
      <w:r w:rsidRPr="006F1107">
        <w:rPr>
          <w:rFonts w:ascii="Times New Roman" w:hAnsi="Times New Roman" w:cs="Times New Roman"/>
          <w:sz w:val="28"/>
          <w:szCs w:val="28"/>
          <w:lang w:val="en-US"/>
        </w:rPr>
        <w:t>as a rule, does not provide for any specific established form of reflection of its results, although in some cases such forms as a</w:t>
      </w:r>
      <w:r w:rsidR="00B103F7" w:rsidRPr="006F1107">
        <w:rPr>
          <w:rFonts w:ascii="Times New Roman" w:hAnsi="Times New Roman" w:cs="Times New Roman"/>
          <w:sz w:val="28"/>
          <w:szCs w:val="28"/>
          <w:lang w:val="en-US"/>
        </w:rPr>
        <w:t xml:space="preserve">n interrogatory, </w:t>
      </w:r>
      <w:r w:rsidRPr="006F1107">
        <w:rPr>
          <w:rFonts w:ascii="Times New Roman" w:hAnsi="Times New Roman" w:cs="Times New Roman"/>
          <w:sz w:val="28"/>
          <w:szCs w:val="28"/>
          <w:lang w:val="en-US"/>
        </w:rPr>
        <w:t>questionnaire, application, explanation, and so on can be used.</w:t>
      </w:r>
      <w:r w:rsidR="00927464" w:rsidRPr="006F1107">
        <w:rPr>
          <w:rFonts w:ascii="Times New Roman" w:hAnsi="Times New Roman" w:cs="Times New Roman"/>
          <w:sz w:val="28"/>
          <w:szCs w:val="28"/>
          <w:lang w:val="en-US"/>
        </w:rPr>
        <w:t xml:space="preserve"> </w:t>
      </w:r>
    </w:p>
    <w:p w:rsidR="00952D61" w:rsidRPr="006F1107" w:rsidRDefault="00B103F7" w:rsidP="00952D61">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If necessary, the public interrogation results can be drawn up in the form of criminal procedure documents, for example, protocols of interrogation of witnesses, victims, suspects, and accused. However, most often the results are reflected in the form of a certificate of the operating executive conducting the interrogation. </w:t>
      </w:r>
    </w:p>
    <w:p w:rsidR="00952D61" w:rsidRPr="006F1107" w:rsidRDefault="00D869B2" w:rsidP="00952D61">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covert interrogation consists in keeping secret from others the fact of interrogation and the information collected during this process. When conducting the interrogation, operating executives have the right to hide the true goals of this event and their professional affiliation. The </w:t>
      </w:r>
      <w:r w:rsidR="00661D15" w:rsidRPr="006F1107">
        <w:rPr>
          <w:rFonts w:ascii="Times New Roman" w:hAnsi="Times New Roman" w:cs="Times New Roman"/>
          <w:sz w:val="28"/>
          <w:szCs w:val="28"/>
          <w:lang w:val="en-US"/>
        </w:rPr>
        <w:t xml:space="preserve">covert interrogation </w:t>
      </w:r>
      <w:r w:rsidRPr="006F1107">
        <w:rPr>
          <w:rFonts w:ascii="Times New Roman" w:hAnsi="Times New Roman" w:cs="Times New Roman"/>
          <w:sz w:val="28"/>
          <w:szCs w:val="28"/>
          <w:lang w:val="en-US"/>
        </w:rPr>
        <w:t xml:space="preserve">results can be </w:t>
      </w:r>
      <w:r w:rsidR="00661D15" w:rsidRPr="006F1107">
        <w:rPr>
          <w:rFonts w:ascii="Times New Roman" w:hAnsi="Times New Roman" w:cs="Times New Roman"/>
          <w:sz w:val="28"/>
          <w:szCs w:val="28"/>
          <w:lang w:val="en-US"/>
        </w:rPr>
        <w:t xml:space="preserve">drawn up </w:t>
      </w:r>
      <w:r w:rsidRPr="006F1107">
        <w:rPr>
          <w:rFonts w:ascii="Times New Roman" w:hAnsi="Times New Roman" w:cs="Times New Roman"/>
          <w:sz w:val="28"/>
          <w:szCs w:val="28"/>
          <w:lang w:val="en-US"/>
        </w:rPr>
        <w:t xml:space="preserve">by a certificate, a report from the </w:t>
      </w:r>
      <w:r w:rsidR="00661D15" w:rsidRPr="006F1107">
        <w:rPr>
          <w:rFonts w:ascii="Times New Roman" w:hAnsi="Times New Roman" w:cs="Times New Roman"/>
          <w:sz w:val="28"/>
          <w:szCs w:val="28"/>
          <w:lang w:val="en-US"/>
        </w:rPr>
        <w:t xml:space="preserve">operating executive conducting the interrogation. </w:t>
      </w:r>
    </w:p>
    <w:p w:rsidR="00952D61" w:rsidRDefault="00952D61" w:rsidP="00952D61">
      <w:pPr>
        <w:tabs>
          <w:tab w:val="left" w:pos="709"/>
        </w:tabs>
        <w:spacing w:after="0" w:line="240" w:lineRule="auto"/>
        <w:ind w:firstLine="567"/>
        <w:jc w:val="both"/>
        <w:rPr>
          <w:rFonts w:ascii="Times New Roman" w:hAnsi="Times New Roman" w:cs="Times New Roman"/>
          <w:sz w:val="28"/>
          <w:szCs w:val="28"/>
          <w:lang w:val="en-US"/>
        </w:rPr>
      </w:pPr>
    </w:p>
    <w:p w:rsidR="00C32600" w:rsidRPr="006F1107" w:rsidRDefault="00C32600" w:rsidP="00952D61">
      <w:pPr>
        <w:tabs>
          <w:tab w:val="left" w:pos="709"/>
        </w:tabs>
        <w:spacing w:after="0" w:line="240" w:lineRule="auto"/>
        <w:ind w:firstLine="567"/>
        <w:jc w:val="both"/>
        <w:rPr>
          <w:rFonts w:ascii="Times New Roman" w:hAnsi="Times New Roman" w:cs="Times New Roman"/>
          <w:sz w:val="28"/>
          <w:szCs w:val="28"/>
          <w:lang w:val="en-US"/>
        </w:rPr>
      </w:pPr>
    </w:p>
    <w:p w:rsidR="00EB1464" w:rsidRPr="006F1107" w:rsidRDefault="001A383A" w:rsidP="00952D61">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b/>
          <w:sz w:val="28"/>
          <w:szCs w:val="28"/>
          <w:lang w:val="en-US"/>
        </w:rPr>
        <w:t xml:space="preserve">2. Establishment of public and covert relations with citizens, using them in operational search activities </w:t>
      </w:r>
    </w:p>
    <w:p w:rsidR="00EB1464" w:rsidRPr="006F1107" w:rsidRDefault="00EB1464" w:rsidP="00EB1464">
      <w:pPr>
        <w:pStyle w:val="af2"/>
        <w:tabs>
          <w:tab w:val="left" w:pos="709"/>
        </w:tabs>
        <w:spacing w:before="0" w:beforeAutospacing="0" w:after="0" w:afterAutospacing="0"/>
        <w:ind w:firstLine="567"/>
        <w:jc w:val="both"/>
        <w:rPr>
          <w:sz w:val="28"/>
          <w:szCs w:val="28"/>
          <w:lang w:val="en-US"/>
        </w:rPr>
      </w:pPr>
    </w:p>
    <w:p w:rsidR="00596601" w:rsidRPr="006F1107" w:rsidRDefault="00596601" w:rsidP="00596601">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The concept of this operational search measure is not settled in the law. To carry out this operational search measure, no sanction is required for its conduct. </w:t>
      </w:r>
    </w:p>
    <w:p w:rsidR="00EB1464" w:rsidRPr="006F1107" w:rsidRDefault="00CD4196" w:rsidP="00596601">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Public relations, as a rule, are established with officials and other employees of institutions, departments, enterprises and organizations, regardless of their subordination and forms of ownership, military units, public associations of the Republic of Kazakhstan, which are obliged to provide assistance to </w:t>
      </w:r>
      <w:r w:rsidR="00C3360D" w:rsidRPr="006F1107">
        <w:rPr>
          <w:sz w:val="28"/>
          <w:szCs w:val="28"/>
          <w:lang w:val="en-US"/>
        </w:rPr>
        <w:t xml:space="preserve">the </w:t>
      </w:r>
      <w:r w:rsidRPr="006F1107">
        <w:rPr>
          <w:sz w:val="28"/>
          <w:szCs w:val="28"/>
          <w:lang w:val="en-US"/>
        </w:rPr>
        <w:t>bodies carrying out operational</w:t>
      </w:r>
      <w:r w:rsidR="00C3360D" w:rsidRPr="006F1107">
        <w:rPr>
          <w:sz w:val="28"/>
          <w:szCs w:val="28"/>
          <w:lang w:val="en-US"/>
        </w:rPr>
        <w:t xml:space="preserve"> </w:t>
      </w:r>
      <w:r w:rsidRPr="006F1107">
        <w:rPr>
          <w:sz w:val="28"/>
          <w:szCs w:val="28"/>
          <w:lang w:val="en-US"/>
        </w:rPr>
        <w:t>search activities. Public relations can also be established with other persons who agree to provide certain assistance to the bodies carrying out operational</w:t>
      </w:r>
      <w:r w:rsidR="00C3360D" w:rsidRPr="006F1107">
        <w:rPr>
          <w:sz w:val="28"/>
          <w:szCs w:val="28"/>
          <w:lang w:val="en-US"/>
        </w:rPr>
        <w:t xml:space="preserve"> </w:t>
      </w:r>
      <w:r w:rsidRPr="006F1107">
        <w:rPr>
          <w:sz w:val="28"/>
          <w:szCs w:val="28"/>
          <w:lang w:val="en-US"/>
        </w:rPr>
        <w:t xml:space="preserve">search activities on a public basis. </w:t>
      </w:r>
    </w:p>
    <w:p w:rsidR="003635E9" w:rsidRPr="006F1107" w:rsidRDefault="003635E9" w:rsidP="003635E9">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Covert relations or relations of confidential cooperation are established with adults, mentally healthy persons who, according to their personal qualities and capabilities, can and voluntarily agree to assist in the conduct of operational search measures the bodies carrying out the operational search activities, without disclosing their affiliation with these bodies. </w:t>
      </w:r>
    </w:p>
    <w:p w:rsidR="003635E9" w:rsidRDefault="003635E9" w:rsidP="003635E9">
      <w:pPr>
        <w:tabs>
          <w:tab w:val="left" w:pos="709"/>
        </w:tabs>
        <w:spacing w:after="0" w:line="240" w:lineRule="auto"/>
        <w:ind w:firstLine="567"/>
        <w:jc w:val="both"/>
        <w:rPr>
          <w:rFonts w:ascii="Times New Roman" w:hAnsi="Times New Roman" w:cs="Times New Roman"/>
          <w:sz w:val="28"/>
          <w:szCs w:val="28"/>
          <w:lang w:val="en-US"/>
        </w:rPr>
      </w:pPr>
    </w:p>
    <w:p w:rsidR="00C32600" w:rsidRPr="006F1107" w:rsidRDefault="00C32600" w:rsidP="003635E9">
      <w:pPr>
        <w:tabs>
          <w:tab w:val="left" w:pos="709"/>
        </w:tabs>
        <w:spacing w:after="0" w:line="240" w:lineRule="auto"/>
        <w:ind w:firstLine="567"/>
        <w:jc w:val="both"/>
        <w:rPr>
          <w:rFonts w:ascii="Times New Roman" w:hAnsi="Times New Roman" w:cs="Times New Roman"/>
          <w:sz w:val="28"/>
          <w:szCs w:val="28"/>
          <w:lang w:val="en-US"/>
        </w:rPr>
      </w:pPr>
    </w:p>
    <w:p w:rsidR="00EB1464" w:rsidRPr="006F1107" w:rsidRDefault="00EB1464" w:rsidP="003635E9">
      <w:pPr>
        <w:tabs>
          <w:tab w:val="left" w:pos="709"/>
        </w:tabs>
        <w:spacing w:after="0" w:line="240" w:lineRule="auto"/>
        <w:ind w:firstLine="567"/>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3. </w:t>
      </w:r>
      <w:r w:rsidR="001A383A" w:rsidRPr="006F1107">
        <w:rPr>
          <w:rFonts w:ascii="Times New Roman" w:hAnsi="Times New Roman" w:cs="Times New Roman"/>
          <w:b/>
          <w:sz w:val="28"/>
          <w:szCs w:val="28"/>
          <w:lang w:val="en-US"/>
        </w:rPr>
        <w:t xml:space="preserve">Infiltration </w:t>
      </w:r>
    </w:p>
    <w:p w:rsidR="00EB1464" w:rsidRPr="006F1107" w:rsidRDefault="00EB1464" w:rsidP="00EB1464">
      <w:pPr>
        <w:pStyle w:val="af2"/>
        <w:tabs>
          <w:tab w:val="left" w:pos="709"/>
        </w:tabs>
        <w:spacing w:before="0" w:beforeAutospacing="0" w:after="0" w:afterAutospacing="0"/>
        <w:ind w:firstLine="567"/>
        <w:jc w:val="both"/>
        <w:rPr>
          <w:b/>
          <w:sz w:val="28"/>
          <w:szCs w:val="28"/>
          <w:lang w:val="en-US"/>
        </w:rPr>
      </w:pPr>
    </w:p>
    <w:p w:rsidR="00386C7F" w:rsidRPr="006F1107" w:rsidRDefault="006900FC" w:rsidP="00386C7F">
      <w:pPr>
        <w:pStyle w:val="af2"/>
        <w:tabs>
          <w:tab w:val="left" w:pos="709"/>
        </w:tabs>
        <w:spacing w:before="0" w:beforeAutospacing="0" w:after="0" w:afterAutospacing="0"/>
        <w:ind w:firstLine="567"/>
        <w:jc w:val="both"/>
        <w:rPr>
          <w:sz w:val="28"/>
          <w:szCs w:val="28"/>
          <w:lang w:val="en-US"/>
        </w:rPr>
      </w:pPr>
      <w:r w:rsidRPr="006F1107">
        <w:rPr>
          <w:sz w:val="28"/>
          <w:szCs w:val="28"/>
          <w:lang w:val="en-US"/>
        </w:rPr>
        <w:t>I</w:t>
      </w:r>
      <w:r w:rsidR="00386C7F" w:rsidRPr="006F1107">
        <w:rPr>
          <w:sz w:val="28"/>
          <w:szCs w:val="28"/>
          <w:lang w:val="en-US"/>
        </w:rPr>
        <w:t xml:space="preserve">nfiltration is a covert infiltration </w:t>
      </w:r>
      <w:r w:rsidRPr="006F1107">
        <w:rPr>
          <w:sz w:val="28"/>
          <w:szCs w:val="28"/>
          <w:lang w:val="en-US"/>
        </w:rPr>
        <w:t xml:space="preserve">of an </w:t>
      </w:r>
      <w:r w:rsidR="00386C7F" w:rsidRPr="006F1107">
        <w:rPr>
          <w:sz w:val="28"/>
          <w:szCs w:val="28"/>
          <w:lang w:val="en-US"/>
        </w:rPr>
        <w:t xml:space="preserve">official </w:t>
      </w:r>
      <w:r w:rsidRPr="006F1107">
        <w:rPr>
          <w:sz w:val="28"/>
          <w:szCs w:val="28"/>
          <w:lang w:val="en-US"/>
        </w:rPr>
        <w:t xml:space="preserve">of the body carrying out the </w:t>
      </w:r>
      <w:r w:rsidR="00386C7F" w:rsidRPr="006F1107">
        <w:rPr>
          <w:sz w:val="28"/>
          <w:szCs w:val="28"/>
          <w:lang w:val="en-US"/>
        </w:rPr>
        <w:t xml:space="preserve">operational search activity, </w:t>
      </w:r>
      <w:r w:rsidRPr="006F1107">
        <w:rPr>
          <w:sz w:val="28"/>
          <w:szCs w:val="28"/>
          <w:lang w:val="en-US"/>
        </w:rPr>
        <w:t xml:space="preserve">or a confidential assistant </w:t>
      </w:r>
      <w:r w:rsidR="00386C7F" w:rsidRPr="006F1107">
        <w:rPr>
          <w:sz w:val="28"/>
          <w:szCs w:val="28"/>
          <w:lang w:val="en-US"/>
        </w:rPr>
        <w:t xml:space="preserve">cooperating </w:t>
      </w:r>
      <w:r w:rsidRPr="006F1107">
        <w:rPr>
          <w:sz w:val="28"/>
          <w:szCs w:val="28"/>
          <w:lang w:val="en-US"/>
        </w:rPr>
        <w:t xml:space="preserve">with him, into the environment of the object of operational interest to solve the </w:t>
      </w:r>
      <w:r w:rsidR="00386C7F" w:rsidRPr="006F1107">
        <w:rPr>
          <w:sz w:val="28"/>
          <w:szCs w:val="28"/>
          <w:lang w:val="en-US"/>
        </w:rPr>
        <w:t xml:space="preserve">tasks of the </w:t>
      </w:r>
      <w:r w:rsidR="00386C7F" w:rsidRPr="006F1107">
        <w:rPr>
          <w:sz w:val="28"/>
          <w:szCs w:val="28"/>
          <w:lang w:val="en-US"/>
        </w:rPr>
        <w:lastRenderedPageBreak/>
        <w:t xml:space="preserve">operational search activity </w:t>
      </w:r>
      <w:r w:rsidRPr="006F1107">
        <w:rPr>
          <w:sz w:val="28"/>
          <w:szCs w:val="28"/>
          <w:lang w:val="en-US"/>
        </w:rPr>
        <w:t>(item 1</w:t>
      </w:r>
      <w:r w:rsidR="00386C7F" w:rsidRPr="006F1107">
        <w:rPr>
          <w:sz w:val="28"/>
          <w:szCs w:val="28"/>
          <w:lang w:val="en-US"/>
        </w:rPr>
        <w:t>0</w:t>
      </w:r>
      <w:r w:rsidRPr="006F1107">
        <w:rPr>
          <w:sz w:val="28"/>
          <w:szCs w:val="28"/>
          <w:lang w:val="en-US"/>
        </w:rPr>
        <w:t xml:space="preserve">, Art. 1 of the Law of the Republic of Kazakhstan “On operational search activities”). </w:t>
      </w:r>
    </w:p>
    <w:p w:rsidR="006900FC" w:rsidRPr="006F1107" w:rsidRDefault="006900FC" w:rsidP="006900FC">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To carry out this </w:t>
      </w:r>
      <w:r w:rsidR="00386C7F" w:rsidRPr="006F1107">
        <w:rPr>
          <w:sz w:val="28"/>
          <w:szCs w:val="28"/>
          <w:lang w:val="en-US"/>
        </w:rPr>
        <w:t xml:space="preserve">operational search measure, no sanction is required for its conduct. </w:t>
      </w:r>
      <w:r w:rsidRPr="006F1107">
        <w:rPr>
          <w:sz w:val="28"/>
          <w:szCs w:val="28"/>
          <w:lang w:val="en-US"/>
        </w:rPr>
        <w:t xml:space="preserve"> </w:t>
      </w:r>
    </w:p>
    <w:p w:rsidR="00386C7F" w:rsidRPr="006F1107" w:rsidRDefault="006900FC" w:rsidP="00386C7F">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The </w:t>
      </w:r>
      <w:r w:rsidR="00386C7F" w:rsidRPr="006F1107">
        <w:rPr>
          <w:sz w:val="28"/>
          <w:szCs w:val="28"/>
          <w:lang w:val="en-US"/>
        </w:rPr>
        <w:t>ground</w:t>
      </w:r>
      <w:r w:rsidRPr="006F1107">
        <w:rPr>
          <w:sz w:val="28"/>
          <w:szCs w:val="28"/>
          <w:lang w:val="en-US"/>
        </w:rPr>
        <w:t xml:space="preserve"> is the de</w:t>
      </w:r>
      <w:r w:rsidR="00386C7F" w:rsidRPr="006F1107">
        <w:rPr>
          <w:sz w:val="28"/>
          <w:szCs w:val="28"/>
          <w:lang w:val="en-US"/>
        </w:rPr>
        <w:t xml:space="preserve">cision on infiltration approved </w:t>
      </w:r>
      <w:r w:rsidRPr="006F1107">
        <w:rPr>
          <w:sz w:val="28"/>
          <w:szCs w:val="28"/>
          <w:lang w:val="en-US"/>
        </w:rPr>
        <w:t>by the head of the body carrying out the</w:t>
      </w:r>
      <w:r w:rsidR="00386C7F" w:rsidRPr="006F1107">
        <w:rPr>
          <w:sz w:val="28"/>
          <w:szCs w:val="28"/>
          <w:lang w:val="en-US"/>
        </w:rPr>
        <w:t xml:space="preserve"> operational search activity. </w:t>
      </w:r>
    </w:p>
    <w:p w:rsidR="00F0092E" w:rsidRPr="006F1107" w:rsidRDefault="00386C7F" w:rsidP="00F0092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The most effective and at the same time </w:t>
      </w:r>
      <w:r w:rsidR="00CF21F3" w:rsidRPr="006F1107">
        <w:rPr>
          <w:sz w:val="28"/>
          <w:szCs w:val="28"/>
          <w:lang w:val="en-US"/>
        </w:rPr>
        <w:t>“</w:t>
      </w:r>
      <w:r w:rsidRPr="006F1107">
        <w:rPr>
          <w:sz w:val="28"/>
          <w:szCs w:val="28"/>
          <w:lang w:val="en-US"/>
        </w:rPr>
        <w:t>acute</w:t>
      </w:r>
      <w:r w:rsidR="00CF21F3" w:rsidRPr="006F1107">
        <w:rPr>
          <w:sz w:val="28"/>
          <w:szCs w:val="28"/>
          <w:lang w:val="en-US"/>
        </w:rPr>
        <w:t>”</w:t>
      </w:r>
      <w:r w:rsidRPr="006F1107">
        <w:rPr>
          <w:sz w:val="28"/>
          <w:szCs w:val="28"/>
          <w:lang w:val="en-US"/>
        </w:rPr>
        <w:t>, dangerous for its participants operational</w:t>
      </w:r>
      <w:r w:rsidR="00CF21F3" w:rsidRPr="006F1107">
        <w:rPr>
          <w:sz w:val="28"/>
          <w:szCs w:val="28"/>
          <w:lang w:val="en-US"/>
        </w:rPr>
        <w:t xml:space="preserve"> </w:t>
      </w:r>
      <w:r w:rsidRPr="006F1107">
        <w:rPr>
          <w:sz w:val="28"/>
          <w:szCs w:val="28"/>
          <w:lang w:val="en-US"/>
        </w:rPr>
        <w:t xml:space="preserve">search </w:t>
      </w:r>
      <w:r w:rsidR="00F0092E" w:rsidRPr="006F1107">
        <w:rPr>
          <w:sz w:val="28"/>
          <w:szCs w:val="28"/>
          <w:lang w:val="en-US"/>
        </w:rPr>
        <w:t xml:space="preserve">measure, </w:t>
      </w:r>
      <w:r w:rsidRPr="006F1107">
        <w:rPr>
          <w:sz w:val="28"/>
          <w:szCs w:val="28"/>
          <w:lang w:val="en-US"/>
        </w:rPr>
        <w:t xml:space="preserve">the essence of which is secret, covert penetration into the special services of foreign states, groups, organizations engaged in illegal activities, employees or confidential assistants of </w:t>
      </w:r>
      <w:r w:rsidR="00F0092E" w:rsidRPr="006F1107">
        <w:rPr>
          <w:sz w:val="28"/>
          <w:szCs w:val="28"/>
          <w:lang w:val="en-US"/>
        </w:rPr>
        <w:t xml:space="preserve">the </w:t>
      </w:r>
      <w:r w:rsidRPr="006F1107">
        <w:rPr>
          <w:sz w:val="28"/>
          <w:szCs w:val="28"/>
          <w:lang w:val="en-US"/>
        </w:rPr>
        <w:t>bodies carrying out operational</w:t>
      </w:r>
      <w:r w:rsidR="00F0092E" w:rsidRPr="006F1107">
        <w:rPr>
          <w:sz w:val="28"/>
          <w:szCs w:val="28"/>
          <w:lang w:val="en-US"/>
        </w:rPr>
        <w:t xml:space="preserve"> </w:t>
      </w:r>
      <w:r w:rsidRPr="006F1107">
        <w:rPr>
          <w:sz w:val="28"/>
          <w:szCs w:val="28"/>
          <w:lang w:val="en-US"/>
        </w:rPr>
        <w:t>search activit</w:t>
      </w:r>
      <w:r w:rsidR="00F0092E" w:rsidRPr="006F1107">
        <w:rPr>
          <w:sz w:val="28"/>
          <w:szCs w:val="28"/>
          <w:lang w:val="en-US"/>
        </w:rPr>
        <w:t>ies</w:t>
      </w:r>
      <w:r w:rsidRPr="006F1107">
        <w:rPr>
          <w:sz w:val="28"/>
          <w:szCs w:val="28"/>
          <w:lang w:val="en-US"/>
        </w:rPr>
        <w:t xml:space="preserve">, with the aim of solving problems of detection, prevention, suppression of crimes. </w:t>
      </w:r>
    </w:p>
    <w:p w:rsidR="00B44378" w:rsidRPr="006F1107" w:rsidRDefault="00876DD9" w:rsidP="00B44378">
      <w:pPr>
        <w:pStyle w:val="af2"/>
        <w:tabs>
          <w:tab w:val="left" w:pos="709"/>
        </w:tabs>
        <w:spacing w:before="0" w:beforeAutospacing="0" w:after="0" w:afterAutospacing="0"/>
        <w:ind w:firstLine="567"/>
        <w:jc w:val="both"/>
        <w:rPr>
          <w:sz w:val="28"/>
          <w:szCs w:val="28"/>
          <w:lang w:val="en-US"/>
        </w:rPr>
      </w:pPr>
      <w:r w:rsidRPr="006F1107">
        <w:rPr>
          <w:sz w:val="28"/>
          <w:szCs w:val="28"/>
          <w:lang w:val="en-US"/>
        </w:rPr>
        <w:t>It is also possible such a method of</w:t>
      </w:r>
      <w:r w:rsidR="00B44378" w:rsidRPr="006F1107">
        <w:rPr>
          <w:sz w:val="28"/>
          <w:szCs w:val="28"/>
          <w:lang w:val="en-US"/>
        </w:rPr>
        <w:t xml:space="preserve"> infiltration </w:t>
      </w:r>
      <w:r w:rsidRPr="006F1107">
        <w:rPr>
          <w:sz w:val="28"/>
          <w:szCs w:val="28"/>
          <w:lang w:val="en-US"/>
        </w:rPr>
        <w:t xml:space="preserve">as the acquisition of a confidential assistant from among the employees of the object of operational interest, members of a criminal group, etc., or persons who have access to these objects and the possibility of confidential communication with them, influence on them. </w:t>
      </w:r>
    </w:p>
    <w:p w:rsidR="007111DE" w:rsidRPr="006F1107" w:rsidRDefault="00281891" w:rsidP="007111DE">
      <w:pPr>
        <w:pStyle w:val="af2"/>
        <w:tabs>
          <w:tab w:val="left" w:pos="709"/>
        </w:tabs>
        <w:spacing w:before="0" w:beforeAutospacing="0" w:after="0" w:afterAutospacing="0"/>
        <w:ind w:firstLine="567"/>
        <w:jc w:val="both"/>
        <w:rPr>
          <w:sz w:val="28"/>
          <w:szCs w:val="28"/>
          <w:lang w:val="en-US"/>
        </w:rPr>
      </w:pPr>
      <w:r w:rsidRPr="006F1107">
        <w:rPr>
          <w:sz w:val="28"/>
          <w:szCs w:val="28"/>
          <w:lang w:val="en-US"/>
        </w:rPr>
        <w:t>Taking into account the above-mentioned danger of this operational</w:t>
      </w:r>
      <w:r w:rsidR="007111DE" w:rsidRPr="006F1107">
        <w:rPr>
          <w:sz w:val="28"/>
          <w:szCs w:val="28"/>
          <w:lang w:val="en-US"/>
        </w:rPr>
        <w:t xml:space="preserve"> </w:t>
      </w:r>
      <w:r w:rsidRPr="006F1107">
        <w:rPr>
          <w:sz w:val="28"/>
          <w:szCs w:val="28"/>
          <w:lang w:val="en-US"/>
        </w:rPr>
        <w:t xml:space="preserve">search activity for its participants, it is usually carried out only in such cases when the </w:t>
      </w:r>
      <w:r w:rsidR="007111DE" w:rsidRPr="006F1107">
        <w:rPr>
          <w:sz w:val="28"/>
          <w:szCs w:val="28"/>
          <w:lang w:val="en-US"/>
        </w:rPr>
        <w:t xml:space="preserve">conduct </w:t>
      </w:r>
      <w:r w:rsidRPr="006F1107">
        <w:rPr>
          <w:sz w:val="28"/>
          <w:szCs w:val="28"/>
          <w:lang w:val="en-US"/>
        </w:rPr>
        <w:t>of other operational</w:t>
      </w:r>
      <w:r w:rsidR="007111DE" w:rsidRPr="006F1107">
        <w:rPr>
          <w:sz w:val="28"/>
          <w:szCs w:val="28"/>
          <w:lang w:val="en-US"/>
        </w:rPr>
        <w:t xml:space="preserve"> </w:t>
      </w:r>
      <w:r w:rsidRPr="006F1107">
        <w:rPr>
          <w:sz w:val="28"/>
          <w:szCs w:val="28"/>
          <w:lang w:val="en-US"/>
        </w:rPr>
        <w:t>search measures cannot ensure the solution of the tasks of the operational</w:t>
      </w:r>
      <w:r w:rsidR="007111DE" w:rsidRPr="006F1107">
        <w:rPr>
          <w:sz w:val="28"/>
          <w:szCs w:val="28"/>
          <w:lang w:val="en-US"/>
        </w:rPr>
        <w:t xml:space="preserve"> </w:t>
      </w:r>
      <w:r w:rsidRPr="006F1107">
        <w:rPr>
          <w:sz w:val="28"/>
          <w:szCs w:val="28"/>
          <w:lang w:val="en-US"/>
        </w:rPr>
        <w:t xml:space="preserve">search activity. </w:t>
      </w:r>
    </w:p>
    <w:p w:rsidR="007111DE" w:rsidRPr="006F1107" w:rsidRDefault="007111DE" w:rsidP="007111DE">
      <w:pPr>
        <w:pStyle w:val="af2"/>
        <w:tabs>
          <w:tab w:val="left" w:pos="709"/>
        </w:tabs>
        <w:spacing w:before="0" w:beforeAutospacing="0" w:after="0" w:afterAutospacing="0"/>
        <w:ind w:firstLine="567"/>
        <w:jc w:val="both"/>
        <w:rPr>
          <w:sz w:val="28"/>
          <w:szCs w:val="28"/>
          <w:lang w:val="en-US"/>
        </w:rPr>
      </w:pPr>
      <w:r w:rsidRPr="006F1107">
        <w:rPr>
          <w:rStyle w:val="s0"/>
          <w:sz w:val="28"/>
          <w:szCs w:val="28"/>
          <w:lang w:val="en-US"/>
        </w:rPr>
        <w:t xml:space="preserve">Confidential assistants are individuals who have reached the age of eighteen, capable, who have agreed to cooperate on a confidential basis (including under a contract) with the body carrying out operational search activities, as well as previously cooperated with their consent with this body (item 17, Art. 1 of the Law </w:t>
      </w:r>
      <w:r w:rsidRPr="006F1107">
        <w:rPr>
          <w:sz w:val="28"/>
          <w:szCs w:val="28"/>
          <w:lang w:val="en-US"/>
        </w:rPr>
        <w:t xml:space="preserve">“On operational search activities”). </w:t>
      </w:r>
    </w:p>
    <w:p w:rsidR="007111DE" w:rsidRDefault="007111DE" w:rsidP="007111DE">
      <w:pPr>
        <w:pStyle w:val="af2"/>
        <w:tabs>
          <w:tab w:val="left" w:pos="709"/>
        </w:tabs>
        <w:spacing w:before="0" w:beforeAutospacing="0" w:after="0" w:afterAutospacing="0"/>
        <w:ind w:firstLine="567"/>
        <w:jc w:val="both"/>
        <w:rPr>
          <w:sz w:val="28"/>
          <w:szCs w:val="28"/>
          <w:lang w:val="en-US"/>
        </w:rPr>
      </w:pPr>
    </w:p>
    <w:p w:rsidR="00C32600" w:rsidRPr="006F1107" w:rsidRDefault="00C32600" w:rsidP="007111DE">
      <w:pPr>
        <w:pStyle w:val="af2"/>
        <w:tabs>
          <w:tab w:val="left" w:pos="709"/>
        </w:tabs>
        <w:spacing w:before="0" w:beforeAutospacing="0" w:after="0" w:afterAutospacing="0"/>
        <w:ind w:firstLine="567"/>
        <w:jc w:val="both"/>
        <w:rPr>
          <w:sz w:val="28"/>
          <w:szCs w:val="28"/>
          <w:lang w:val="en-US"/>
        </w:rPr>
      </w:pPr>
    </w:p>
    <w:p w:rsidR="00EB1464" w:rsidRPr="006F1107" w:rsidRDefault="007351C4" w:rsidP="007111DE">
      <w:pPr>
        <w:pStyle w:val="af2"/>
        <w:tabs>
          <w:tab w:val="left" w:pos="709"/>
        </w:tabs>
        <w:spacing w:before="0" w:beforeAutospacing="0" w:after="0" w:afterAutospacing="0"/>
        <w:ind w:firstLine="567"/>
        <w:jc w:val="both"/>
        <w:rPr>
          <w:sz w:val="28"/>
          <w:szCs w:val="28"/>
          <w:lang w:val="en-US"/>
        </w:rPr>
      </w:pPr>
      <w:r w:rsidRPr="006F1107">
        <w:rPr>
          <w:b/>
          <w:sz w:val="28"/>
          <w:szCs w:val="28"/>
          <w:lang w:val="en-US"/>
        </w:rPr>
        <w:t xml:space="preserve">4. Applying a model of behavior that simulates criminal activity </w:t>
      </w:r>
    </w:p>
    <w:p w:rsidR="00EB1464" w:rsidRPr="006F1107" w:rsidRDefault="00EB1464" w:rsidP="00EB1464">
      <w:pPr>
        <w:pStyle w:val="af2"/>
        <w:tabs>
          <w:tab w:val="left" w:pos="709"/>
          <w:tab w:val="left" w:pos="851"/>
        </w:tabs>
        <w:spacing w:before="0" w:beforeAutospacing="0" w:after="0" w:afterAutospacing="0"/>
        <w:ind w:firstLine="567"/>
        <w:rPr>
          <w:b/>
          <w:sz w:val="28"/>
          <w:szCs w:val="28"/>
          <w:lang w:val="en-US"/>
        </w:rPr>
      </w:pPr>
    </w:p>
    <w:p w:rsidR="00EB1464" w:rsidRPr="006F1107" w:rsidRDefault="007111DE"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concept of this operational search measure is not defined by law. This operational search measure and introduction in 2014 were included in the new Code of Criminal Procedure as a covert investigative action, however in 2019 it was excluded from there. </w:t>
      </w:r>
      <w:r w:rsidR="00EB1464" w:rsidRPr="006F1107">
        <w:rPr>
          <w:rFonts w:ascii="Times New Roman" w:hAnsi="Times New Roman" w:cs="Times New Roman"/>
          <w:sz w:val="28"/>
          <w:szCs w:val="28"/>
          <w:lang w:val="en-US"/>
        </w:rPr>
        <w:t xml:space="preserve"> </w:t>
      </w:r>
    </w:p>
    <w:p w:rsidR="00EB1464" w:rsidRPr="006F1107" w:rsidRDefault="007111DE" w:rsidP="007111D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According to the law, to carry out this </w:t>
      </w:r>
      <w:bookmarkStart w:id="9" w:name="_Hlk72960464"/>
      <w:r w:rsidRPr="006F1107">
        <w:rPr>
          <w:sz w:val="28"/>
          <w:szCs w:val="28"/>
          <w:lang w:val="en-US"/>
        </w:rPr>
        <w:t>operational search measure</w:t>
      </w:r>
      <w:bookmarkEnd w:id="9"/>
      <w:r w:rsidRPr="006F1107">
        <w:rPr>
          <w:sz w:val="28"/>
          <w:szCs w:val="28"/>
          <w:lang w:val="en-US"/>
        </w:rPr>
        <w:t>, no sanction is required for its conduct.</w:t>
      </w:r>
      <w:r w:rsidR="00EB1464" w:rsidRPr="006F1107">
        <w:rPr>
          <w:sz w:val="28"/>
          <w:szCs w:val="28"/>
          <w:lang w:val="en-US"/>
        </w:rPr>
        <w:t xml:space="preserve"> </w:t>
      </w:r>
    </w:p>
    <w:p w:rsidR="00EB1464" w:rsidRPr="006F1107" w:rsidRDefault="007111DE"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ground is the decision on the use of a model of behavior that imitates criminal activity, approved by the head of the body carrying out the operational search activities. </w:t>
      </w:r>
    </w:p>
    <w:p w:rsidR="007111DE" w:rsidRPr="006F1107" w:rsidRDefault="007111DE"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In our opinion, the simulation of criminal behavior should be understood as the actions of officials of the bodies carrying out the operational search activities, or of a confidential assistant cooperating with them, to solve the tasks of the operational search activities, formally falling under the concept of a crime, but not being such in connection with their sanctioning by the state.</w:t>
      </w:r>
    </w:p>
    <w:p w:rsidR="00EB1464" w:rsidRPr="006F1107" w:rsidRDefault="007111DE"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w:t>
      </w:r>
      <w:r w:rsidR="006B01CE" w:rsidRPr="006F1107">
        <w:rPr>
          <w:rFonts w:ascii="Times New Roman" w:hAnsi="Times New Roman" w:cs="Times New Roman"/>
          <w:sz w:val="28"/>
          <w:szCs w:val="28"/>
          <w:lang w:val="en-US"/>
        </w:rPr>
        <w:t xml:space="preserve">simulation </w:t>
      </w:r>
      <w:r w:rsidRPr="006F1107">
        <w:rPr>
          <w:rFonts w:ascii="Times New Roman" w:hAnsi="Times New Roman" w:cs="Times New Roman"/>
          <w:sz w:val="28"/>
          <w:szCs w:val="28"/>
          <w:lang w:val="en-US"/>
        </w:rPr>
        <w:t xml:space="preserve">of criminal activity </w:t>
      </w:r>
      <w:r w:rsidR="006B01CE" w:rsidRPr="006F1107">
        <w:rPr>
          <w:rFonts w:ascii="Times New Roman" w:hAnsi="Times New Roman" w:cs="Times New Roman"/>
          <w:sz w:val="28"/>
          <w:szCs w:val="28"/>
          <w:lang w:val="en-US"/>
        </w:rPr>
        <w:t>is the operational search measure</w:t>
      </w:r>
      <w:r w:rsidRPr="006F1107">
        <w:rPr>
          <w:rFonts w:ascii="Times New Roman" w:hAnsi="Times New Roman" w:cs="Times New Roman"/>
          <w:sz w:val="28"/>
          <w:szCs w:val="28"/>
          <w:lang w:val="en-US"/>
        </w:rPr>
        <w:t xml:space="preserve">, which consists in the </w:t>
      </w:r>
      <w:r w:rsidR="006B01CE" w:rsidRPr="006F1107">
        <w:rPr>
          <w:rFonts w:ascii="Times New Roman" w:hAnsi="Times New Roman" w:cs="Times New Roman"/>
          <w:sz w:val="28"/>
          <w:szCs w:val="28"/>
          <w:lang w:val="en-US"/>
        </w:rPr>
        <w:t>covert examination</w:t>
      </w:r>
      <w:r w:rsidRPr="006F1107">
        <w:rPr>
          <w:rFonts w:ascii="Times New Roman" w:hAnsi="Times New Roman" w:cs="Times New Roman"/>
          <w:sz w:val="28"/>
          <w:szCs w:val="28"/>
          <w:lang w:val="en-US"/>
        </w:rPr>
        <w:t xml:space="preserve"> of the objects of the </w:t>
      </w:r>
      <w:r w:rsidR="006B01CE" w:rsidRPr="006F1107">
        <w:rPr>
          <w:rFonts w:ascii="Times New Roman" w:hAnsi="Times New Roman" w:cs="Times New Roman"/>
          <w:sz w:val="28"/>
          <w:szCs w:val="28"/>
          <w:lang w:val="en-US"/>
        </w:rPr>
        <w:t xml:space="preserve">operational search </w:t>
      </w:r>
      <w:r w:rsidR="006B01CE" w:rsidRPr="006F1107">
        <w:rPr>
          <w:rFonts w:ascii="Times New Roman" w:hAnsi="Times New Roman" w:cs="Times New Roman"/>
          <w:sz w:val="28"/>
          <w:szCs w:val="28"/>
          <w:lang w:val="en-US"/>
        </w:rPr>
        <w:lastRenderedPageBreak/>
        <w:t>activities</w:t>
      </w:r>
      <w:r w:rsidRPr="006F1107">
        <w:rPr>
          <w:rFonts w:ascii="Times New Roman" w:hAnsi="Times New Roman" w:cs="Times New Roman"/>
          <w:sz w:val="28"/>
          <w:szCs w:val="28"/>
          <w:lang w:val="en-US"/>
        </w:rPr>
        <w:t xml:space="preserve">, as well as facts, events, phenomena related to the </w:t>
      </w:r>
      <w:r w:rsidR="006B01CE" w:rsidRPr="006F1107">
        <w:rPr>
          <w:rFonts w:ascii="Times New Roman" w:hAnsi="Times New Roman" w:cs="Times New Roman"/>
          <w:sz w:val="28"/>
          <w:szCs w:val="28"/>
          <w:lang w:val="en-US"/>
        </w:rPr>
        <w:t xml:space="preserve">operational search activities </w:t>
      </w:r>
      <w:r w:rsidRPr="006F1107">
        <w:rPr>
          <w:rFonts w:ascii="Times New Roman" w:hAnsi="Times New Roman" w:cs="Times New Roman"/>
          <w:sz w:val="28"/>
          <w:szCs w:val="28"/>
          <w:lang w:val="en-US"/>
        </w:rPr>
        <w:t xml:space="preserve">in specially created conditions. </w:t>
      </w:r>
    </w:p>
    <w:p w:rsidR="00EB1464" w:rsidRPr="006F1107" w:rsidRDefault="006B01CE" w:rsidP="006B01C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When simulating criminal activity, the following requirements must be strictly observed: </w:t>
      </w:r>
    </w:p>
    <w:p w:rsidR="006B01CE" w:rsidRPr="006F1107" w:rsidRDefault="006B01CE" w:rsidP="006B01C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not to provoke (not to incite) the object to prepare or commit a crime;</w:t>
      </w:r>
    </w:p>
    <w:p w:rsidR="006B01CE" w:rsidRPr="006F1107" w:rsidRDefault="006B01CE" w:rsidP="00EB1464">
      <w:pPr>
        <w:pStyle w:val="bodytext21"/>
        <w:tabs>
          <w:tab w:val="left" w:pos="709"/>
          <w:tab w:val="left" w:pos="851"/>
          <w:tab w:val="left" w:pos="993"/>
        </w:tabs>
        <w:rPr>
          <w:lang w:val="en-US"/>
        </w:rPr>
      </w:pPr>
      <w:r w:rsidRPr="006F1107">
        <w:rPr>
          <w:lang w:val="en-US"/>
        </w:rPr>
        <w:t xml:space="preserve">- not to create artificial evidence of the commission of a crime; </w:t>
      </w:r>
    </w:p>
    <w:p w:rsidR="00EB1464" w:rsidRPr="006F1107" w:rsidRDefault="006B01CE" w:rsidP="00EB1464">
      <w:pPr>
        <w:tabs>
          <w:tab w:val="left" w:pos="709"/>
          <w:tab w:val="left" w:pos="851"/>
          <w:tab w:val="left" w:pos="993"/>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not to simulate criminal activity in cases where this can lead to serious consequences for law enforcement and other interests. </w:t>
      </w:r>
    </w:p>
    <w:p w:rsidR="006B01CE" w:rsidRPr="006F1107" w:rsidRDefault="006B01CE" w:rsidP="006B01C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simulation of criminal behavior should be considered as an element of such an operational search measure as an infiltration, which should be used only in exceptional cases with special grounds and subject to special conditions.</w:t>
      </w:r>
    </w:p>
    <w:p w:rsidR="006B01CE" w:rsidRPr="006F1107" w:rsidRDefault="006B01CE" w:rsidP="006B01C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It seems appropriate to consider simulation of criminal behavior in two aspects:</w:t>
      </w:r>
    </w:p>
    <w:p w:rsidR="006B01CE" w:rsidRPr="006F1107" w:rsidRDefault="006B01CE" w:rsidP="006B01C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 as a circumstance excluding the criminality of an act,</w:t>
      </w:r>
    </w:p>
    <w:p w:rsidR="006B01CE" w:rsidRPr="006F1107" w:rsidRDefault="006B01CE" w:rsidP="006B01CE">
      <w:pPr>
        <w:pStyle w:val="af2"/>
        <w:tabs>
          <w:tab w:val="left" w:pos="709"/>
        </w:tabs>
        <w:spacing w:before="0" w:beforeAutospacing="0" w:after="0" w:afterAutospacing="0"/>
        <w:ind w:firstLine="567"/>
        <w:jc w:val="both"/>
        <w:rPr>
          <w:sz w:val="28"/>
          <w:szCs w:val="28"/>
          <w:lang w:val="en-US"/>
        </w:rPr>
      </w:pPr>
      <w:r w:rsidRPr="006F1107">
        <w:rPr>
          <w:sz w:val="28"/>
          <w:szCs w:val="28"/>
          <w:lang w:val="en-US"/>
        </w:rPr>
        <w:t>2. as a ground for relief from criminal liability.</w:t>
      </w:r>
    </w:p>
    <w:p w:rsidR="005310C5" w:rsidRDefault="005310C5" w:rsidP="00EB1464">
      <w:pPr>
        <w:pStyle w:val="af2"/>
        <w:tabs>
          <w:tab w:val="left" w:pos="709"/>
          <w:tab w:val="left" w:pos="851"/>
        </w:tabs>
        <w:spacing w:before="0" w:beforeAutospacing="0" w:after="0" w:afterAutospacing="0"/>
        <w:ind w:firstLine="567"/>
        <w:rPr>
          <w:b/>
          <w:sz w:val="28"/>
          <w:szCs w:val="28"/>
          <w:lang w:val="en-US"/>
        </w:rPr>
      </w:pPr>
    </w:p>
    <w:p w:rsidR="00C32600" w:rsidRPr="006F1107" w:rsidRDefault="00C32600" w:rsidP="00EB1464">
      <w:pPr>
        <w:pStyle w:val="af2"/>
        <w:tabs>
          <w:tab w:val="left" w:pos="709"/>
          <w:tab w:val="left" w:pos="851"/>
        </w:tabs>
        <w:spacing w:before="0" w:beforeAutospacing="0" w:after="0" w:afterAutospacing="0"/>
        <w:ind w:firstLine="567"/>
        <w:rPr>
          <w:b/>
          <w:sz w:val="28"/>
          <w:szCs w:val="28"/>
          <w:lang w:val="en-US"/>
        </w:rPr>
      </w:pPr>
    </w:p>
    <w:p w:rsidR="00EB1464" w:rsidRPr="006F1107" w:rsidRDefault="007351C4" w:rsidP="00EB1464">
      <w:pPr>
        <w:pStyle w:val="af2"/>
        <w:tabs>
          <w:tab w:val="left" w:pos="709"/>
          <w:tab w:val="left" w:pos="851"/>
        </w:tabs>
        <w:spacing w:before="0" w:beforeAutospacing="0" w:after="0" w:afterAutospacing="0"/>
        <w:ind w:firstLine="567"/>
        <w:rPr>
          <w:b/>
          <w:sz w:val="28"/>
          <w:szCs w:val="28"/>
          <w:lang w:val="en-US"/>
        </w:rPr>
      </w:pPr>
      <w:r w:rsidRPr="006F1107">
        <w:rPr>
          <w:b/>
          <w:sz w:val="28"/>
          <w:szCs w:val="28"/>
          <w:lang w:val="en-US"/>
        </w:rPr>
        <w:t xml:space="preserve">5. Creation of conspiratorial enterprises and organizations </w:t>
      </w:r>
    </w:p>
    <w:p w:rsidR="00EB1464" w:rsidRPr="006F1107" w:rsidRDefault="00EB1464" w:rsidP="00EB1464">
      <w:pPr>
        <w:pStyle w:val="af2"/>
        <w:tabs>
          <w:tab w:val="left" w:pos="709"/>
          <w:tab w:val="left" w:pos="851"/>
        </w:tabs>
        <w:spacing w:before="0" w:beforeAutospacing="0" w:after="0" w:afterAutospacing="0"/>
        <w:ind w:firstLine="567"/>
        <w:rPr>
          <w:b/>
          <w:sz w:val="28"/>
          <w:szCs w:val="28"/>
          <w:lang w:val="en-US"/>
        </w:rPr>
      </w:pPr>
    </w:p>
    <w:p w:rsidR="00E1018E" w:rsidRPr="006F1107" w:rsidRDefault="00E1018E" w:rsidP="00E1018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The concept of this operational search measure is not defined by law. According to the law, to carry out this operational search measure, no sanction is required for its conduct. </w:t>
      </w:r>
    </w:p>
    <w:p w:rsidR="00E1018E" w:rsidRPr="006F1107" w:rsidRDefault="00E1018E" w:rsidP="00E1018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ground is the decision on the creation of conspiratorial enterprises and organizations, approved by the head of the body carrying out the </w:t>
      </w:r>
      <w:r w:rsidR="00817FC2" w:rsidRPr="006F1107">
        <w:rPr>
          <w:rFonts w:ascii="Times New Roman" w:hAnsi="Times New Roman" w:cs="Times New Roman"/>
          <w:sz w:val="28"/>
          <w:szCs w:val="28"/>
          <w:lang w:val="en-US"/>
        </w:rPr>
        <w:t xml:space="preserve">operational search activities. </w:t>
      </w:r>
    </w:p>
    <w:p w:rsidR="00EB1464" w:rsidRPr="006F1107" w:rsidRDefault="00E1018E"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It is mainly used to detect economic crimes. </w:t>
      </w:r>
    </w:p>
    <w:p w:rsidR="00EB1464" w:rsidRPr="006F1107" w:rsidRDefault="00817FC2"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It consists in the creation</w:t>
      </w:r>
      <w:r w:rsidR="00686C9D"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in order to solve the problems of the operational search activities, </w:t>
      </w:r>
      <w:r w:rsidR="00686C9D" w:rsidRPr="006F1107">
        <w:rPr>
          <w:rFonts w:ascii="Times New Roman" w:hAnsi="Times New Roman" w:cs="Times New Roman"/>
          <w:sz w:val="28"/>
          <w:szCs w:val="28"/>
          <w:lang w:val="en-US"/>
        </w:rPr>
        <w:t>of</w:t>
      </w:r>
      <w:r w:rsidRPr="006F1107">
        <w:rPr>
          <w:rFonts w:ascii="Times New Roman" w:hAnsi="Times New Roman" w:cs="Times New Roman"/>
          <w:sz w:val="28"/>
          <w:szCs w:val="28"/>
          <w:lang w:val="en-US"/>
        </w:rPr>
        <w:t xml:space="preserve"> enterprises and organizations, the affiliation of which to the bodies carrying out the operational search activities is e</w:t>
      </w:r>
      <w:r w:rsidR="00686C9D" w:rsidRPr="006F1107">
        <w:rPr>
          <w:rFonts w:ascii="Times New Roman" w:hAnsi="Times New Roman" w:cs="Times New Roman"/>
          <w:sz w:val="28"/>
          <w:szCs w:val="28"/>
          <w:lang w:val="en-US"/>
        </w:rPr>
        <w:t>n</w:t>
      </w:r>
      <w:r w:rsidRPr="006F1107">
        <w:rPr>
          <w:rFonts w:ascii="Times New Roman" w:hAnsi="Times New Roman" w:cs="Times New Roman"/>
          <w:sz w:val="28"/>
          <w:szCs w:val="28"/>
          <w:lang w:val="en-US"/>
        </w:rPr>
        <w:t xml:space="preserve">crypted, hidden from the environment (conspiratorial). For conspiracy, the so-called cover legends are developed and maintained, which are supported by the corresponding cover documents. </w:t>
      </w:r>
    </w:p>
    <w:p w:rsidR="00EB1464" w:rsidRPr="006F1107" w:rsidRDefault="00686C9D"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cover legend for a conspiratorial enterprise or organization contains the information that allows to encrypt the affiliation of an enterprise or organization to the bodies carrying out the operational search activities. Basically, this information does not correspond to reality, however, it is based on documentary and other data confirming the legend when it </w:t>
      </w:r>
      <w:r w:rsidR="00A244C8" w:rsidRPr="006F1107">
        <w:rPr>
          <w:rFonts w:ascii="Times New Roman" w:hAnsi="Times New Roman" w:cs="Times New Roman"/>
          <w:sz w:val="28"/>
          <w:szCs w:val="28"/>
          <w:lang w:val="en-US"/>
        </w:rPr>
        <w:t>is</w:t>
      </w:r>
      <w:r w:rsidRPr="006F1107">
        <w:rPr>
          <w:rFonts w:ascii="Times New Roman" w:hAnsi="Times New Roman" w:cs="Times New Roman"/>
          <w:sz w:val="28"/>
          <w:szCs w:val="28"/>
          <w:lang w:val="en-US"/>
        </w:rPr>
        <w:t xml:space="preserve"> checked by the objects of the operational search activities. </w:t>
      </w:r>
    </w:p>
    <w:p w:rsidR="00EB1464" w:rsidRPr="006F1107" w:rsidRDefault="00A244C8"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cover documents are documents confirming the legend of an enterprise, organization, as well as identity documents issued to their employees to confirm the legend and fulfill their duties using the capabilities of a conspiratorial enterprise or organization. </w:t>
      </w:r>
    </w:p>
    <w:p w:rsidR="00EB1464" w:rsidRDefault="00EB1464" w:rsidP="00EB1464">
      <w:pPr>
        <w:tabs>
          <w:tab w:val="left" w:pos="709"/>
        </w:tabs>
        <w:spacing w:after="0" w:line="240" w:lineRule="auto"/>
        <w:ind w:firstLine="567"/>
        <w:jc w:val="both"/>
        <w:rPr>
          <w:rFonts w:ascii="Times New Roman" w:hAnsi="Times New Roman" w:cs="Times New Roman"/>
          <w:sz w:val="28"/>
          <w:szCs w:val="28"/>
          <w:lang w:val="en-US"/>
        </w:rPr>
      </w:pPr>
    </w:p>
    <w:p w:rsidR="00C32600" w:rsidRPr="006F1107" w:rsidRDefault="00C32600" w:rsidP="00EB1464">
      <w:pPr>
        <w:tabs>
          <w:tab w:val="left" w:pos="709"/>
        </w:tabs>
        <w:spacing w:after="0" w:line="240" w:lineRule="auto"/>
        <w:ind w:firstLine="567"/>
        <w:jc w:val="both"/>
        <w:rPr>
          <w:rFonts w:ascii="Times New Roman" w:hAnsi="Times New Roman" w:cs="Times New Roman"/>
          <w:sz w:val="28"/>
          <w:szCs w:val="28"/>
          <w:lang w:val="en-US"/>
        </w:rPr>
      </w:pPr>
    </w:p>
    <w:p w:rsidR="00EB1464" w:rsidRPr="006F1107" w:rsidRDefault="007351C4" w:rsidP="00EB1464">
      <w:pPr>
        <w:tabs>
          <w:tab w:val="left" w:pos="709"/>
        </w:tabs>
        <w:spacing w:after="0" w:line="240" w:lineRule="auto"/>
        <w:ind w:firstLine="567"/>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6. Controlled delivery </w:t>
      </w:r>
    </w:p>
    <w:p w:rsidR="00EB1464" w:rsidRPr="006F1107" w:rsidRDefault="00EB1464" w:rsidP="00EB1464">
      <w:pPr>
        <w:tabs>
          <w:tab w:val="left" w:pos="709"/>
        </w:tabs>
        <w:spacing w:after="0" w:line="240" w:lineRule="auto"/>
        <w:ind w:firstLine="567"/>
        <w:jc w:val="both"/>
        <w:rPr>
          <w:rFonts w:ascii="Times New Roman" w:hAnsi="Times New Roman" w:cs="Times New Roman"/>
          <w:sz w:val="28"/>
          <w:szCs w:val="28"/>
          <w:lang w:val="en-US"/>
        </w:rPr>
      </w:pPr>
    </w:p>
    <w:p w:rsidR="00EB1464" w:rsidRPr="006F1107" w:rsidRDefault="00A244C8" w:rsidP="00EB1464">
      <w:pPr>
        <w:tabs>
          <w:tab w:val="left" w:pos="709"/>
        </w:tabs>
        <w:spacing w:after="0" w:line="240" w:lineRule="auto"/>
        <w:ind w:firstLine="567"/>
        <w:jc w:val="both"/>
        <w:rPr>
          <w:rStyle w:val="s0"/>
          <w:sz w:val="28"/>
          <w:szCs w:val="28"/>
          <w:lang w:val="en-US"/>
        </w:rPr>
      </w:pPr>
      <w:r w:rsidRPr="006F1107">
        <w:rPr>
          <w:rFonts w:ascii="Times New Roman" w:hAnsi="Times New Roman" w:cs="Times New Roman"/>
          <w:sz w:val="28"/>
          <w:szCs w:val="28"/>
          <w:lang w:val="en-US"/>
        </w:rPr>
        <w:lastRenderedPageBreak/>
        <w:t xml:space="preserve">Controlled delivery is a method of </w:t>
      </w:r>
      <w:r w:rsidR="00FE7855" w:rsidRPr="006F1107">
        <w:rPr>
          <w:rFonts w:ascii="Times New Roman" w:hAnsi="Times New Roman" w:cs="Times New Roman"/>
          <w:sz w:val="28"/>
          <w:szCs w:val="28"/>
          <w:lang w:val="en-US"/>
        </w:rPr>
        <w:t>acquiring</w:t>
      </w:r>
      <w:r w:rsidRPr="006F1107">
        <w:rPr>
          <w:rFonts w:ascii="Times New Roman" w:hAnsi="Times New Roman" w:cs="Times New Roman"/>
          <w:sz w:val="28"/>
          <w:szCs w:val="28"/>
          <w:lang w:val="en-US"/>
        </w:rPr>
        <w:t xml:space="preserve"> information about the signs of criminal activity by establishing control over the </w:t>
      </w:r>
      <w:r w:rsidR="00FE7855" w:rsidRPr="006F1107">
        <w:rPr>
          <w:rFonts w:ascii="Times New Roman" w:hAnsi="Times New Roman" w:cs="Times New Roman"/>
          <w:sz w:val="28"/>
          <w:szCs w:val="28"/>
          <w:lang w:val="en-US"/>
        </w:rPr>
        <w:t xml:space="preserve">delivery, </w:t>
      </w:r>
      <w:r w:rsidRPr="006F1107">
        <w:rPr>
          <w:rFonts w:ascii="Times New Roman" w:hAnsi="Times New Roman" w:cs="Times New Roman"/>
          <w:sz w:val="28"/>
          <w:szCs w:val="28"/>
          <w:lang w:val="en-US"/>
        </w:rPr>
        <w:t xml:space="preserve">purchase, sale, movement of items, substances and products, the free sale of which is prohibited or the circulation of which is limited, as well as being objects or instruments of criminal </w:t>
      </w:r>
      <w:r w:rsidR="00FE7855" w:rsidRPr="006F1107">
        <w:rPr>
          <w:rFonts w:ascii="Times New Roman" w:hAnsi="Times New Roman" w:cs="Times New Roman"/>
          <w:sz w:val="28"/>
          <w:szCs w:val="28"/>
          <w:lang w:val="en-US"/>
        </w:rPr>
        <w:t xml:space="preserve">infringements </w:t>
      </w:r>
      <w:r w:rsidRPr="006F1107">
        <w:rPr>
          <w:rFonts w:ascii="Times New Roman" w:hAnsi="Times New Roman" w:cs="Times New Roman"/>
          <w:sz w:val="28"/>
          <w:szCs w:val="28"/>
          <w:lang w:val="en-US"/>
        </w:rPr>
        <w:t>(</w:t>
      </w:r>
      <w:r w:rsidR="00FE7855" w:rsidRPr="006F1107">
        <w:rPr>
          <w:rFonts w:ascii="Times New Roman" w:hAnsi="Times New Roman" w:cs="Times New Roman"/>
          <w:sz w:val="28"/>
          <w:szCs w:val="28"/>
          <w:lang w:val="en-US"/>
        </w:rPr>
        <w:t>item</w:t>
      </w:r>
      <w:r w:rsidRPr="006F1107">
        <w:rPr>
          <w:rFonts w:ascii="Times New Roman" w:hAnsi="Times New Roman" w:cs="Times New Roman"/>
          <w:sz w:val="28"/>
          <w:szCs w:val="28"/>
          <w:lang w:val="en-US"/>
        </w:rPr>
        <w:t xml:space="preserve"> 8, </w:t>
      </w:r>
      <w:r w:rsidR="00FE7855"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 xml:space="preserve">rt. 1 of the Law </w:t>
      </w:r>
      <w:r w:rsidR="00FE7855" w:rsidRPr="006F1107">
        <w:rPr>
          <w:rFonts w:ascii="Times New Roman" w:hAnsi="Times New Roman" w:cs="Times New Roman"/>
          <w:sz w:val="28"/>
          <w:szCs w:val="28"/>
          <w:lang w:val="en-US"/>
        </w:rPr>
        <w:t>“On operational search activities”).</w:t>
      </w:r>
    </w:p>
    <w:p w:rsidR="009823D7" w:rsidRPr="006F1107" w:rsidRDefault="00A244C8" w:rsidP="009823D7">
      <w:pPr>
        <w:pStyle w:val="af2"/>
        <w:tabs>
          <w:tab w:val="left" w:pos="709"/>
        </w:tabs>
        <w:spacing w:before="0" w:beforeAutospacing="0" w:after="0" w:afterAutospacing="0"/>
        <w:ind w:firstLine="567"/>
        <w:jc w:val="both"/>
        <w:rPr>
          <w:sz w:val="28"/>
          <w:szCs w:val="28"/>
          <w:lang w:val="en-US"/>
        </w:rPr>
      </w:pPr>
      <w:bookmarkStart w:id="10" w:name="_Hlk73002993"/>
      <w:r w:rsidRPr="006F1107">
        <w:rPr>
          <w:sz w:val="28"/>
          <w:szCs w:val="28"/>
          <w:lang w:val="en-US"/>
        </w:rPr>
        <w:t xml:space="preserve">According to the law, to carry out this operational search measure, no sanction is required for its conduct. </w:t>
      </w:r>
      <w:r w:rsidR="00FE7855" w:rsidRPr="006F1107">
        <w:rPr>
          <w:sz w:val="28"/>
          <w:szCs w:val="28"/>
          <w:lang w:val="en-US"/>
        </w:rPr>
        <w:t xml:space="preserve">A large number of disputes arise around the procedure for sanctioning this operational search measure. </w:t>
      </w:r>
    </w:p>
    <w:bookmarkEnd w:id="10"/>
    <w:p w:rsidR="00EB1464" w:rsidRPr="006F1107" w:rsidRDefault="009823D7" w:rsidP="009823D7">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Controlled delivery is carried out </w:t>
      </w:r>
      <w:r w:rsidRPr="006F1107">
        <w:rPr>
          <w:b/>
          <w:bCs/>
          <w:sz w:val="28"/>
          <w:szCs w:val="28"/>
          <w:lang w:val="en-US"/>
        </w:rPr>
        <w:t>on the basis of a decision</w:t>
      </w:r>
      <w:r w:rsidRPr="006F1107">
        <w:rPr>
          <w:sz w:val="28"/>
          <w:szCs w:val="28"/>
          <w:lang w:val="en-US"/>
        </w:rPr>
        <w:t xml:space="preserve"> approved by the relevant head of the body carrying out the operational search activities. In addition, a plan for the measure is drawn up and approved. </w:t>
      </w:r>
    </w:p>
    <w:p w:rsidR="00EB1464" w:rsidRPr="006F1107" w:rsidRDefault="009823D7"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This operational search measure in 2014 was included in the new Code of Criminal Procedure as a covert investigative action, however in 2017 it was excluded from there. </w:t>
      </w:r>
      <w:r w:rsidR="00EB1464" w:rsidRPr="006F1107">
        <w:rPr>
          <w:rFonts w:ascii="Times New Roman" w:hAnsi="Times New Roman" w:cs="Times New Roman"/>
          <w:sz w:val="28"/>
          <w:szCs w:val="28"/>
          <w:lang w:val="en-US"/>
        </w:rPr>
        <w:t xml:space="preserve"> </w:t>
      </w:r>
    </w:p>
    <w:p w:rsidR="00EB1464" w:rsidRPr="006F1107" w:rsidRDefault="009823D7" w:rsidP="00EB1464">
      <w:pPr>
        <w:pStyle w:val="ac"/>
        <w:tabs>
          <w:tab w:val="left" w:pos="709"/>
        </w:tabs>
        <w:ind w:left="0" w:firstLine="567"/>
        <w:jc w:val="both"/>
        <w:rPr>
          <w:sz w:val="28"/>
          <w:szCs w:val="28"/>
          <w:lang w:val="en-US"/>
        </w:rPr>
      </w:pPr>
      <w:r w:rsidRPr="006F1107">
        <w:rPr>
          <w:rStyle w:val="af3"/>
          <w:rFonts w:eastAsia="Trebuchet MS"/>
          <w:sz w:val="28"/>
          <w:szCs w:val="28"/>
          <w:lang w:val="en-US"/>
        </w:rPr>
        <w:t xml:space="preserve">The objective of the measure </w:t>
      </w:r>
      <w:r w:rsidRPr="006F1107">
        <w:rPr>
          <w:rStyle w:val="af3"/>
          <w:rFonts w:eastAsia="Trebuchet MS"/>
          <w:b w:val="0"/>
          <w:bCs w:val="0"/>
          <w:sz w:val="28"/>
          <w:szCs w:val="28"/>
          <w:lang w:val="en-US"/>
        </w:rPr>
        <w:t>is to identify the path of movement of products and persons involved in it (according to documents that have no relation to the product), as well as to obtain evidence of criminal activity.</w:t>
      </w:r>
    </w:p>
    <w:p w:rsidR="00EB1464" w:rsidRPr="006F1107" w:rsidRDefault="009823D7" w:rsidP="00EB1464">
      <w:pPr>
        <w:pStyle w:val="af2"/>
        <w:tabs>
          <w:tab w:val="left" w:pos="567"/>
          <w:tab w:val="left" w:pos="709"/>
        </w:tabs>
        <w:spacing w:before="0" w:beforeAutospacing="0" w:after="0" w:afterAutospacing="0"/>
        <w:ind w:firstLine="567"/>
        <w:jc w:val="both"/>
        <w:rPr>
          <w:sz w:val="28"/>
          <w:szCs w:val="28"/>
          <w:lang w:val="en-US"/>
        </w:rPr>
      </w:pPr>
      <w:r w:rsidRPr="006F1107">
        <w:rPr>
          <w:sz w:val="28"/>
          <w:szCs w:val="28"/>
          <w:lang w:val="en-US"/>
        </w:rPr>
        <w:t xml:space="preserve">The results of controlled delivery are reflected in </w:t>
      </w:r>
      <w:r w:rsidRPr="006F1107">
        <w:rPr>
          <w:b/>
          <w:bCs/>
          <w:sz w:val="28"/>
          <w:szCs w:val="28"/>
          <w:lang w:val="en-US"/>
        </w:rPr>
        <w:t>a report or certificate</w:t>
      </w:r>
      <w:r w:rsidRPr="006F1107">
        <w:rPr>
          <w:sz w:val="28"/>
          <w:szCs w:val="28"/>
          <w:lang w:val="en-US"/>
        </w:rPr>
        <w:t xml:space="preserve"> drawn up by an operating executive, to which acts, documents on the use of technical means and other collected evidence are attached. </w:t>
      </w:r>
    </w:p>
    <w:p w:rsidR="009823D7" w:rsidRDefault="009823D7" w:rsidP="00EB1464">
      <w:pPr>
        <w:pStyle w:val="af2"/>
        <w:tabs>
          <w:tab w:val="left" w:pos="567"/>
          <w:tab w:val="left" w:pos="709"/>
        </w:tabs>
        <w:spacing w:before="0" w:beforeAutospacing="0" w:after="0" w:afterAutospacing="0"/>
        <w:ind w:firstLine="567"/>
        <w:jc w:val="both"/>
        <w:rPr>
          <w:sz w:val="28"/>
          <w:szCs w:val="28"/>
          <w:lang w:val="en-US"/>
        </w:rPr>
      </w:pPr>
    </w:p>
    <w:p w:rsidR="00C32600" w:rsidRPr="006F1107" w:rsidRDefault="00C32600" w:rsidP="00EB1464">
      <w:pPr>
        <w:pStyle w:val="af2"/>
        <w:tabs>
          <w:tab w:val="left" w:pos="567"/>
          <w:tab w:val="left" w:pos="709"/>
        </w:tabs>
        <w:spacing w:before="0" w:beforeAutospacing="0" w:after="0" w:afterAutospacing="0"/>
        <w:ind w:firstLine="567"/>
        <w:jc w:val="both"/>
        <w:rPr>
          <w:sz w:val="28"/>
          <w:szCs w:val="28"/>
          <w:lang w:val="en-US"/>
        </w:rPr>
      </w:pPr>
    </w:p>
    <w:p w:rsidR="00EB1464" w:rsidRPr="006F1107" w:rsidRDefault="00F12771" w:rsidP="00EB1464">
      <w:pPr>
        <w:pStyle w:val="af2"/>
        <w:tabs>
          <w:tab w:val="left" w:pos="709"/>
        </w:tabs>
        <w:spacing w:before="0" w:beforeAutospacing="0" w:after="0" w:afterAutospacing="0"/>
        <w:ind w:firstLine="567"/>
        <w:jc w:val="both"/>
        <w:rPr>
          <w:b/>
          <w:sz w:val="28"/>
          <w:szCs w:val="28"/>
          <w:lang w:val="en-US"/>
        </w:rPr>
      </w:pPr>
      <w:r w:rsidRPr="006F1107">
        <w:rPr>
          <w:b/>
          <w:sz w:val="28"/>
          <w:szCs w:val="28"/>
          <w:lang w:val="en-US"/>
        </w:rPr>
        <w:t xml:space="preserve">7. Use of technical means to </w:t>
      </w:r>
      <w:r w:rsidR="00285387" w:rsidRPr="006F1107">
        <w:rPr>
          <w:b/>
          <w:sz w:val="28"/>
          <w:szCs w:val="28"/>
          <w:lang w:val="en-US"/>
        </w:rPr>
        <w:t xml:space="preserve">acquire </w:t>
      </w:r>
      <w:r w:rsidRPr="006F1107">
        <w:rPr>
          <w:b/>
          <w:sz w:val="28"/>
          <w:szCs w:val="28"/>
          <w:lang w:val="en-US"/>
        </w:rPr>
        <w:t xml:space="preserve">information that does not affect the inviolability of private life, home, personal and family secrets, as well as the secrecy of personal deposits and savings, correspondence, telephone conversations, mail, telegraph and other messages, protected by law </w:t>
      </w:r>
    </w:p>
    <w:p w:rsidR="00EB1464" w:rsidRPr="006F1107" w:rsidRDefault="00EB1464" w:rsidP="00EB1464">
      <w:pPr>
        <w:pStyle w:val="af2"/>
        <w:tabs>
          <w:tab w:val="left" w:pos="709"/>
          <w:tab w:val="left" w:pos="851"/>
        </w:tabs>
        <w:spacing w:before="0" w:beforeAutospacing="0" w:after="0" w:afterAutospacing="0"/>
        <w:ind w:firstLine="567"/>
        <w:jc w:val="both"/>
        <w:rPr>
          <w:sz w:val="28"/>
          <w:szCs w:val="28"/>
          <w:lang w:val="en-US"/>
        </w:rPr>
      </w:pP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This operational search measure consists in the use of technical, chemical and other means that do not cause significant harm to the health of the participants in the measure, its objects, people around it, as well as the environment, and allow solving the tasks of the operational search activities. It can be applied: </w:t>
      </w: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to carry out operational control of deliveries; </w:t>
      </w:r>
    </w:p>
    <w:p w:rsidR="00370A16" w:rsidRPr="006F1107" w:rsidRDefault="00370A16" w:rsidP="00210F04">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to conduct special measures to monitor objects of operational interest;</w:t>
      </w:r>
      <w:r w:rsidR="00210F04" w:rsidRPr="006F1107">
        <w:rPr>
          <w:rFonts w:ascii="Times New Roman" w:hAnsi="Times New Roman" w:cs="Times New Roman"/>
          <w:sz w:val="28"/>
          <w:szCs w:val="28"/>
          <w:lang w:val="en-US"/>
        </w:rPr>
        <w:t xml:space="preserve"> </w:t>
      </w: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to </w:t>
      </w:r>
      <w:r w:rsidR="00210F04"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 xml:space="preserve">communication activities during the </w:t>
      </w:r>
      <w:r w:rsidR="00210F04" w:rsidRPr="006F1107">
        <w:rPr>
          <w:rFonts w:ascii="Times New Roman" w:hAnsi="Times New Roman" w:cs="Times New Roman"/>
          <w:sz w:val="28"/>
          <w:szCs w:val="28"/>
          <w:lang w:val="en-US"/>
        </w:rPr>
        <w:t>operational search activities</w:t>
      </w:r>
      <w:r w:rsidRPr="006F1107">
        <w:rPr>
          <w:rFonts w:ascii="Times New Roman" w:hAnsi="Times New Roman" w:cs="Times New Roman"/>
          <w:sz w:val="28"/>
          <w:szCs w:val="28"/>
          <w:lang w:val="en-US"/>
        </w:rPr>
        <w:t>;</w:t>
      </w: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to influence the objects of the operational </w:t>
      </w:r>
      <w:r w:rsidR="00210F04" w:rsidRPr="006F1107">
        <w:rPr>
          <w:rFonts w:ascii="Times New Roman" w:hAnsi="Times New Roman" w:cs="Times New Roman"/>
          <w:sz w:val="28"/>
          <w:szCs w:val="28"/>
          <w:lang w:val="en-US"/>
        </w:rPr>
        <w:t xml:space="preserve">search activities; </w:t>
      </w: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to solve the problems of </w:t>
      </w:r>
      <w:r w:rsidR="00210F04" w:rsidRPr="006F1107">
        <w:rPr>
          <w:rFonts w:ascii="Times New Roman" w:hAnsi="Times New Roman" w:cs="Times New Roman"/>
          <w:sz w:val="28"/>
          <w:szCs w:val="28"/>
          <w:lang w:val="en-US"/>
        </w:rPr>
        <w:t>crowd control</w:t>
      </w:r>
      <w:r w:rsidRPr="006F1107">
        <w:rPr>
          <w:rFonts w:ascii="Times New Roman" w:hAnsi="Times New Roman" w:cs="Times New Roman"/>
          <w:sz w:val="28"/>
          <w:szCs w:val="28"/>
          <w:lang w:val="en-US"/>
        </w:rPr>
        <w:t>;</w:t>
      </w:r>
    </w:p>
    <w:p w:rsidR="00370A16" w:rsidRPr="006F1107" w:rsidRDefault="00370A16" w:rsidP="00370A16">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in other cases</w:t>
      </w:r>
      <w:r w:rsidR="00210F04"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caused by operational expediency.</w:t>
      </w:r>
    </w:p>
    <w:p w:rsidR="00EB1464" w:rsidRPr="006F1107" w:rsidRDefault="00370A16" w:rsidP="00210F04">
      <w:pPr>
        <w:pStyle w:val="af4"/>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measure can be held both publicly and covertly.  </w:t>
      </w:r>
      <w:r w:rsidR="00EB1464" w:rsidRPr="006F1107">
        <w:rPr>
          <w:sz w:val="28"/>
          <w:szCs w:val="28"/>
          <w:lang w:val="en-US"/>
        </w:rPr>
        <w:t xml:space="preserve"> </w:t>
      </w:r>
    </w:p>
    <w:p w:rsidR="00EB1464" w:rsidRDefault="00EB1464" w:rsidP="00EB1464">
      <w:pPr>
        <w:tabs>
          <w:tab w:val="left" w:pos="709"/>
        </w:tabs>
        <w:spacing w:after="0" w:line="240" w:lineRule="auto"/>
        <w:ind w:firstLine="567"/>
        <w:jc w:val="both"/>
        <w:rPr>
          <w:rFonts w:ascii="Times New Roman" w:hAnsi="Times New Roman" w:cs="Times New Roman"/>
          <w:b/>
          <w:sz w:val="28"/>
          <w:szCs w:val="28"/>
          <w:lang w:val="en-US"/>
        </w:rPr>
      </w:pPr>
    </w:p>
    <w:p w:rsidR="00C32600" w:rsidRPr="006F1107" w:rsidRDefault="00C32600" w:rsidP="00EB1464">
      <w:pPr>
        <w:tabs>
          <w:tab w:val="left" w:pos="709"/>
        </w:tabs>
        <w:spacing w:after="0" w:line="240" w:lineRule="auto"/>
        <w:ind w:firstLine="567"/>
        <w:jc w:val="both"/>
        <w:rPr>
          <w:rFonts w:ascii="Times New Roman" w:hAnsi="Times New Roman" w:cs="Times New Roman"/>
          <w:b/>
          <w:sz w:val="28"/>
          <w:szCs w:val="28"/>
          <w:lang w:val="en-US"/>
        </w:rPr>
      </w:pPr>
    </w:p>
    <w:p w:rsidR="00EB1464" w:rsidRPr="006F1107" w:rsidRDefault="00574D9C" w:rsidP="00EB1464">
      <w:pPr>
        <w:tabs>
          <w:tab w:val="left" w:pos="709"/>
        </w:tabs>
        <w:spacing w:after="0" w:line="240" w:lineRule="auto"/>
        <w:ind w:firstLine="567"/>
        <w:jc w:val="both"/>
        <w:rPr>
          <w:rFonts w:ascii="Times New Roman" w:hAnsi="Times New Roman" w:cs="Times New Roman"/>
          <w:b/>
          <w:i/>
          <w:sz w:val="28"/>
          <w:szCs w:val="28"/>
          <w:lang w:val="en-US"/>
        </w:rPr>
      </w:pPr>
      <w:r w:rsidRPr="006F1107">
        <w:rPr>
          <w:rFonts w:ascii="Times New Roman" w:hAnsi="Times New Roman" w:cs="Times New Roman"/>
          <w:b/>
          <w:sz w:val="28"/>
          <w:szCs w:val="28"/>
          <w:lang w:val="en-US"/>
        </w:rPr>
        <w:t xml:space="preserve">8. Enquiry </w:t>
      </w:r>
      <w:r w:rsidR="00EB1464" w:rsidRPr="006F1107">
        <w:rPr>
          <w:rFonts w:ascii="Times New Roman" w:hAnsi="Times New Roman" w:cs="Times New Roman"/>
          <w:b/>
          <w:i/>
          <w:sz w:val="28"/>
          <w:szCs w:val="28"/>
          <w:lang w:val="en-US"/>
        </w:rPr>
        <w:t xml:space="preserve"> </w:t>
      </w:r>
    </w:p>
    <w:p w:rsidR="00EB1464" w:rsidRPr="006F1107" w:rsidRDefault="00EB1464" w:rsidP="00EB1464">
      <w:pPr>
        <w:tabs>
          <w:tab w:val="left" w:pos="709"/>
        </w:tabs>
        <w:spacing w:after="0" w:line="240" w:lineRule="auto"/>
        <w:ind w:firstLine="567"/>
        <w:jc w:val="both"/>
        <w:rPr>
          <w:rFonts w:ascii="Times New Roman" w:hAnsi="Times New Roman" w:cs="Times New Roman"/>
          <w:b/>
          <w:i/>
          <w:sz w:val="28"/>
          <w:szCs w:val="28"/>
          <w:lang w:val="en-US"/>
        </w:rPr>
      </w:pPr>
    </w:p>
    <w:p w:rsidR="00EB1464" w:rsidRPr="006F1107" w:rsidRDefault="00D87FD5"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Enquiry is acquiring factual information that is significant for solving the tasks of the operational search activities by sending an official request to the </w:t>
      </w:r>
      <w:r w:rsidRPr="006F1107">
        <w:rPr>
          <w:rFonts w:ascii="Times New Roman" w:hAnsi="Times New Roman" w:cs="Times New Roman"/>
          <w:sz w:val="28"/>
          <w:szCs w:val="28"/>
          <w:lang w:val="en-US"/>
        </w:rPr>
        <w:lastRenderedPageBreak/>
        <w:t>appropriate individual or legal entity who has or may have information of interest (item 2, Art. 1 of the Law “On operational search activities”).</w:t>
      </w:r>
    </w:p>
    <w:p w:rsidR="00EB1464" w:rsidRPr="006F1107" w:rsidRDefault="00DC237F" w:rsidP="00EB1464">
      <w:pPr>
        <w:pStyle w:val="af2"/>
        <w:tabs>
          <w:tab w:val="left" w:pos="709"/>
        </w:tabs>
        <w:spacing w:before="0" w:beforeAutospacing="0" w:after="0" w:afterAutospacing="0"/>
        <w:ind w:firstLine="567"/>
        <w:jc w:val="both"/>
        <w:rPr>
          <w:sz w:val="28"/>
          <w:szCs w:val="28"/>
          <w:lang w:val="en-US"/>
        </w:rPr>
      </w:pPr>
      <w:r w:rsidRPr="006F1107">
        <w:rPr>
          <w:b/>
          <w:bCs/>
          <w:sz w:val="28"/>
          <w:szCs w:val="28"/>
          <w:lang w:val="en-US"/>
        </w:rPr>
        <w:t xml:space="preserve">Enquiry </w:t>
      </w:r>
      <w:r w:rsidRPr="006F1107">
        <w:rPr>
          <w:sz w:val="28"/>
          <w:szCs w:val="28"/>
          <w:lang w:val="en-US"/>
        </w:rPr>
        <w:t xml:space="preserve">is a common operational search measure, which consists in acquiring interesting information from various databases, by sending requests to various organizations, as well as to citizens. </w:t>
      </w:r>
    </w:p>
    <w:p w:rsidR="00DC237F" w:rsidRPr="006F1107" w:rsidRDefault="00DC237F" w:rsidP="00EB1464">
      <w:pPr>
        <w:pStyle w:val="af2"/>
        <w:tabs>
          <w:tab w:val="left" w:pos="709"/>
        </w:tabs>
        <w:spacing w:before="0" w:beforeAutospacing="0" w:after="0" w:afterAutospacing="0"/>
        <w:ind w:firstLine="567"/>
        <w:jc w:val="both"/>
        <w:rPr>
          <w:sz w:val="28"/>
          <w:szCs w:val="28"/>
          <w:lang w:val="en-US"/>
        </w:rPr>
      </w:pPr>
      <w:r w:rsidRPr="006F1107">
        <w:rPr>
          <w:sz w:val="28"/>
          <w:szCs w:val="28"/>
          <w:lang w:val="en-US"/>
        </w:rPr>
        <w:t>Inquiries are carried out in order to acquire information about the person being inspected: his lifestyle, location, family and friendships, the presence of real estate, registration at the place of residence, telephone numbers, vehicle</w:t>
      </w:r>
      <w:r w:rsidR="00F519B7" w:rsidRPr="006F1107">
        <w:rPr>
          <w:sz w:val="28"/>
          <w:szCs w:val="28"/>
          <w:lang w:val="en-US"/>
        </w:rPr>
        <w:t>s</w:t>
      </w:r>
      <w:r w:rsidRPr="006F1107">
        <w:rPr>
          <w:sz w:val="28"/>
          <w:szCs w:val="28"/>
          <w:lang w:val="en-US"/>
        </w:rPr>
        <w:t xml:space="preserve">, criminal record, identity documents, service cards, weapons, etc. </w:t>
      </w:r>
    </w:p>
    <w:p w:rsidR="004F1AAB" w:rsidRPr="006F1107" w:rsidRDefault="00A00ACA" w:rsidP="00EB1464">
      <w:pPr>
        <w:pStyle w:val="af2"/>
        <w:tabs>
          <w:tab w:val="left" w:pos="709"/>
        </w:tabs>
        <w:spacing w:before="0" w:beforeAutospacing="0" w:after="0" w:afterAutospacing="0"/>
        <w:ind w:firstLine="567"/>
        <w:jc w:val="both"/>
        <w:rPr>
          <w:sz w:val="28"/>
          <w:szCs w:val="28"/>
          <w:lang w:val="en-US"/>
        </w:rPr>
      </w:pPr>
      <w:r w:rsidRPr="006F1107">
        <w:rPr>
          <w:sz w:val="28"/>
          <w:szCs w:val="28"/>
          <w:lang w:val="en-US"/>
        </w:rPr>
        <w:t>Taking into account the content of the information acquired, the measure can be held: publicly, covertly and without specifying the purpose of collecting data when acquiring information from citizens and organizations; with or without preparation of necessary documents (requests); directly by the operati</w:t>
      </w:r>
      <w:r w:rsidR="004F1AAB" w:rsidRPr="006F1107">
        <w:rPr>
          <w:sz w:val="28"/>
          <w:szCs w:val="28"/>
          <w:lang w:val="en-US"/>
        </w:rPr>
        <w:t xml:space="preserve">ng executive, </w:t>
      </w:r>
      <w:r w:rsidRPr="006F1107">
        <w:rPr>
          <w:sz w:val="28"/>
          <w:szCs w:val="28"/>
          <w:lang w:val="en-US"/>
        </w:rPr>
        <w:t xml:space="preserve">on his instructions </w:t>
      </w:r>
      <w:r w:rsidR="004F1AAB" w:rsidRPr="006F1107">
        <w:rPr>
          <w:sz w:val="28"/>
          <w:szCs w:val="28"/>
          <w:lang w:val="en-US"/>
        </w:rPr>
        <w:t xml:space="preserve">by the </w:t>
      </w:r>
      <w:r w:rsidRPr="006F1107">
        <w:rPr>
          <w:sz w:val="28"/>
          <w:szCs w:val="28"/>
          <w:lang w:val="en-US"/>
        </w:rPr>
        <w:t>employee of the operational</w:t>
      </w:r>
      <w:r w:rsidR="004F1AAB" w:rsidRPr="006F1107">
        <w:rPr>
          <w:sz w:val="28"/>
          <w:szCs w:val="28"/>
          <w:lang w:val="en-US"/>
        </w:rPr>
        <w:t xml:space="preserve"> </w:t>
      </w:r>
      <w:r w:rsidRPr="006F1107">
        <w:rPr>
          <w:sz w:val="28"/>
          <w:szCs w:val="28"/>
          <w:lang w:val="en-US"/>
        </w:rPr>
        <w:t>technical and search service, on the instructions of the operati</w:t>
      </w:r>
      <w:r w:rsidR="004F1AAB" w:rsidRPr="006F1107">
        <w:rPr>
          <w:sz w:val="28"/>
          <w:szCs w:val="28"/>
          <w:lang w:val="en-US"/>
        </w:rPr>
        <w:t xml:space="preserve">ng executive by the </w:t>
      </w:r>
      <w:r w:rsidRPr="006F1107">
        <w:rPr>
          <w:sz w:val="28"/>
          <w:szCs w:val="28"/>
          <w:lang w:val="en-US"/>
        </w:rPr>
        <w:t>confidant.</w:t>
      </w:r>
    </w:p>
    <w:p w:rsidR="00157FDA" w:rsidRPr="006F1107" w:rsidRDefault="00157FDA" w:rsidP="00EB1464">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The bodies carrying out the operational search activities send written requests to the authorities and various organizations that provide the relevant information free of charge, except in cases where the law establishes a special procedure for acquiring it. </w:t>
      </w:r>
    </w:p>
    <w:p w:rsidR="00EB1464" w:rsidRPr="006F1107" w:rsidRDefault="00157FDA" w:rsidP="00EB1464">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In the process of inquiries, various databases are widely used. The procedural value is represented by the data received by the sent requests from the official organizations, and the materials sent by them (documents or information on various carriers). In the future, these data can be attached to the criminal case as evidence. </w:t>
      </w:r>
    </w:p>
    <w:p w:rsidR="00AC64FA" w:rsidRPr="006F1107" w:rsidRDefault="00AC64FA" w:rsidP="00AC64FA">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Other information (drawn up by a report or a certificate of an operating executive) is of operational interest.</w:t>
      </w:r>
    </w:p>
    <w:p w:rsidR="00EB1464" w:rsidRPr="006F1107" w:rsidRDefault="00AC64FA" w:rsidP="00AC64FA">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If the requested information constitutes an official or commercial secret, then in our opinion, the prosecutor’s sanction is required.</w:t>
      </w:r>
      <w:r w:rsidR="00EB1464" w:rsidRPr="006F1107">
        <w:rPr>
          <w:rFonts w:ascii="Times New Roman" w:hAnsi="Times New Roman" w:cs="Times New Roman"/>
          <w:sz w:val="28"/>
          <w:szCs w:val="28"/>
          <w:lang w:val="en-US"/>
        </w:rPr>
        <w:t xml:space="preserve"> </w:t>
      </w:r>
    </w:p>
    <w:p w:rsidR="005310C5" w:rsidRDefault="005310C5" w:rsidP="00EB1464">
      <w:pPr>
        <w:pStyle w:val="ac"/>
        <w:tabs>
          <w:tab w:val="left" w:pos="709"/>
        </w:tabs>
        <w:ind w:left="0" w:firstLine="567"/>
        <w:jc w:val="both"/>
        <w:rPr>
          <w:b/>
          <w:sz w:val="28"/>
          <w:szCs w:val="28"/>
          <w:lang w:val="en-US"/>
        </w:rPr>
      </w:pPr>
    </w:p>
    <w:p w:rsidR="00C32600" w:rsidRPr="006F1107" w:rsidRDefault="00C32600" w:rsidP="00EB1464">
      <w:pPr>
        <w:pStyle w:val="ac"/>
        <w:tabs>
          <w:tab w:val="left" w:pos="709"/>
        </w:tabs>
        <w:ind w:left="0" w:firstLine="567"/>
        <w:jc w:val="both"/>
        <w:rPr>
          <w:b/>
          <w:sz w:val="28"/>
          <w:szCs w:val="28"/>
          <w:lang w:val="en-US"/>
        </w:rPr>
      </w:pPr>
    </w:p>
    <w:p w:rsidR="00EB1464" w:rsidRPr="006F1107" w:rsidRDefault="00EB1464" w:rsidP="00EB1464">
      <w:pPr>
        <w:pStyle w:val="ac"/>
        <w:tabs>
          <w:tab w:val="left" w:pos="709"/>
        </w:tabs>
        <w:ind w:left="0" w:firstLine="567"/>
        <w:jc w:val="both"/>
        <w:rPr>
          <w:b/>
          <w:i/>
          <w:sz w:val="28"/>
          <w:szCs w:val="28"/>
          <w:lang w:val="en-US"/>
        </w:rPr>
      </w:pPr>
      <w:r w:rsidRPr="006F1107">
        <w:rPr>
          <w:b/>
          <w:sz w:val="28"/>
          <w:szCs w:val="28"/>
          <w:lang w:val="en-US"/>
        </w:rPr>
        <w:t xml:space="preserve">9. </w:t>
      </w:r>
      <w:r w:rsidR="00574D9C" w:rsidRPr="006F1107">
        <w:rPr>
          <w:b/>
          <w:sz w:val="28"/>
          <w:szCs w:val="28"/>
          <w:lang w:val="en-US"/>
        </w:rPr>
        <w:t xml:space="preserve">Sample acquisition </w:t>
      </w:r>
      <w:r w:rsidRPr="006F1107">
        <w:rPr>
          <w:b/>
          <w:i/>
          <w:sz w:val="28"/>
          <w:szCs w:val="28"/>
          <w:lang w:val="en-US"/>
        </w:rPr>
        <w:t xml:space="preserve"> </w:t>
      </w:r>
    </w:p>
    <w:p w:rsidR="00EB1464" w:rsidRPr="006F1107" w:rsidRDefault="00EB1464" w:rsidP="00EB1464">
      <w:pPr>
        <w:pStyle w:val="ac"/>
        <w:tabs>
          <w:tab w:val="left" w:pos="709"/>
        </w:tabs>
        <w:ind w:left="0" w:firstLine="567"/>
        <w:jc w:val="both"/>
        <w:rPr>
          <w:b/>
          <w:i/>
          <w:sz w:val="28"/>
          <w:szCs w:val="28"/>
          <w:lang w:val="en-US"/>
        </w:rPr>
      </w:pPr>
    </w:p>
    <w:p w:rsidR="00EB1464" w:rsidRPr="006F1107" w:rsidRDefault="000F7406" w:rsidP="00EB1464">
      <w:pPr>
        <w:pStyle w:val="ac"/>
        <w:tabs>
          <w:tab w:val="left" w:pos="709"/>
        </w:tabs>
        <w:ind w:left="0" w:firstLine="567"/>
        <w:jc w:val="both"/>
        <w:rPr>
          <w:sz w:val="28"/>
          <w:szCs w:val="28"/>
          <w:lang w:val="en-US"/>
        </w:rPr>
      </w:pPr>
      <w:r w:rsidRPr="006F1107">
        <w:rPr>
          <w:sz w:val="28"/>
          <w:szCs w:val="28"/>
          <w:lang w:val="en-US"/>
        </w:rPr>
        <w:t>Sample acquisition is a seizure and fixation of material carriers of information reflecting the properties of a living person, corpse, animal, substance, object that are important for solving the problems of the operational search activities (item 22, Art. 1 of the Law “On operational search activities”).</w:t>
      </w:r>
    </w:p>
    <w:p w:rsidR="00EB1464" w:rsidRPr="006F1107" w:rsidRDefault="000F7406"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essence of the </w:t>
      </w:r>
      <w:r w:rsidR="00E01D9A" w:rsidRPr="006F1107">
        <w:rPr>
          <w:sz w:val="28"/>
          <w:szCs w:val="28"/>
          <w:lang w:val="en-US"/>
        </w:rPr>
        <w:t xml:space="preserve">measure </w:t>
      </w:r>
      <w:r w:rsidRPr="006F1107">
        <w:rPr>
          <w:sz w:val="28"/>
          <w:szCs w:val="28"/>
          <w:lang w:val="en-US"/>
        </w:rPr>
        <w:t xml:space="preserve">is the public and </w:t>
      </w:r>
      <w:r w:rsidR="00E01D9A" w:rsidRPr="006F1107">
        <w:rPr>
          <w:sz w:val="28"/>
          <w:szCs w:val="28"/>
          <w:lang w:val="en-US"/>
        </w:rPr>
        <w:t xml:space="preserve">covert acquisition </w:t>
      </w:r>
      <w:r w:rsidRPr="006F1107">
        <w:rPr>
          <w:sz w:val="28"/>
          <w:szCs w:val="28"/>
          <w:lang w:val="en-US"/>
        </w:rPr>
        <w:t xml:space="preserve">of </w:t>
      </w:r>
      <w:r w:rsidR="00E01D9A" w:rsidRPr="006F1107">
        <w:rPr>
          <w:sz w:val="28"/>
          <w:szCs w:val="28"/>
          <w:lang w:val="en-US"/>
        </w:rPr>
        <w:t xml:space="preserve">patterns </w:t>
      </w:r>
      <w:r w:rsidRPr="006F1107">
        <w:rPr>
          <w:sz w:val="28"/>
          <w:szCs w:val="28"/>
          <w:lang w:val="en-US"/>
        </w:rPr>
        <w:t xml:space="preserve">and samples in order to solve the problems of the </w:t>
      </w:r>
      <w:r w:rsidR="00E01D9A" w:rsidRPr="006F1107">
        <w:rPr>
          <w:sz w:val="28"/>
          <w:szCs w:val="28"/>
          <w:lang w:val="en-US"/>
        </w:rPr>
        <w:t xml:space="preserve">operational search activities. </w:t>
      </w:r>
      <w:r w:rsidRPr="006F1107">
        <w:rPr>
          <w:sz w:val="28"/>
          <w:szCs w:val="28"/>
          <w:lang w:val="en-US"/>
        </w:rPr>
        <w:t xml:space="preserve">It can be used in the </w:t>
      </w:r>
      <w:r w:rsidR="00E01D9A" w:rsidRPr="006F1107">
        <w:rPr>
          <w:sz w:val="28"/>
          <w:szCs w:val="28"/>
          <w:lang w:val="en-US"/>
        </w:rPr>
        <w:t>operational search activities –</w:t>
      </w:r>
      <w:r w:rsidRPr="006F1107">
        <w:rPr>
          <w:sz w:val="28"/>
          <w:szCs w:val="28"/>
          <w:lang w:val="en-US"/>
        </w:rPr>
        <w:t xml:space="preserve"> </w:t>
      </w:r>
      <w:r w:rsidR="00E01D9A" w:rsidRPr="006F1107">
        <w:rPr>
          <w:sz w:val="28"/>
          <w:szCs w:val="28"/>
          <w:lang w:val="en-US"/>
        </w:rPr>
        <w:t xml:space="preserve">patterns </w:t>
      </w:r>
      <w:r w:rsidRPr="006F1107">
        <w:rPr>
          <w:sz w:val="28"/>
          <w:szCs w:val="28"/>
          <w:lang w:val="en-US"/>
        </w:rPr>
        <w:t>and samples of goods supplied to the R</w:t>
      </w:r>
      <w:r w:rsidR="00E01D9A" w:rsidRPr="006F1107">
        <w:rPr>
          <w:sz w:val="28"/>
          <w:szCs w:val="28"/>
          <w:lang w:val="en-US"/>
        </w:rPr>
        <w:t xml:space="preserve">epublic of </w:t>
      </w:r>
      <w:r w:rsidRPr="006F1107">
        <w:rPr>
          <w:sz w:val="28"/>
          <w:szCs w:val="28"/>
          <w:lang w:val="en-US"/>
        </w:rPr>
        <w:t>K</w:t>
      </w:r>
      <w:r w:rsidR="00E01D9A" w:rsidRPr="006F1107">
        <w:rPr>
          <w:sz w:val="28"/>
          <w:szCs w:val="28"/>
          <w:lang w:val="en-US"/>
        </w:rPr>
        <w:t>azakhstan</w:t>
      </w:r>
      <w:r w:rsidRPr="006F1107">
        <w:rPr>
          <w:sz w:val="28"/>
          <w:szCs w:val="28"/>
          <w:lang w:val="en-US"/>
        </w:rPr>
        <w:t xml:space="preserve"> from </w:t>
      </w:r>
      <w:r w:rsidR="00E01D9A" w:rsidRPr="006F1107">
        <w:rPr>
          <w:sz w:val="28"/>
          <w:szCs w:val="28"/>
          <w:lang w:val="en-US"/>
        </w:rPr>
        <w:t xml:space="preserve">overseas </w:t>
      </w:r>
      <w:r w:rsidRPr="006F1107">
        <w:rPr>
          <w:sz w:val="28"/>
          <w:szCs w:val="28"/>
          <w:lang w:val="en-US"/>
        </w:rPr>
        <w:t xml:space="preserve">or produced in Kazakhstan, with the aim of investigating the possible falsification of these goods, determining the true essence of the goods and their manufacturer. </w:t>
      </w:r>
    </w:p>
    <w:p w:rsidR="00EB1464" w:rsidRPr="006F1107" w:rsidRDefault="00E01D9A"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Public acquisition of patterns and samples is usually carried out and drawn up in the form of a criminal procedure action with the subsequent use of the results in the course of the criminal procedure. </w:t>
      </w:r>
    </w:p>
    <w:p w:rsidR="001A471E" w:rsidRPr="006F1107" w:rsidRDefault="00E01D9A" w:rsidP="001A471E">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Covert acquisition of patterns and samples is carried out with the use of covert forces and means of the bodies carrying out the operational search </w:t>
      </w:r>
      <w:r w:rsidRPr="006F1107">
        <w:rPr>
          <w:sz w:val="28"/>
          <w:szCs w:val="28"/>
          <w:lang w:val="en-US"/>
        </w:rPr>
        <w:lastRenderedPageBreak/>
        <w:t xml:space="preserve">activities, with the subsequent use of the results obtained for operational and search purposes. In some cases, after the covert acquisition of patterns and samples and their research, the measure is carried out publicly with the appropriate procedural design, allowing the use of the results obtained in the criminal procedure. </w:t>
      </w:r>
    </w:p>
    <w:p w:rsidR="001A471E" w:rsidRPr="006F1107" w:rsidRDefault="001A471E" w:rsidP="001A471E">
      <w:pPr>
        <w:pStyle w:val="af2"/>
        <w:tabs>
          <w:tab w:val="left" w:pos="709"/>
          <w:tab w:val="left" w:pos="851"/>
        </w:tabs>
        <w:spacing w:before="0" w:beforeAutospacing="0" w:after="0" w:afterAutospacing="0"/>
        <w:ind w:firstLine="567"/>
        <w:jc w:val="both"/>
        <w:rPr>
          <w:sz w:val="28"/>
          <w:szCs w:val="28"/>
          <w:lang w:val="en-US"/>
        </w:rPr>
      </w:pPr>
    </w:p>
    <w:p w:rsidR="00C32600" w:rsidRDefault="00C32600" w:rsidP="00EB1464">
      <w:pPr>
        <w:tabs>
          <w:tab w:val="left" w:pos="709"/>
        </w:tabs>
        <w:spacing w:after="0" w:line="240" w:lineRule="auto"/>
        <w:ind w:firstLine="567"/>
        <w:jc w:val="both"/>
        <w:rPr>
          <w:rFonts w:ascii="Times New Roman" w:hAnsi="Times New Roman" w:cs="Times New Roman"/>
          <w:b/>
          <w:sz w:val="28"/>
          <w:szCs w:val="28"/>
          <w:lang w:val="en-US"/>
        </w:rPr>
      </w:pPr>
    </w:p>
    <w:p w:rsidR="00EB1464" w:rsidRPr="006F1107" w:rsidRDefault="00EB1464" w:rsidP="00EB1464">
      <w:pPr>
        <w:tabs>
          <w:tab w:val="left" w:pos="709"/>
        </w:tabs>
        <w:spacing w:after="0" w:line="240" w:lineRule="auto"/>
        <w:ind w:firstLine="567"/>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10. </w:t>
      </w:r>
      <w:r w:rsidR="00574D9C" w:rsidRPr="006F1107">
        <w:rPr>
          <w:rFonts w:ascii="Times New Roman" w:hAnsi="Times New Roman" w:cs="Times New Roman"/>
          <w:b/>
          <w:sz w:val="28"/>
          <w:szCs w:val="28"/>
          <w:lang w:val="en-US"/>
        </w:rPr>
        <w:t xml:space="preserve">Operational purchase </w:t>
      </w:r>
      <w:r w:rsidRPr="006F1107">
        <w:rPr>
          <w:rFonts w:ascii="Times New Roman" w:hAnsi="Times New Roman" w:cs="Times New Roman"/>
          <w:b/>
          <w:sz w:val="28"/>
          <w:szCs w:val="28"/>
          <w:lang w:val="en-US"/>
        </w:rPr>
        <w:t xml:space="preserve"> </w:t>
      </w:r>
    </w:p>
    <w:p w:rsidR="001A471E" w:rsidRPr="006F1107" w:rsidRDefault="001A471E" w:rsidP="00EB1464">
      <w:pPr>
        <w:tabs>
          <w:tab w:val="left" w:pos="709"/>
        </w:tabs>
        <w:spacing w:after="0" w:line="240" w:lineRule="auto"/>
        <w:ind w:firstLine="567"/>
        <w:jc w:val="both"/>
        <w:rPr>
          <w:rFonts w:ascii="Times New Roman" w:hAnsi="Times New Roman" w:cs="Times New Roman"/>
          <w:sz w:val="28"/>
          <w:szCs w:val="28"/>
          <w:lang w:val="en-US"/>
        </w:rPr>
      </w:pPr>
    </w:p>
    <w:p w:rsidR="00EB1464" w:rsidRPr="006F1107" w:rsidRDefault="0059370A" w:rsidP="00EB1464">
      <w:pPr>
        <w:tabs>
          <w:tab w:val="left" w:pos="709"/>
        </w:tabs>
        <w:spacing w:after="0" w:line="240" w:lineRule="auto"/>
        <w:ind w:firstLine="567"/>
        <w:jc w:val="both"/>
        <w:rPr>
          <w:rStyle w:val="s0"/>
          <w:sz w:val="28"/>
          <w:szCs w:val="28"/>
          <w:lang w:val="en-US"/>
        </w:rPr>
      </w:pPr>
      <w:r w:rsidRPr="006F1107">
        <w:rPr>
          <w:rFonts w:ascii="Times New Roman" w:hAnsi="Times New Roman" w:cs="Times New Roman"/>
          <w:sz w:val="28"/>
          <w:szCs w:val="28"/>
          <w:lang w:val="en-US"/>
        </w:rPr>
        <w:t xml:space="preserve">Operational purchase is </w:t>
      </w:r>
      <w:r w:rsidR="00C22F68" w:rsidRPr="006F1107">
        <w:rPr>
          <w:rFonts w:ascii="Times New Roman" w:hAnsi="Times New Roman" w:cs="Times New Roman"/>
          <w:sz w:val="28"/>
          <w:szCs w:val="28"/>
          <w:lang w:val="en-US"/>
        </w:rPr>
        <w:t xml:space="preserve">a </w:t>
      </w:r>
      <w:r w:rsidRPr="006F1107">
        <w:rPr>
          <w:rFonts w:ascii="Times New Roman" w:hAnsi="Times New Roman" w:cs="Times New Roman"/>
          <w:sz w:val="28"/>
          <w:szCs w:val="28"/>
          <w:lang w:val="en-US"/>
        </w:rPr>
        <w:t>creation of a situation of a</w:t>
      </w:r>
      <w:r w:rsidR="00485987" w:rsidRPr="006F1107">
        <w:rPr>
          <w:rFonts w:ascii="Times New Roman" w:hAnsi="Times New Roman" w:cs="Times New Roman"/>
          <w:sz w:val="28"/>
          <w:szCs w:val="28"/>
          <w:lang w:val="en-US"/>
        </w:rPr>
        <w:t xml:space="preserve"> simulated contract </w:t>
      </w:r>
      <w:r w:rsidRPr="006F1107">
        <w:rPr>
          <w:rFonts w:ascii="Times New Roman" w:hAnsi="Times New Roman" w:cs="Times New Roman"/>
          <w:sz w:val="28"/>
          <w:szCs w:val="28"/>
          <w:lang w:val="en-US"/>
        </w:rPr>
        <w:t xml:space="preserve">in which, with the knowledge of the body </w:t>
      </w:r>
      <w:r w:rsidR="00C22F68" w:rsidRPr="006F1107">
        <w:rPr>
          <w:rFonts w:ascii="Times New Roman" w:hAnsi="Times New Roman" w:cs="Times New Roman"/>
          <w:sz w:val="28"/>
          <w:szCs w:val="28"/>
          <w:lang w:val="en-US"/>
        </w:rPr>
        <w:t xml:space="preserve">carrying out the operational search activities, </w:t>
      </w:r>
      <w:r w:rsidRPr="006F1107">
        <w:rPr>
          <w:rFonts w:ascii="Times New Roman" w:hAnsi="Times New Roman" w:cs="Times New Roman"/>
          <w:sz w:val="28"/>
          <w:szCs w:val="28"/>
          <w:lang w:val="en-US"/>
        </w:rPr>
        <w:t xml:space="preserve">and under its control, items are purchased from the </w:t>
      </w:r>
      <w:r w:rsidR="00C22F68" w:rsidRPr="006F1107">
        <w:rPr>
          <w:rFonts w:ascii="Times New Roman" w:hAnsi="Times New Roman" w:cs="Times New Roman"/>
          <w:sz w:val="28"/>
          <w:szCs w:val="28"/>
          <w:lang w:val="en-US"/>
        </w:rPr>
        <w:t xml:space="preserve">examined </w:t>
      </w:r>
      <w:r w:rsidRPr="006F1107">
        <w:rPr>
          <w:rFonts w:ascii="Times New Roman" w:hAnsi="Times New Roman" w:cs="Times New Roman"/>
          <w:sz w:val="28"/>
          <w:szCs w:val="28"/>
          <w:lang w:val="en-US"/>
        </w:rPr>
        <w:t xml:space="preserve">person without the purpose of consumption or sale in order to </w:t>
      </w:r>
      <w:r w:rsidR="00285387" w:rsidRPr="006F1107">
        <w:rPr>
          <w:rFonts w:ascii="Times New Roman" w:hAnsi="Times New Roman" w:cs="Times New Roman"/>
          <w:sz w:val="28"/>
          <w:szCs w:val="28"/>
          <w:lang w:val="en-US"/>
        </w:rPr>
        <w:t xml:space="preserve">acquire </w:t>
      </w:r>
      <w:r w:rsidRPr="006F1107">
        <w:rPr>
          <w:rFonts w:ascii="Times New Roman" w:hAnsi="Times New Roman" w:cs="Times New Roman"/>
          <w:sz w:val="28"/>
          <w:szCs w:val="28"/>
          <w:lang w:val="en-US"/>
        </w:rPr>
        <w:t>information about probable criminal activity (</w:t>
      </w:r>
      <w:r w:rsidR="00C22F68" w:rsidRPr="006F1107">
        <w:rPr>
          <w:rFonts w:ascii="Times New Roman" w:hAnsi="Times New Roman" w:cs="Times New Roman"/>
          <w:sz w:val="28"/>
          <w:szCs w:val="28"/>
          <w:lang w:val="en-US"/>
        </w:rPr>
        <w:t xml:space="preserve">item </w:t>
      </w:r>
      <w:r w:rsidRPr="006F1107">
        <w:rPr>
          <w:rFonts w:ascii="Times New Roman" w:hAnsi="Times New Roman" w:cs="Times New Roman"/>
          <w:sz w:val="28"/>
          <w:szCs w:val="28"/>
          <w:lang w:val="en-US"/>
        </w:rPr>
        <w:t xml:space="preserve">14, </w:t>
      </w:r>
      <w:r w:rsidR="00C22F68"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rt</w:t>
      </w:r>
      <w:r w:rsidR="00C22F68"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1 of the Law</w:t>
      </w:r>
      <w:r w:rsidR="00C22F68" w:rsidRPr="006F1107">
        <w:rPr>
          <w:rFonts w:ascii="Times New Roman" w:hAnsi="Times New Roman" w:cs="Times New Roman"/>
          <w:sz w:val="28"/>
          <w:szCs w:val="28"/>
          <w:lang w:val="en-US"/>
        </w:rPr>
        <w:t xml:space="preserve"> </w:t>
      </w:r>
      <w:r w:rsidR="00895ACE" w:rsidRPr="006F1107">
        <w:rPr>
          <w:rStyle w:val="s0"/>
          <w:sz w:val="28"/>
          <w:szCs w:val="28"/>
          <w:lang w:val="en-US"/>
        </w:rPr>
        <w:t xml:space="preserve">“On operational search activities”). </w:t>
      </w:r>
    </w:p>
    <w:p w:rsidR="007C55EE" w:rsidRPr="006F1107" w:rsidRDefault="00895ACE" w:rsidP="007C55E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xml:space="preserve">According to the law, to carry out this operational search measure, no sanction is required for its conduct. A large number of disputes arise around the procedure for sanctioning this operational search measure. </w:t>
      </w:r>
    </w:p>
    <w:p w:rsidR="007C55EE" w:rsidRPr="006F1107" w:rsidRDefault="007C55EE" w:rsidP="007C55EE">
      <w:pPr>
        <w:pStyle w:val="af2"/>
        <w:tabs>
          <w:tab w:val="left" w:pos="709"/>
        </w:tabs>
        <w:spacing w:before="0" w:beforeAutospacing="0" w:after="0" w:afterAutospacing="0"/>
        <w:ind w:firstLine="567"/>
        <w:jc w:val="both"/>
        <w:rPr>
          <w:sz w:val="28"/>
          <w:szCs w:val="28"/>
          <w:lang w:val="en-US"/>
        </w:rPr>
      </w:pPr>
      <w:r w:rsidRPr="006F1107">
        <w:rPr>
          <w:sz w:val="28"/>
          <w:szCs w:val="28"/>
          <w:lang w:val="en-US"/>
        </w:rPr>
        <w:t>Operational purchase, used mainly for the purpose of obtaining factual data on committed offenses in the field of</w:t>
      </w:r>
    </w:p>
    <w:p w:rsidR="007C55EE" w:rsidRPr="006F1107" w:rsidRDefault="007C55EE" w:rsidP="007C55E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drug business,</w:t>
      </w:r>
    </w:p>
    <w:p w:rsidR="007C55EE" w:rsidRPr="006F1107" w:rsidRDefault="007C55EE" w:rsidP="007C55EE">
      <w:pPr>
        <w:pStyle w:val="af2"/>
        <w:tabs>
          <w:tab w:val="left" w:pos="709"/>
        </w:tabs>
        <w:spacing w:before="0" w:beforeAutospacing="0" w:after="0" w:afterAutospacing="0"/>
        <w:ind w:firstLine="567"/>
        <w:jc w:val="both"/>
        <w:rPr>
          <w:sz w:val="28"/>
          <w:szCs w:val="28"/>
          <w:lang w:val="en-US"/>
        </w:rPr>
      </w:pPr>
      <w:r w:rsidRPr="006F1107">
        <w:rPr>
          <w:sz w:val="28"/>
          <w:szCs w:val="28"/>
          <w:lang w:val="en-US"/>
        </w:rPr>
        <w:t>- illegal currency transactions,</w:t>
      </w:r>
    </w:p>
    <w:p w:rsidR="00C90BA8" w:rsidRPr="006F1107" w:rsidRDefault="007C55EE" w:rsidP="00EB1464">
      <w:pPr>
        <w:pStyle w:val="ac"/>
        <w:tabs>
          <w:tab w:val="left" w:pos="709"/>
        </w:tabs>
        <w:ind w:left="0" w:firstLine="567"/>
        <w:jc w:val="both"/>
        <w:rPr>
          <w:sz w:val="28"/>
          <w:szCs w:val="28"/>
          <w:lang w:val="en-US"/>
        </w:rPr>
      </w:pPr>
      <w:r w:rsidRPr="006F1107">
        <w:rPr>
          <w:sz w:val="28"/>
          <w:szCs w:val="28"/>
          <w:lang w:val="en-US"/>
        </w:rPr>
        <w:t>- trade and consumer services for the population, regardless of the form of ownership (</w:t>
      </w:r>
      <w:r w:rsidR="00C90BA8" w:rsidRPr="006F1107">
        <w:rPr>
          <w:sz w:val="28"/>
          <w:szCs w:val="28"/>
          <w:lang w:val="en-US"/>
        </w:rPr>
        <w:t xml:space="preserve">drug trade, </w:t>
      </w:r>
      <w:r w:rsidRPr="006F1107">
        <w:rPr>
          <w:sz w:val="28"/>
          <w:szCs w:val="28"/>
          <w:lang w:val="en-US"/>
        </w:rPr>
        <w:t xml:space="preserve">illegal currency transactions, </w:t>
      </w:r>
      <w:r w:rsidR="00C90BA8" w:rsidRPr="006F1107">
        <w:rPr>
          <w:sz w:val="28"/>
          <w:szCs w:val="28"/>
          <w:lang w:val="en-US"/>
        </w:rPr>
        <w:t xml:space="preserve">giving light weight, </w:t>
      </w:r>
      <w:r w:rsidRPr="006F1107">
        <w:rPr>
          <w:sz w:val="28"/>
          <w:szCs w:val="28"/>
          <w:lang w:val="en-US"/>
        </w:rPr>
        <w:t>falsification of goods, non-compliance with quality standards, etc.).</w:t>
      </w:r>
      <w:r w:rsidR="00C90BA8" w:rsidRPr="006F1107">
        <w:rPr>
          <w:sz w:val="28"/>
          <w:szCs w:val="28"/>
          <w:lang w:val="en-US"/>
        </w:rPr>
        <w:t xml:space="preserve"> </w:t>
      </w:r>
    </w:p>
    <w:p w:rsidR="00EB1464" w:rsidRPr="006F1107" w:rsidRDefault="00CA23BC" w:rsidP="00EB1464">
      <w:pPr>
        <w:pStyle w:val="ac"/>
        <w:tabs>
          <w:tab w:val="left" w:pos="709"/>
        </w:tabs>
        <w:ind w:left="0" w:firstLine="567"/>
        <w:jc w:val="both"/>
        <w:rPr>
          <w:sz w:val="28"/>
          <w:szCs w:val="28"/>
          <w:lang w:val="en-US"/>
        </w:rPr>
      </w:pPr>
      <w:r w:rsidRPr="006F1107">
        <w:rPr>
          <w:sz w:val="28"/>
          <w:szCs w:val="28"/>
          <w:lang w:val="en-US"/>
        </w:rPr>
        <w:t>The measure usually takes place in two stages. The first is covert, it consists in the actual implementation of a controlled purchase, the second is public – in the procedural registration of revealed offenses, as a rule, in the form of acts of operational purchase and seizure of goods, products, currency, drugs.</w:t>
      </w:r>
      <w:r w:rsidR="006A4F43" w:rsidRPr="006F1107">
        <w:rPr>
          <w:sz w:val="28"/>
          <w:szCs w:val="28"/>
          <w:lang w:val="en-US"/>
        </w:rPr>
        <w:t xml:space="preserve"> </w:t>
      </w:r>
    </w:p>
    <w:p w:rsidR="00EB1464" w:rsidRPr="006F1107" w:rsidRDefault="006A4F43" w:rsidP="00EB1464">
      <w:pPr>
        <w:pStyle w:val="ac"/>
        <w:tabs>
          <w:tab w:val="left" w:pos="709"/>
        </w:tabs>
        <w:ind w:left="0" w:firstLine="567"/>
        <w:jc w:val="both"/>
        <w:rPr>
          <w:sz w:val="28"/>
          <w:szCs w:val="28"/>
          <w:lang w:val="en-US"/>
        </w:rPr>
      </w:pPr>
      <w:r w:rsidRPr="006F1107">
        <w:rPr>
          <w:sz w:val="28"/>
          <w:szCs w:val="28"/>
          <w:lang w:val="en-US"/>
        </w:rPr>
        <w:t xml:space="preserve">In some operational expedient cases, the measure as a preliminary one may be limited only to the first covert stage. </w:t>
      </w:r>
    </w:p>
    <w:p w:rsidR="00EB1464" w:rsidRPr="006F1107" w:rsidRDefault="006A4F43" w:rsidP="006A4F43">
      <w:pPr>
        <w:pStyle w:val="ac"/>
        <w:tabs>
          <w:tab w:val="left" w:pos="709"/>
        </w:tabs>
        <w:ind w:left="0" w:firstLine="567"/>
        <w:jc w:val="both"/>
        <w:rPr>
          <w:sz w:val="28"/>
          <w:szCs w:val="28"/>
          <w:lang w:val="en-US"/>
        </w:rPr>
      </w:pPr>
      <w:r w:rsidRPr="006F1107">
        <w:rPr>
          <w:sz w:val="28"/>
          <w:szCs w:val="28"/>
          <w:lang w:val="en-US"/>
        </w:rPr>
        <w:t xml:space="preserve">In some cases, the controlled purchase of goods is used in combination with such an operational search measure as the application of a behavior model that simulates criminal activity. </w:t>
      </w:r>
    </w:p>
    <w:p w:rsidR="00EB1464" w:rsidRPr="006F1107" w:rsidRDefault="006A4F43" w:rsidP="00EB1464">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Since the operational purchase in itself does not affect the constitutional rights of citizens to privacy of correspondence, telephone conversations, mail, telegraph and other messages transmitted via electric and postal networks, to the inviolability of home, therefore, it does not require the bodies carrying out the relevant operational search measures to obtain the prosecutor’s sanction and is carried out in accordance with the report of the official of the operational subdivision. </w:t>
      </w:r>
    </w:p>
    <w:p w:rsidR="00EB1464" w:rsidRPr="006F1107" w:rsidRDefault="006A4F43" w:rsidP="00EB1464">
      <w:pPr>
        <w:shd w:val="clear" w:color="auto" w:fill="FFFFFF"/>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European Court of Human Rights (ECHR), in its decisions on complaints regarding the rights provided for in item 1 of Art. 6 of the Convention, has repeatedly made recommendations to introduce into legislation a special sanction for carrying out such an operational search activity. To date, no such changes have been made to the legislation, and the proposed projects are not widely discussed either in society or in the legislative body. </w:t>
      </w:r>
    </w:p>
    <w:p w:rsidR="005310C5" w:rsidRPr="006F1107" w:rsidRDefault="005310C5" w:rsidP="00EB1464">
      <w:pPr>
        <w:pStyle w:val="af2"/>
        <w:tabs>
          <w:tab w:val="left" w:pos="426"/>
          <w:tab w:val="left" w:pos="709"/>
        </w:tabs>
        <w:spacing w:before="0" w:beforeAutospacing="0" w:after="0" w:afterAutospacing="0"/>
        <w:ind w:firstLine="567"/>
        <w:rPr>
          <w:b/>
          <w:sz w:val="28"/>
          <w:szCs w:val="28"/>
          <w:lang w:val="en-US"/>
        </w:rPr>
      </w:pPr>
    </w:p>
    <w:p w:rsidR="00EB1464" w:rsidRPr="006F1107" w:rsidRDefault="00EB1464" w:rsidP="00EB1464">
      <w:pPr>
        <w:pStyle w:val="af2"/>
        <w:tabs>
          <w:tab w:val="left" w:pos="426"/>
          <w:tab w:val="left" w:pos="709"/>
        </w:tabs>
        <w:spacing w:before="0" w:beforeAutospacing="0" w:after="0" w:afterAutospacing="0"/>
        <w:ind w:firstLine="567"/>
        <w:rPr>
          <w:b/>
          <w:sz w:val="28"/>
          <w:szCs w:val="28"/>
          <w:lang w:val="en-US"/>
        </w:rPr>
      </w:pPr>
      <w:r w:rsidRPr="006F1107">
        <w:rPr>
          <w:b/>
          <w:sz w:val="28"/>
          <w:szCs w:val="28"/>
          <w:lang w:val="en-US"/>
        </w:rPr>
        <w:t xml:space="preserve">11. </w:t>
      </w:r>
      <w:r w:rsidR="00574D9C" w:rsidRPr="006F1107">
        <w:rPr>
          <w:b/>
          <w:sz w:val="28"/>
          <w:szCs w:val="28"/>
          <w:lang w:val="en-US"/>
        </w:rPr>
        <w:t xml:space="preserve">Use of search dogs </w:t>
      </w:r>
    </w:p>
    <w:p w:rsidR="00EB1464" w:rsidRPr="006F1107" w:rsidRDefault="00EB1464" w:rsidP="00EB1464">
      <w:pPr>
        <w:pStyle w:val="af2"/>
        <w:tabs>
          <w:tab w:val="left" w:pos="426"/>
          <w:tab w:val="left" w:pos="709"/>
        </w:tabs>
        <w:spacing w:before="0" w:beforeAutospacing="0" w:after="0" w:afterAutospacing="0"/>
        <w:ind w:firstLine="567"/>
        <w:rPr>
          <w:b/>
          <w:sz w:val="28"/>
          <w:szCs w:val="28"/>
          <w:lang w:val="en-US"/>
        </w:rPr>
      </w:pPr>
    </w:p>
    <w:p w:rsidR="003F4C20" w:rsidRPr="006F1107" w:rsidRDefault="008A5997" w:rsidP="003F4C20">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concept of this operational search measure is not defined by law. According to the law, to carry out this operational search measure, no sanction is required for its conduct. </w:t>
      </w:r>
    </w:p>
    <w:p w:rsidR="00EB1464" w:rsidRPr="006F1107" w:rsidRDefault="001C4784" w:rsidP="001C478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measure is based on the use of </w:t>
      </w:r>
      <w:proofErr w:type="spellStart"/>
      <w:r w:rsidRPr="006F1107">
        <w:rPr>
          <w:sz w:val="28"/>
          <w:szCs w:val="28"/>
          <w:lang w:val="en-US"/>
        </w:rPr>
        <w:t>odorology</w:t>
      </w:r>
      <w:proofErr w:type="spellEnd"/>
      <w:r w:rsidRPr="006F1107">
        <w:rPr>
          <w:sz w:val="28"/>
          <w:szCs w:val="28"/>
          <w:lang w:val="en-US"/>
        </w:rPr>
        <w:t xml:space="preserve"> (the science of odors) in the operational search activities and the unique ability of dogs to catch and distinguish different odors.</w:t>
      </w:r>
    </w:p>
    <w:p w:rsidR="00EB1464" w:rsidRPr="006F1107" w:rsidRDefault="001C4784"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For operational search purposes, it is used mainly in criminal investigation, border service, measures to control smuggling, drug-related crimes. It can be carried out for the search, prosecution and arrest of a criminal in hot traces, the detection of hiding people, drugs, explosives and other chemicals, animals, corpses, objects and traces related to the crime, and so on. It can also be used in combination with the use of special technical means (applying special marks to the object and then tracking the movements of the object with the help of a dog). In addition, it is used to identify a person or object by smell. </w:t>
      </w:r>
    </w:p>
    <w:p w:rsidR="001C4784" w:rsidRPr="006F1107" w:rsidRDefault="001C4784" w:rsidP="001C478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Taking into account the fact that the law recognizes the scientific nature and evidentiary power of </w:t>
      </w:r>
      <w:proofErr w:type="spellStart"/>
      <w:r w:rsidRPr="006F1107">
        <w:rPr>
          <w:sz w:val="28"/>
          <w:szCs w:val="28"/>
          <w:lang w:val="en-US"/>
        </w:rPr>
        <w:t>odorology</w:t>
      </w:r>
      <w:proofErr w:type="spellEnd"/>
      <w:r w:rsidRPr="006F1107">
        <w:rPr>
          <w:sz w:val="28"/>
          <w:szCs w:val="28"/>
          <w:lang w:val="en-US"/>
        </w:rPr>
        <w:t xml:space="preserve">, if the results of measures for the use of search dogs (in the form of protocols of investigative actions) are carried out and drawn up in accordance with the requirements of the Code of Criminal Procedure, these results can be used as criminal procedure evidence. Search dogs can also be used as special means of psychological and physical influence in places of confinement, during the liquidation of mass disorders, detention of border violators, criminals, etc. </w:t>
      </w:r>
    </w:p>
    <w:p w:rsidR="001C4784" w:rsidRDefault="001C4784" w:rsidP="001C4784">
      <w:pPr>
        <w:pStyle w:val="af2"/>
        <w:tabs>
          <w:tab w:val="left" w:pos="709"/>
          <w:tab w:val="left" w:pos="851"/>
        </w:tabs>
        <w:spacing w:before="0" w:beforeAutospacing="0" w:after="0" w:afterAutospacing="0"/>
        <w:ind w:firstLine="567"/>
        <w:jc w:val="both"/>
        <w:rPr>
          <w:sz w:val="28"/>
          <w:szCs w:val="28"/>
          <w:lang w:val="en-US"/>
        </w:rPr>
      </w:pPr>
    </w:p>
    <w:p w:rsidR="00C32600" w:rsidRPr="006F1107" w:rsidRDefault="00C32600" w:rsidP="001C4784">
      <w:pPr>
        <w:pStyle w:val="af2"/>
        <w:tabs>
          <w:tab w:val="left" w:pos="709"/>
          <w:tab w:val="left" w:pos="851"/>
        </w:tabs>
        <w:spacing w:before="0" w:beforeAutospacing="0" w:after="0" w:afterAutospacing="0"/>
        <w:ind w:firstLine="567"/>
        <w:jc w:val="both"/>
        <w:rPr>
          <w:sz w:val="28"/>
          <w:szCs w:val="28"/>
          <w:lang w:val="en-US"/>
        </w:rPr>
      </w:pPr>
    </w:p>
    <w:p w:rsidR="00EB1464" w:rsidRPr="006F1107" w:rsidRDefault="00EB1464" w:rsidP="001C4784">
      <w:pPr>
        <w:pStyle w:val="af2"/>
        <w:tabs>
          <w:tab w:val="left" w:pos="709"/>
          <w:tab w:val="left" w:pos="851"/>
        </w:tabs>
        <w:spacing w:before="0" w:beforeAutospacing="0" w:after="0" w:afterAutospacing="0"/>
        <w:ind w:firstLine="567"/>
        <w:jc w:val="both"/>
        <w:rPr>
          <w:b/>
          <w:i/>
          <w:sz w:val="28"/>
          <w:szCs w:val="28"/>
          <w:lang w:val="en-US"/>
        </w:rPr>
      </w:pPr>
      <w:r w:rsidRPr="006F1107">
        <w:rPr>
          <w:b/>
          <w:sz w:val="28"/>
          <w:szCs w:val="28"/>
          <w:lang w:val="en-US"/>
        </w:rPr>
        <w:t>12.</w:t>
      </w:r>
      <w:r w:rsidR="00574D9C" w:rsidRPr="006F1107">
        <w:rPr>
          <w:b/>
          <w:sz w:val="28"/>
          <w:szCs w:val="28"/>
          <w:lang w:val="en-US"/>
        </w:rPr>
        <w:t xml:space="preserve"> Search and identification of personality by signs </w:t>
      </w:r>
    </w:p>
    <w:p w:rsidR="00EB1464" w:rsidRPr="006F1107" w:rsidRDefault="00EB1464" w:rsidP="00EB1464">
      <w:pPr>
        <w:tabs>
          <w:tab w:val="left" w:pos="709"/>
        </w:tabs>
        <w:spacing w:after="0" w:line="240" w:lineRule="auto"/>
        <w:ind w:firstLine="567"/>
        <w:jc w:val="both"/>
        <w:rPr>
          <w:rFonts w:ascii="Times New Roman" w:hAnsi="Times New Roman" w:cs="Times New Roman"/>
          <w:b/>
          <w:i/>
          <w:sz w:val="28"/>
          <w:szCs w:val="28"/>
          <w:lang w:val="en-US"/>
        </w:rPr>
      </w:pPr>
    </w:p>
    <w:p w:rsidR="00EB1464" w:rsidRPr="006F1107" w:rsidRDefault="008C683E" w:rsidP="00AF074F">
      <w:pPr>
        <w:tabs>
          <w:tab w:val="left" w:pos="709"/>
        </w:tabs>
        <w:spacing w:after="0" w:line="240" w:lineRule="auto"/>
        <w:ind w:firstLine="567"/>
        <w:jc w:val="both"/>
        <w:rPr>
          <w:rFonts w:ascii="Times New Roman" w:hAnsi="Times New Roman" w:cs="Times New Roman"/>
          <w:color w:val="000000"/>
          <w:sz w:val="28"/>
          <w:szCs w:val="28"/>
          <w:lang w:val="en-US"/>
        </w:rPr>
      </w:pPr>
      <w:r w:rsidRPr="006F1107">
        <w:rPr>
          <w:rFonts w:ascii="Times New Roman" w:hAnsi="Times New Roman" w:cs="Times New Roman"/>
          <w:sz w:val="28"/>
          <w:szCs w:val="28"/>
          <w:lang w:val="en-US"/>
        </w:rPr>
        <w:t xml:space="preserve">Search and identification of personality by signs is a set of organizational and substantive-practical actions aimed at detecting and identifying the desired person by individualizing him static, dynamic and genomic characteristics, as well as using a </w:t>
      </w:r>
      <w:r w:rsidR="00E52F77" w:rsidRPr="006F1107">
        <w:rPr>
          <w:rFonts w:ascii="Times New Roman" w:hAnsi="Times New Roman" w:cs="Times New Roman"/>
          <w:sz w:val="28"/>
          <w:szCs w:val="28"/>
          <w:lang w:val="en-US"/>
        </w:rPr>
        <w:t xml:space="preserve">verbal description </w:t>
      </w:r>
      <w:r w:rsidRPr="006F1107">
        <w:rPr>
          <w:rFonts w:ascii="Times New Roman" w:hAnsi="Times New Roman" w:cs="Times New Roman"/>
          <w:sz w:val="28"/>
          <w:szCs w:val="28"/>
          <w:lang w:val="en-US"/>
        </w:rPr>
        <w:t>and other methods that allow to identify a person with a sufficient degree of probability (</w:t>
      </w:r>
      <w:r w:rsidR="00E52F77" w:rsidRPr="006F1107">
        <w:rPr>
          <w:rFonts w:ascii="Times New Roman" w:hAnsi="Times New Roman" w:cs="Times New Roman"/>
          <w:sz w:val="28"/>
          <w:szCs w:val="28"/>
          <w:lang w:val="en-US"/>
        </w:rPr>
        <w:t xml:space="preserve">item </w:t>
      </w:r>
      <w:r w:rsidRPr="006F1107">
        <w:rPr>
          <w:rFonts w:ascii="Times New Roman" w:hAnsi="Times New Roman" w:cs="Times New Roman"/>
          <w:sz w:val="28"/>
          <w:szCs w:val="28"/>
          <w:lang w:val="en-US"/>
        </w:rPr>
        <w:t xml:space="preserve">9, </w:t>
      </w:r>
      <w:r w:rsidR="00E52F77"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rt</w:t>
      </w:r>
      <w:r w:rsidR="00E52F77"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1 of the Law on </w:t>
      </w:r>
      <w:r w:rsidR="00AF074F" w:rsidRPr="006F1107">
        <w:rPr>
          <w:rStyle w:val="s0"/>
          <w:sz w:val="28"/>
          <w:szCs w:val="28"/>
          <w:lang w:val="en-US"/>
        </w:rPr>
        <w:t xml:space="preserve">“On operational search activities”). </w:t>
      </w:r>
    </w:p>
    <w:p w:rsidR="00EB1464" w:rsidRPr="006F1107" w:rsidRDefault="00AF074F" w:rsidP="00EB1464">
      <w:pPr>
        <w:pStyle w:val="af2"/>
        <w:tabs>
          <w:tab w:val="left" w:pos="426"/>
          <w:tab w:val="left" w:pos="709"/>
        </w:tabs>
        <w:spacing w:before="0" w:beforeAutospacing="0" w:after="0" w:afterAutospacing="0"/>
        <w:ind w:firstLine="567"/>
        <w:jc w:val="both"/>
        <w:rPr>
          <w:sz w:val="28"/>
          <w:szCs w:val="28"/>
          <w:lang w:val="en-US"/>
        </w:rPr>
      </w:pPr>
      <w:r w:rsidRPr="006F1107">
        <w:rPr>
          <w:sz w:val="28"/>
          <w:szCs w:val="28"/>
          <w:lang w:val="en-US"/>
        </w:rPr>
        <w:t xml:space="preserve">According to the law, to carry out this operational search measure, no sanction is required for its conduct. </w:t>
      </w:r>
    </w:p>
    <w:p w:rsidR="00E52F77" w:rsidRPr="006F1107" w:rsidRDefault="00E52F77" w:rsidP="00E52F77">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goal is the search and operational identification by the signs of a criminal or another person of interest to the bodies carrying out the operational search activities. The measure can be held both publicly and covertly.   </w:t>
      </w:r>
    </w:p>
    <w:p w:rsidR="00EB1464" w:rsidRPr="006F1107" w:rsidRDefault="00E12BE9" w:rsidP="00E12BE9">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With the public method, the signs of a criminal or a wanted person are reported to the bodies carrying out the operational search activities, as well as the population of a city, district, region, republic, a number of states, depending on the type of search (local, republican, international). </w:t>
      </w:r>
    </w:p>
    <w:p w:rsidR="00E12BE9" w:rsidRPr="006F1107" w:rsidRDefault="00E12BE9"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Information from the population about persons who have similarities with the wanted are usually accepted officially in the form of statements and protocols of interrogation of witnesses, as well as anonymously (hot line).</w:t>
      </w:r>
    </w:p>
    <w:p w:rsidR="00E12BE9" w:rsidRPr="006F1107" w:rsidRDefault="00E12BE9"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lastRenderedPageBreak/>
        <w:t xml:space="preserve">With the covert method, only officials and confidential assistants of the bodies carrying out the operational search activities are informed about the signs of a criminal or a wanted person. Information about persons who have similarities with the wanted persons is </w:t>
      </w:r>
      <w:r w:rsidR="00285387" w:rsidRPr="006F1107">
        <w:rPr>
          <w:sz w:val="28"/>
          <w:szCs w:val="28"/>
          <w:lang w:val="en-US"/>
        </w:rPr>
        <w:t xml:space="preserve">acquired </w:t>
      </w:r>
      <w:r w:rsidRPr="006F1107">
        <w:rPr>
          <w:sz w:val="28"/>
          <w:szCs w:val="28"/>
          <w:lang w:val="en-US"/>
        </w:rPr>
        <w:t xml:space="preserve">from them in the form of reports, inquiries, oral and written messages. </w:t>
      </w:r>
    </w:p>
    <w:p w:rsidR="00EB1464" w:rsidRPr="006F1107" w:rsidRDefault="00BB341D" w:rsidP="00EB1464">
      <w:pPr>
        <w:pStyle w:val="af2"/>
        <w:tabs>
          <w:tab w:val="left" w:pos="709"/>
          <w:tab w:val="left" w:pos="851"/>
        </w:tabs>
        <w:spacing w:before="0" w:beforeAutospacing="0" w:after="0" w:afterAutospacing="0"/>
        <w:ind w:firstLine="567"/>
        <w:jc w:val="both"/>
        <w:rPr>
          <w:i/>
          <w:sz w:val="28"/>
          <w:szCs w:val="28"/>
          <w:lang w:val="en-US"/>
        </w:rPr>
      </w:pPr>
      <w:r w:rsidRPr="006F1107">
        <w:rPr>
          <w:sz w:val="28"/>
          <w:szCs w:val="28"/>
          <w:lang w:val="en-US"/>
        </w:rPr>
        <w:t xml:space="preserve">Taking into account the fact that the law recognizes the scientific nature of the method of criminalistic identification by signs, the Code of Criminal Procedure provides for such identification as a criminal procedure action when conducting and drawing up the results in accordance with the requirements of the Code of Criminal Procedure of the Republic of Kazakhstan. </w:t>
      </w:r>
    </w:p>
    <w:p w:rsidR="003D0FEA" w:rsidRDefault="003D0FEA" w:rsidP="00EB1464">
      <w:pPr>
        <w:pStyle w:val="af2"/>
        <w:tabs>
          <w:tab w:val="left" w:pos="709"/>
          <w:tab w:val="left" w:pos="851"/>
        </w:tabs>
        <w:spacing w:before="0" w:beforeAutospacing="0" w:after="0" w:afterAutospacing="0"/>
        <w:ind w:firstLine="567"/>
        <w:jc w:val="both"/>
        <w:rPr>
          <w:b/>
          <w:sz w:val="28"/>
          <w:szCs w:val="28"/>
          <w:lang w:val="en-US"/>
        </w:rPr>
      </w:pPr>
    </w:p>
    <w:p w:rsidR="00C32600" w:rsidRPr="006F1107" w:rsidRDefault="00C32600" w:rsidP="00EB1464">
      <w:pPr>
        <w:pStyle w:val="af2"/>
        <w:tabs>
          <w:tab w:val="left" w:pos="709"/>
          <w:tab w:val="left" w:pos="851"/>
        </w:tabs>
        <w:spacing w:before="0" w:beforeAutospacing="0" w:after="0" w:afterAutospacing="0"/>
        <w:ind w:firstLine="567"/>
        <w:jc w:val="both"/>
        <w:rPr>
          <w:b/>
          <w:sz w:val="28"/>
          <w:szCs w:val="28"/>
          <w:lang w:val="en-US"/>
        </w:rPr>
      </w:pPr>
    </w:p>
    <w:p w:rsidR="00EB1464" w:rsidRPr="006F1107" w:rsidRDefault="00EB1464" w:rsidP="00EB1464">
      <w:pPr>
        <w:pStyle w:val="af2"/>
        <w:tabs>
          <w:tab w:val="left" w:pos="709"/>
          <w:tab w:val="left" w:pos="851"/>
        </w:tabs>
        <w:spacing w:before="0" w:beforeAutospacing="0" w:after="0" w:afterAutospacing="0"/>
        <w:ind w:firstLine="567"/>
        <w:jc w:val="both"/>
        <w:rPr>
          <w:b/>
          <w:sz w:val="28"/>
          <w:szCs w:val="28"/>
          <w:lang w:val="en-US"/>
        </w:rPr>
      </w:pPr>
      <w:r w:rsidRPr="006F1107">
        <w:rPr>
          <w:b/>
          <w:sz w:val="28"/>
          <w:szCs w:val="28"/>
          <w:lang w:val="en-US"/>
        </w:rPr>
        <w:t>13.</w:t>
      </w:r>
      <w:r w:rsidR="00574D9C" w:rsidRPr="006F1107">
        <w:rPr>
          <w:b/>
          <w:sz w:val="28"/>
          <w:szCs w:val="28"/>
          <w:lang w:val="en-US"/>
        </w:rPr>
        <w:t xml:space="preserve"> Search of devices for illegal retrieval of information </w:t>
      </w:r>
    </w:p>
    <w:p w:rsidR="00EB1464" w:rsidRPr="006F1107" w:rsidRDefault="00EB1464" w:rsidP="00EB1464">
      <w:pPr>
        <w:pStyle w:val="af2"/>
        <w:tabs>
          <w:tab w:val="left" w:pos="709"/>
          <w:tab w:val="left" w:pos="851"/>
        </w:tabs>
        <w:spacing w:before="0" w:beforeAutospacing="0" w:after="0" w:afterAutospacing="0"/>
        <w:ind w:firstLine="567"/>
        <w:jc w:val="both"/>
        <w:rPr>
          <w:b/>
          <w:sz w:val="28"/>
          <w:szCs w:val="28"/>
          <w:lang w:val="en-US"/>
        </w:rPr>
      </w:pPr>
    </w:p>
    <w:p w:rsidR="00920954" w:rsidRPr="006F1107" w:rsidRDefault="00920954" w:rsidP="0092095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concept of this operational search measure is not defined by law. According to the law, to carry out this operational search measure, no sanction is required for its conduct. </w:t>
      </w:r>
    </w:p>
    <w:p w:rsidR="00EB1464" w:rsidRPr="006F1107" w:rsidRDefault="009622F5"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measure is aimed at detecting illegally used means of audio and video surveillance, </w:t>
      </w:r>
      <w:r w:rsidR="00220BDC" w:rsidRPr="006F1107">
        <w:rPr>
          <w:sz w:val="28"/>
          <w:szCs w:val="28"/>
          <w:lang w:val="en-US"/>
        </w:rPr>
        <w:t xml:space="preserve">wiretapping </w:t>
      </w:r>
      <w:r w:rsidRPr="006F1107">
        <w:rPr>
          <w:sz w:val="28"/>
          <w:szCs w:val="28"/>
          <w:lang w:val="en-US"/>
        </w:rPr>
        <w:t>and recording conversations conducted from telephones and other intercom devices, re</w:t>
      </w:r>
      <w:r w:rsidR="00220BDC" w:rsidRPr="006F1107">
        <w:rPr>
          <w:sz w:val="28"/>
          <w:szCs w:val="28"/>
          <w:lang w:val="en-US"/>
        </w:rPr>
        <w:t>trieving</w:t>
      </w:r>
      <w:r w:rsidRPr="006F1107">
        <w:rPr>
          <w:sz w:val="28"/>
          <w:szCs w:val="28"/>
          <w:lang w:val="en-US"/>
        </w:rPr>
        <w:t xml:space="preserve"> information from technical communication channels, computers, computer systems, etc. </w:t>
      </w:r>
    </w:p>
    <w:p w:rsidR="00EB1464" w:rsidRPr="006F1107" w:rsidRDefault="00284B95" w:rsidP="00284B95">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The legal use of such means in the course of special operational search measures is allowed only to the bodies carrying out the operational search activities if there are grounds stipulated by the Law and the relevant conditions are met, in particular, obtaining the prosecutor’s sanction.</w:t>
      </w:r>
    </w:p>
    <w:p w:rsidR="00EB1464" w:rsidRPr="006F1107" w:rsidRDefault="00284B95"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At the same time, it is known that foreign special services, organizations and individuals of the Republic of Kazakhstan, for criminal and other purposes, quite widely illegally use devices for retrieving information, including for objects, the task of information and other protection of which is facing the bodies carrying out the operational search activities. </w:t>
      </w:r>
    </w:p>
    <w:p w:rsidR="00EB1464" w:rsidRPr="006F1107" w:rsidRDefault="00284B95"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Depending on the tasks to be solved, the measure can be held publicly or covertly. </w:t>
      </w:r>
    </w:p>
    <w:p w:rsidR="00E659BB" w:rsidRDefault="00E659BB" w:rsidP="00EB1464">
      <w:pPr>
        <w:tabs>
          <w:tab w:val="left" w:pos="709"/>
        </w:tabs>
        <w:spacing w:after="0" w:line="240" w:lineRule="auto"/>
        <w:ind w:firstLine="567"/>
        <w:jc w:val="both"/>
        <w:rPr>
          <w:rFonts w:ascii="Times New Roman" w:hAnsi="Times New Roman" w:cs="Times New Roman"/>
          <w:b/>
          <w:sz w:val="28"/>
          <w:szCs w:val="28"/>
          <w:lang w:val="en-US"/>
        </w:rPr>
      </w:pPr>
    </w:p>
    <w:p w:rsidR="00C32600" w:rsidRPr="006F1107" w:rsidRDefault="00C32600" w:rsidP="00EB1464">
      <w:pPr>
        <w:tabs>
          <w:tab w:val="left" w:pos="709"/>
        </w:tabs>
        <w:spacing w:after="0" w:line="240" w:lineRule="auto"/>
        <w:ind w:firstLine="567"/>
        <w:jc w:val="both"/>
        <w:rPr>
          <w:rFonts w:ascii="Times New Roman" w:hAnsi="Times New Roman" w:cs="Times New Roman"/>
          <w:b/>
          <w:sz w:val="28"/>
          <w:szCs w:val="28"/>
          <w:lang w:val="en-US"/>
        </w:rPr>
      </w:pPr>
    </w:p>
    <w:p w:rsidR="00EB1464" w:rsidRPr="006F1107" w:rsidRDefault="00574D9C" w:rsidP="00EB1464">
      <w:pPr>
        <w:tabs>
          <w:tab w:val="left" w:pos="709"/>
        </w:tabs>
        <w:spacing w:after="0" w:line="240" w:lineRule="auto"/>
        <w:ind w:firstLine="567"/>
        <w:jc w:val="both"/>
        <w:rPr>
          <w:rFonts w:ascii="Times New Roman" w:hAnsi="Times New Roman" w:cs="Times New Roman"/>
          <w:b/>
          <w:sz w:val="28"/>
          <w:szCs w:val="28"/>
          <w:lang w:val="en-US"/>
        </w:rPr>
      </w:pPr>
      <w:r w:rsidRPr="006F1107">
        <w:rPr>
          <w:rFonts w:ascii="Times New Roman" w:hAnsi="Times New Roman" w:cs="Times New Roman"/>
          <w:b/>
          <w:sz w:val="28"/>
          <w:szCs w:val="28"/>
          <w:lang w:val="en-US"/>
        </w:rPr>
        <w:t xml:space="preserve">14. Detection, covert fixation and seizure of traces of unlawful acts, their preliminary investigation </w:t>
      </w:r>
    </w:p>
    <w:p w:rsidR="00EB1464" w:rsidRPr="006F1107" w:rsidRDefault="00EB1464" w:rsidP="00EB1464">
      <w:pPr>
        <w:tabs>
          <w:tab w:val="left" w:pos="709"/>
        </w:tabs>
        <w:spacing w:after="0" w:line="240" w:lineRule="auto"/>
        <w:ind w:firstLine="567"/>
        <w:jc w:val="both"/>
        <w:rPr>
          <w:rFonts w:ascii="Times New Roman" w:hAnsi="Times New Roman" w:cs="Times New Roman"/>
          <w:b/>
          <w:sz w:val="28"/>
          <w:szCs w:val="28"/>
          <w:lang w:val="en-US"/>
        </w:rPr>
      </w:pPr>
    </w:p>
    <w:p w:rsidR="00EB1464" w:rsidRPr="006F1107" w:rsidRDefault="00E25D01" w:rsidP="00E25D01">
      <w:pPr>
        <w:tabs>
          <w:tab w:val="left" w:pos="709"/>
        </w:tabs>
        <w:spacing w:after="0" w:line="240" w:lineRule="auto"/>
        <w:ind w:firstLine="567"/>
        <w:jc w:val="both"/>
        <w:rPr>
          <w:rFonts w:ascii="Times New Roman" w:hAnsi="Times New Roman" w:cs="Times New Roman"/>
          <w:color w:val="000000"/>
          <w:sz w:val="28"/>
          <w:szCs w:val="28"/>
          <w:lang w:val="en-US"/>
        </w:rPr>
      </w:pPr>
      <w:r w:rsidRPr="006F1107">
        <w:rPr>
          <w:rFonts w:ascii="Times New Roman" w:hAnsi="Times New Roman" w:cs="Times New Roman"/>
          <w:sz w:val="28"/>
          <w:szCs w:val="28"/>
          <w:lang w:val="en-US"/>
        </w:rPr>
        <w:t xml:space="preserve">Detection, covert fixation and seizure of traces of unlawful acts, their preliminary investigation – identification and removal from circulation or possession of a particular person of material objects that have retained traces of a crime or were an instrument of committing a crime or the result of criminal activity, and fixation in the forms established by law of their characteristic features and properties (item 16, Art. 1 of the Law on </w:t>
      </w:r>
      <w:r w:rsidRPr="006F1107">
        <w:rPr>
          <w:rStyle w:val="s0"/>
          <w:sz w:val="28"/>
          <w:szCs w:val="28"/>
          <w:lang w:val="en-US"/>
        </w:rPr>
        <w:t xml:space="preserve">“On operational search activities”). </w:t>
      </w:r>
    </w:p>
    <w:p w:rsidR="00EB1464" w:rsidRPr="006F1107" w:rsidRDefault="00E25D01" w:rsidP="00E25D01">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The measure can be held publicly and covertly. It is often carried out in parallel with an activity on the use of search dogs.</w:t>
      </w:r>
      <w:r w:rsidR="00EB1464" w:rsidRPr="006F1107">
        <w:rPr>
          <w:sz w:val="28"/>
          <w:szCs w:val="28"/>
          <w:lang w:val="en-US"/>
        </w:rPr>
        <w:t xml:space="preserve"> </w:t>
      </w:r>
    </w:p>
    <w:p w:rsidR="00EB1464" w:rsidRPr="006F1107" w:rsidRDefault="00ED39DF"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lastRenderedPageBreak/>
        <w:t xml:space="preserve">Publicly, the measure is usually carried out simultaneously with urgent investigative actions by the efforts of operating executives, which are aimed at directly detecting and fixing traces of unlawful acts by interrogating citizens, inspecting the area, premises, and so on. </w:t>
      </w:r>
      <w:r w:rsidR="00EB1464" w:rsidRPr="006F1107">
        <w:rPr>
          <w:sz w:val="28"/>
          <w:szCs w:val="28"/>
          <w:lang w:val="en-US"/>
        </w:rPr>
        <w:t xml:space="preserve"> </w:t>
      </w:r>
    </w:p>
    <w:p w:rsidR="00ED39DF" w:rsidRPr="006F1107" w:rsidRDefault="00ED39DF"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The revealed traces are examined, fixed with the help of photographic, film, and video means, measures are taken to preserve them for subsequent documentation as criminal procedure evidence. </w:t>
      </w:r>
    </w:p>
    <w:p w:rsidR="00EB1464" w:rsidRPr="006F1107" w:rsidRDefault="0031338B"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However, the public conducting of this measure is not always possible and expedient from the point of view of secrecy and security. In such cases, it is carried out covertly, i.e. with the help of such above-mentioned operational search measures as a covert inter</w:t>
      </w:r>
      <w:r w:rsidR="003B1842" w:rsidRPr="006F1107">
        <w:rPr>
          <w:sz w:val="28"/>
          <w:szCs w:val="28"/>
          <w:lang w:val="en-US"/>
        </w:rPr>
        <w:t xml:space="preserve">rogation, </w:t>
      </w:r>
      <w:r w:rsidRPr="006F1107">
        <w:rPr>
          <w:sz w:val="28"/>
          <w:szCs w:val="28"/>
          <w:lang w:val="en-US"/>
        </w:rPr>
        <w:t xml:space="preserve">the use of confidential assistants, the use of legends and cover documents, as well as a special </w:t>
      </w:r>
      <w:r w:rsidR="003B1842" w:rsidRPr="006F1107">
        <w:rPr>
          <w:sz w:val="28"/>
          <w:szCs w:val="28"/>
          <w:lang w:val="en-US"/>
        </w:rPr>
        <w:t>measure</w:t>
      </w:r>
      <w:r w:rsidRPr="006F1107">
        <w:rPr>
          <w:sz w:val="28"/>
          <w:szCs w:val="28"/>
          <w:lang w:val="en-US"/>
        </w:rPr>
        <w:t xml:space="preserve"> for covert penetration into residential and other premises, buildings, structures, to areas of terrain, vehicles and other means and their examination, other special operational search measures. </w:t>
      </w:r>
      <w:r w:rsidR="00EB1464" w:rsidRPr="006F1107">
        <w:rPr>
          <w:sz w:val="28"/>
          <w:szCs w:val="28"/>
          <w:lang w:val="en-US"/>
        </w:rPr>
        <w:t xml:space="preserve"> </w:t>
      </w:r>
    </w:p>
    <w:p w:rsidR="00EB1464" w:rsidRPr="006F1107" w:rsidRDefault="003B1842" w:rsidP="00EB1464">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If there are opportunities and operational feasibility, measures are taken to preserve them for subsequent documentation as criminal procedure evidence, including by covert seizure. In the latter case, the results of the measure should be drawn up taking into account the requirements of the Code of Criminal Procedure of the Republic of Kazakhstan. </w:t>
      </w:r>
      <w:r w:rsidR="00EB1464" w:rsidRPr="006F1107">
        <w:rPr>
          <w:sz w:val="28"/>
          <w:szCs w:val="28"/>
          <w:lang w:val="en-US"/>
        </w:rPr>
        <w:t xml:space="preserve"> </w:t>
      </w:r>
    </w:p>
    <w:p w:rsidR="003B1842" w:rsidRPr="006F1107" w:rsidRDefault="003B1842" w:rsidP="003B1842">
      <w:pPr>
        <w:pStyle w:val="af2"/>
        <w:tabs>
          <w:tab w:val="left" w:pos="709"/>
          <w:tab w:val="left" w:pos="851"/>
        </w:tabs>
        <w:spacing w:before="0" w:beforeAutospacing="0" w:after="0" w:afterAutospacing="0"/>
        <w:ind w:firstLine="567"/>
        <w:jc w:val="both"/>
        <w:rPr>
          <w:sz w:val="28"/>
          <w:szCs w:val="28"/>
          <w:lang w:val="en-US"/>
        </w:rPr>
      </w:pPr>
      <w:r w:rsidRPr="006F1107">
        <w:rPr>
          <w:sz w:val="28"/>
          <w:szCs w:val="28"/>
          <w:lang w:val="en-US"/>
        </w:rPr>
        <w:t xml:space="preserve">In case that it is impossible or operationally unprofitable to carry out such a seizure, measures may be taken to make it impossible to use such traces to commit a crime (neutralization). </w:t>
      </w:r>
    </w:p>
    <w:p w:rsidR="003B1842" w:rsidRDefault="003B1842" w:rsidP="003B1842">
      <w:pPr>
        <w:pStyle w:val="af2"/>
        <w:tabs>
          <w:tab w:val="left" w:pos="709"/>
          <w:tab w:val="left" w:pos="851"/>
        </w:tabs>
        <w:spacing w:before="0" w:beforeAutospacing="0" w:after="0" w:afterAutospacing="0"/>
        <w:ind w:firstLine="567"/>
        <w:jc w:val="both"/>
        <w:rPr>
          <w:sz w:val="28"/>
          <w:szCs w:val="28"/>
          <w:lang w:val="en-US"/>
        </w:rPr>
      </w:pPr>
    </w:p>
    <w:p w:rsidR="00C32600" w:rsidRPr="006F1107" w:rsidRDefault="00C32600" w:rsidP="003B1842">
      <w:pPr>
        <w:pStyle w:val="af2"/>
        <w:tabs>
          <w:tab w:val="left" w:pos="709"/>
          <w:tab w:val="left" w:pos="851"/>
        </w:tabs>
        <w:spacing w:before="0" w:beforeAutospacing="0" w:after="0" w:afterAutospacing="0"/>
        <w:ind w:firstLine="567"/>
        <w:jc w:val="both"/>
        <w:rPr>
          <w:sz w:val="28"/>
          <w:szCs w:val="28"/>
          <w:lang w:val="en-US"/>
        </w:rPr>
      </w:pPr>
    </w:p>
    <w:p w:rsidR="003B1842" w:rsidRPr="006F1107" w:rsidRDefault="00A1131C" w:rsidP="003B1842">
      <w:pPr>
        <w:pStyle w:val="af2"/>
        <w:tabs>
          <w:tab w:val="left" w:pos="709"/>
          <w:tab w:val="left" w:pos="851"/>
        </w:tabs>
        <w:spacing w:before="0" w:beforeAutospacing="0" w:after="0" w:afterAutospacing="0"/>
        <w:ind w:firstLine="567"/>
        <w:jc w:val="both"/>
        <w:rPr>
          <w:b/>
          <w:bCs/>
          <w:color w:val="000000" w:themeColor="text1"/>
          <w:sz w:val="28"/>
          <w:szCs w:val="28"/>
          <w:lang w:val="en-US"/>
        </w:rPr>
      </w:pPr>
      <w:proofErr w:type="gramStart"/>
      <w:r w:rsidRPr="006F1107">
        <w:rPr>
          <w:b/>
          <w:bCs/>
          <w:color w:val="000000" w:themeColor="text1"/>
          <w:sz w:val="28"/>
          <w:szCs w:val="28"/>
          <w:lang w:val="en-US"/>
        </w:rPr>
        <w:t>Theme 7.</w:t>
      </w:r>
      <w:proofErr w:type="gramEnd"/>
      <w:r w:rsidRPr="006F1107">
        <w:rPr>
          <w:b/>
          <w:bCs/>
          <w:color w:val="000000" w:themeColor="text1"/>
          <w:sz w:val="28"/>
          <w:szCs w:val="28"/>
          <w:lang w:val="en-US"/>
        </w:rPr>
        <w:t xml:space="preserve"> R</w:t>
      </w:r>
      <w:r w:rsidR="00625AF9" w:rsidRPr="006F1107">
        <w:rPr>
          <w:b/>
          <w:bCs/>
          <w:color w:val="000000" w:themeColor="text1"/>
          <w:sz w:val="28"/>
          <w:szCs w:val="28"/>
          <w:lang w:val="en-US"/>
        </w:rPr>
        <w:t xml:space="preserve">ATIO </w:t>
      </w:r>
      <w:r w:rsidRPr="006F1107">
        <w:rPr>
          <w:b/>
          <w:bCs/>
          <w:color w:val="000000" w:themeColor="text1"/>
          <w:sz w:val="28"/>
          <w:szCs w:val="28"/>
          <w:lang w:val="en-US"/>
        </w:rPr>
        <w:t>OF COVERT INVESTIGATIVE ACTIONS AND OPERATIONAL SEARCH MEASURES</w:t>
      </w:r>
    </w:p>
    <w:p w:rsidR="003B1842" w:rsidRPr="006F1107" w:rsidRDefault="003B1842" w:rsidP="003B1842">
      <w:pPr>
        <w:pStyle w:val="af2"/>
        <w:tabs>
          <w:tab w:val="left" w:pos="709"/>
          <w:tab w:val="left" w:pos="851"/>
        </w:tabs>
        <w:spacing w:before="0" w:beforeAutospacing="0" w:after="0" w:afterAutospacing="0"/>
        <w:ind w:firstLine="567"/>
        <w:jc w:val="both"/>
        <w:rPr>
          <w:b/>
          <w:bCs/>
          <w:color w:val="000000" w:themeColor="text1"/>
          <w:sz w:val="28"/>
          <w:szCs w:val="28"/>
          <w:lang w:val="en-US"/>
        </w:rPr>
      </w:pPr>
    </w:p>
    <w:p w:rsidR="00EB1464" w:rsidRPr="006F1107" w:rsidRDefault="00C60CDD" w:rsidP="003B1842">
      <w:pPr>
        <w:pStyle w:val="af2"/>
        <w:tabs>
          <w:tab w:val="left" w:pos="709"/>
          <w:tab w:val="left" w:pos="851"/>
        </w:tabs>
        <w:spacing w:before="0" w:beforeAutospacing="0" w:after="0" w:afterAutospacing="0"/>
        <w:ind w:firstLine="567"/>
        <w:jc w:val="both"/>
        <w:rPr>
          <w:sz w:val="28"/>
          <w:szCs w:val="28"/>
          <w:lang w:val="en-US"/>
        </w:rPr>
      </w:pPr>
      <w:r w:rsidRPr="006F1107">
        <w:rPr>
          <w:b/>
          <w:sz w:val="28"/>
          <w:szCs w:val="28"/>
          <w:lang w:val="en-US"/>
        </w:rPr>
        <w:t xml:space="preserve">1. Historical analysis of legislative regulation of operational search activities in the criminal procedure </w:t>
      </w:r>
    </w:p>
    <w:p w:rsidR="00A144B4" w:rsidRPr="006F1107" w:rsidRDefault="00A144B4" w:rsidP="00A144B4">
      <w:pPr>
        <w:pStyle w:val="23"/>
        <w:shd w:val="clear" w:color="auto" w:fill="auto"/>
        <w:spacing w:after="0" w:line="240" w:lineRule="auto"/>
        <w:jc w:val="both"/>
        <w:rPr>
          <w:b/>
          <w:sz w:val="28"/>
          <w:szCs w:val="28"/>
          <w:lang w:val="en-US"/>
        </w:rPr>
      </w:pPr>
    </w:p>
    <w:p w:rsidR="00A144B4" w:rsidRPr="006F1107" w:rsidRDefault="004D4167" w:rsidP="00A144B4">
      <w:pPr>
        <w:pStyle w:val="23"/>
        <w:shd w:val="clear" w:color="auto" w:fill="auto"/>
        <w:spacing w:after="0" w:line="240" w:lineRule="auto"/>
        <w:ind w:firstLine="567"/>
        <w:jc w:val="both"/>
        <w:rPr>
          <w:sz w:val="28"/>
          <w:szCs w:val="28"/>
          <w:lang w:val="en-US"/>
        </w:rPr>
      </w:pPr>
      <w:r w:rsidRPr="006F1107">
        <w:rPr>
          <w:sz w:val="28"/>
          <w:szCs w:val="28"/>
          <w:lang w:val="en-US"/>
        </w:rPr>
        <w:t xml:space="preserve">In the previous section, the views of leading </w:t>
      </w:r>
      <w:r w:rsidR="000B0834" w:rsidRPr="006F1107">
        <w:rPr>
          <w:sz w:val="28"/>
          <w:szCs w:val="28"/>
          <w:lang w:val="en-US"/>
        </w:rPr>
        <w:t xml:space="preserve">scientists-proceduralists </w:t>
      </w:r>
      <w:r w:rsidRPr="006F1107">
        <w:rPr>
          <w:sz w:val="28"/>
          <w:szCs w:val="28"/>
          <w:lang w:val="en-US"/>
        </w:rPr>
        <w:t>regarding the development of a separate institut</w:t>
      </w:r>
      <w:r w:rsidR="003471E3" w:rsidRPr="006F1107">
        <w:rPr>
          <w:sz w:val="28"/>
          <w:szCs w:val="28"/>
          <w:lang w:val="en-US"/>
        </w:rPr>
        <w:t xml:space="preserve">e </w:t>
      </w:r>
      <w:r w:rsidRPr="006F1107">
        <w:rPr>
          <w:sz w:val="28"/>
          <w:szCs w:val="28"/>
          <w:lang w:val="en-US"/>
        </w:rPr>
        <w:t xml:space="preserve">of criminal procedure </w:t>
      </w:r>
      <w:r w:rsidR="003471E3" w:rsidRPr="006F1107">
        <w:rPr>
          <w:sz w:val="28"/>
          <w:szCs w:val="28"/>
          <w:lang w:val="en-US"/>
        </w:rPr>
        <w:t>–</w:t>
      </w:r>
      <w:r w:rsidRPr="006F1107">
        <w:rPr>
          <w:sz w:val="28"/>
          <w:szCs w:val="28"/>
          <w:lang w:val="en-US"/>
        </w:rPr>
        <w:t xml:space="preserve"> covert</w:t>
      </w:r>
      <w:r w:rsidR="003471E3" w:rsidRPr="006F1107">
        <w:rPr>
          <w:sz w:val="28"/>
          <w:szCs w:val="28"/>
          <w:lang w:val="en-US"/>
        </w:rPr>
        <w:t xml:space="preserve"> </w:t>
      </w:r>
      <w:r w:rsidRPr="006F1107">
        <w:rPr>
          <w:sz w:val="28"/>
          <w:szCs w:val="28"/>
          <w:lang w:val="en-US"/>
        </w:rPr>
        <w:t xml:space="preserve">investigative actions </w:t>
      </w:r>
      <w:r w:rsidR="003471E3" w:rsidRPr="006F1107">
        <w:rPr>
          <w:sz w:val="28"/>
          <w:szCs w:val="28"/>
          <w:lang w:val="en-US"/>
        </w:rPr>
        <w:t>–</w:t>
      </w:r>
      <w:r w:rsidRPr="006F1107">
        <w:rPr>
          <w:sz w:val="28"/>
          <w:szCs w:val="28"/>
          <w:lang w:val="en-US"/>
        </w:rPr>
        <w:t xml:space="preserve"> were</w:t>
      </w:r>
      <w:r w:rsidR="003471E3" w:rsidRPr="006F1107">
        <w:rPr>
          <w:sz w:val="28"/>
          <w:szCs w:val="28"/>
          <w:lang w:val="en-US"/>
        </w:rPr>
        <w:t xml:space="preserve"> </w:t>
      </w:r>
      <w:r w:rsidRPr="006F1107">
        <w:rPr>
          <w:sz w:val="28"/>
          <w:szCs w:val="28"/>
          <w:lang w:val="en-US"/>
        </w:rPr>
        <w:t>presented. In order to understand the similarities and differences between covert investigative actions and operational</w:t>
      </w:r>
      <w:r w:rsidR="005D61B5" w:rsidRPr="006F1107">
        <w:rPr>
          <w:sz w:val="28"/>
          <w:szCs w:val="28"/>
          <w:lang w:val="en-US"/>
        </w:rPr>
        <w:t xml:space="preserve"> </w:t>
      </w:r>
      <w:r w:rsidRPr="006F1107">
        <w:rPr>
          <w:sz w:val="28"/>
          <w:szCs w:val="28"/>
          <w:lang w:val="en-US"/>
        </w:rPr>
        <w:t>search</w:t>
      </w:r>
      <w:r w:rsidR="005D61B5" w:rsidRPr="006F1107">
        <w:rPr>
          <w:sz w:val="28"/>
          <w:szCs w:val="28"/>
          <w:lang w:val="en-US"/>
        </w:rPr>
        <w:t xml:space="preserve"> measures, </w:t>
      </w:r>
      <w:r w:rsidRPr="006F1107">
        <w:rPr>
          <w:sz w:val="28"/>
          <w:szCs w:val="28"/>
          <w:lang w:val="en-US"/>
        </w:rPr>
        <w:t>we will carry out a small excursion into the history of operational</w:t>
      </w:r>
      <w:r w:rsidR="005D61B5" w:rsidRPr="006F1107">
        <w:rPr>
          <w:sz w:val="28"/>
          <w:szCs w:val="28"/>
          <w:lang w:val="en-US"/>
        </w:rPr>
        <w:t xml:space="preserve"> </w:t>
      </w:r>
      <w:r w:rsidRPr="006F1107">
        <w:rPr>
          <w:sz w:val="28"/>
          <w:szCs w:val="28"/>
          <w:lang w:val="en-US"/>
        </w:rPr>
        <w:t>search activities. This review will help to understand where the operational</w:t>
      </w:r>
      <w:r w:rsidR="005D61B5" w:rsidRPr="006F1107">
        <w:rPr>
          <w:sz w:val="28"/>
          <w:szCs w:val="28"/>
          <w:lang w:val="en-US"/>
        </w:rPr>
        <w:t xml:space="preserve"> </w:t>
      </w:r>
      <w:r w:rsidRPr="006F1107">
        <w:rPr>
          <w:sz w:val="28"/>
          <w:szCs w:val="28"/>
          <w:lang w:val="en-US"/>
        </w:rPr>
        <w:t>search activit</w:t>
      </w:r>
      <w:r w:rsidR="005D61B5" w:rsidRPr="006F1107">
        <w:rPr>
          <w:sz w:val="28"/>
          <w:szCs w:val="28"/>
          <w:lang w:val="en-US"/>
        </w:rPr>
        <w:t>ies</w:t>
      </w:r>
      <w:r w:rsidRPr="006F1107">
        <w:rPr>
          <w:sz w:val="28"/>
          <w:szCs w:val="28"/>
          <w:lang w:val="en-US"/>
        </w:rPr>
        <w:t xml:space="preserve"> begin and where the rules of criminal procedure begin to work.</w:t>
      </w:r>
    </w:p>
    <w:p w:rsidR="00A144B4" w:rsidRPr="006F1107" w:rsidRDefault="005D61B5" w:rsidP="00A144B4">
      <w:pPr>
        <w:pStyle w:val="23"/>
        <w:shd w:val="clear" w:color="auto" w:fill="auto"/>
        <w:spacing w:after="0" w:line="240" w:lineRule="auto"/>
        <w:ind w:firstLine="567"/>
        <w:jc w:val="both"/>
        <w:rPr>
          <w:sz w:val="28"/>
          <w:szCs w:val="28"/>
          <w:lang w:val="en-US"/>
        </w:rPr>
      </w:pPr>
      <w:r w:rsidRPr="006F1107">
        <w:rPr>
          <w:sz w:val="28"/>
          <w:szCs w:val="28"/>
          <w:lang w:val="en-US"/>
        </w:rPr>
        <w:t xml:space="preserve">M.Ch. </w:t>
      </w:r>
      <w:proofErr w:type="spellStart"/>
      <w:r w:rsidRPr="006F1107">
        <w:rPr>
          <w:sz w:val="28"/>
          <w:szCs w:val="28"/>
          <w:lang w:val="en-US"/>
        </w:rPr>
        <w:t>Kogamov</w:t>
      </w:r>
      <w:proofErr w:type="spellEnd"/>
      <w:r w:rsidRPr="006F1107">
        <w:rPr>
          <w:sz w:val="28"/>
          <w:szCs w:val="28"/>
          <w:lang w:val="en-US"/>
        </w:rPr>
        <w:t xml:space="preserve">, commenting on Chapter 30 of the Code of Criminal Procedure of the Republic of Kazakhstan “Covert investigative actions”, conducted a detailed historical analysis of the legislative regulation of operational search activities in the criminal procedure. </w:t>
      </w:r>
    </w:p>
    <w:p w:rsidR="00625AF9" w:rsidRPr="006F1107" w:rsidRDefault="005D61B5" w:rsidP="00625AF9">
      <w:pPr>
        <w:pStyle w:val="23"/>
        <w:shd w:val="clear" w:color="auto" w:fill="auto"/>
        <w:spacing w:after="0" w:line="240" w:lineRule="auto"/>
        <w:ind w:firstLine="567"/>
        <w:jc w:val="both"/>
        <w:rPr>
          <w:sz w:val="28"/>
          <w:szCs w:val="28"/>
          <w:lang w:val="en-US"/>
        </w:rPr>
      </w:pPr>
      <w:r w:rsidRPr="006F1107">
        <w:rPr>
          <w:sz w:val="28"/>
          <w:szCs w:val="28"/>
          <w:lang w:val="en-US"/>
        </w:rPr>
        <w:t xml:space="preserve">Tracing the procedural aspects of the legalization of materials of the operational search activities in the criminal procedure, he notes: “The operational search activity has a long and deep history, until a certain time it was “sealed with seven seals” and was regulated by departmental orders that were never published. </w:t>
      </w:r>
      <w:r w:rsidR="007531D2" w:rsidRPr="006F1107">
        <w:rPr>
          <w:sz w:val="28"/>
          <w:szCs w:val="28"/>
          <w:lang w:val="en-US"/>
        </w:rPr>
        <w:t xml:space="preserve">At the same time, as the needs of the practice of controlling </w:t>
      </w:r>
      <w:r w:rsidR="007531D2" w:rsidRPr="006F1107">
        <w:rPr>
          <w:sz w:val="28"/>
          <w:szCs w:val="28"/>
          <w:lang w:val="en-US"/>
        </w:rPr>
        <w:lastRenderedPageBreak/>
        <w:t>crime grew, this type of state activity began to be gradually regulated by the criminal procedure law”</w:t>
      </w:r>
      <w:r w:rsidR="00EB1464" w:rsidRPr="006F1107">
        <w:rPr>
          <w:rStyle w:val="af0"/>
          <w:sz w:val="28"/>
          <w:szCs w:val="28"/>
        </w:rPr>
        <w:footnoteReference w:id="55"/>
      </w:r>
      <w:r w:rsidR="007531D2" w:rsidRPr="006F1107">
        <w:rPr>
          <w:sz w:val="28"/>
          <w:szCs w:val="28"/>
          <w:lang w:val="en-US"/>
        </w:rPr>
        <w:t xml:space="preserve">. </w:t>
      </w:r>
      <w:r w:rsidR="00567CC7" w:rsidRPr="006F1107">
        <w:rPr>
          <w:sz w:val="28"/>
          <w:szCs w:val="28"/>
          <w:lang w:val="en-US"/>
        </w:rPr>
        <w:t xml:space="preserve">But this did not happen immediately. The Code of Criminal Procedure of the RSFSR dated 25 May 1922, the Code of Criminal Procedure of the RSFSR dated 15 February 1923, the Fundamental Principles of Criminal Procedure of the USSR and the Union Republics </w:t>
      </w:r>
      <w:r w:rsidR="00691749" w:rsidRPr="006F1107">
        <w:rPr>
          <w:sz w:val="28"/>
          <w:szCs w:val="28"/>
          <w:lang w:val="en-US"/>
        </w:rPr>
        <w:t>dated</w:t>
      </w:r>
      <w:r w:rsidR="00567CC7" w:rsidRPr="006F1107">
        <w:rPr>
          <w:sz w:val="28"/>
          <w:szCs w:val="28"/>
          <w:lang w:val="en-US"/>
        </w:rPr>
        <w:t xml:space="preserve"> </w:t>
      </w:r>
      <w:r w:rsidR="00691749" w:rsidRPr="006F1107">
        <w:rPr>
          <w:sz w:val="28"/>
          <w:szCs w:val="28"/>
          <w:lang w:val="en-US"/>
        </w:rPr>
        <w:t xml:space="preserve">31 </w:t>
      </w:r>
      <w:r w:rsidR="00567CC7" w:rsidRPr="006F1107">
        <w:rPr>
          <w:sz w:val="28"/>
          <w:szCs w:val="28"/>
          <w:lang w:val="en-US"/>
        </w:rPr>
        <w:t>October 1924 did not regulate operational</w:t>
      </w:r>
      <w:r w:rsidR="00691749" w:rsidRPr="006F1107">
        <w:rPr>
          <w:sz w:val="28"/>
          <w:szCs w:val="28"/>
          <w:lang w:val="en-US"/>
        </w:rPr>
        <w:t xml:space="preserve"> </w:t>
      </w:r>
      <w:r w:rsidR="00567CC7" w:rsidRPr="006F1107">
        <w:rPr>
          <w:sz w:val="28"/>
          <w:szCs w:val="28"/>
          <w:lang w:val="en-US"/>
        </w:rPr>
        <w:t xml:space="preserve">search activities at all. </w:t>
      </w:r>
      <w:r w:rsidR="00D531D4" w:rsidRPr="006F1107">
        <w:rPr>
          <w:sz w:val="28"/>
          <w:szCs w:val="28"/>
          <w:lang w:val="en-US"/>
        </w:rPr>
        <w:t>The first mention of operational</w:t>
      </w:r>
      <w:r w:rsidR="005A59AE" w:rsidRPr="006F1107">
        <w:rPr>
          <w:sz w:val="28"/>
          <w:szCs w:val="28"/>
          <w:lang w:val="en-US"/>
        </w:rPr>
        <w:t xml:space="preserve"> </w:t>
      </w:r>
      <w:r w:rsidR="00D531D4" w:rsidRPr="006F1107">
        <w:rPr>
          <w:sz w:val="28"/>
          <w:szCs w:val="28"/>
          <w:lang w:val="en-US"/>
        </w:rPr>
        <w:t>search activit</w:t>
      </w:r>
      <w:r w:rsidR="005A59AE" w:rsidRPr="006F1107">
        <w:rPr>
          <w:sz w:val="28"/>
          <w:szCs w:val="28"/>
          <w:lang w:val="en-US"/>
        </w:rPr>
        <w:t>ies</w:t>
      </w:r>
      <w:r w:rsidR="00D531D4" w:rsidRPr="006F1107">
        <w:rPr>
          <w:sz w:val="28"/>
          <w:szCs w:val="28"/>
          <w:lang w:val="en-US"/>
        </w:rPr>
        <w:t xml:space="preserve"> is contained in </w:t>
      </w:r>
      <w:r w:rsidR="00CA6BF2" w:rsidRPr="006F1107">
        <w:rPr>
          <w:sz w:val="28"/>
          <w:szCs w:val="28"/>
          <w:lang w:val="en-US"/>
        </w:rPr>
        <w:t xml:space="preserve">the Fundamental Principles of Criminal Procedure of the USSR and the Union Republics </w:t>
      </w:r>
      <w:r w:rsidR="00D531D4" w:rsidRPr="006F1107">
        <w:rPr>
          <w:sz w:val="28"/>
          <w:szCs w:val="28"/>
          <w:lang w:val="en-US"/>
        </w:rPr>
        <w:t xml:space="preserve">adopted on </w:t>
      </w:r>
      <w:r w:rsidR="005A59AE" w:rsidRPr="006F1107">
        <w:rPr>
          <w:sz w:val="28"/>
          <w:szCs w:val="28"/>
          <w:lang w:val="en-US"/>
        </w:rPr>
        <w:t xml:space="preserve">25 </w:t>
      </w:r>
      <w:r w:rsidR="00D531D4" w:rsidRPr="006F1107">
        <w:rPr>
          <w:sz w:val="28"/>
          <w:szCs w:val="28"/>
          <w:lang w:val="en-US"/>
        </w:rPr>
        <w:t>December 1958. The function of carrying out operational</w:t>
      </w:r>
      <w:r w:rsidR="008233B1" w:rsidRPr="006F1107">
        <w:rPr>
          <w:sz w:val="28"/>
          <w:szCs w:val="28"/>
          <w:lang w:val="en-US"/>
        </w:rPr>
        <w:t xml:space="preserve"> </w:t>
      </w:r>
      <w:r w:rsidR="00D531D4" w:rsidRPr="006F1107">
        <w:rPr>
          <w:sz w:val="28"/>
          <w:szCs w:val="28"/>
          <w:lang w:val="en-US"/>
        </w:rPr>
        <w:t xml:space="preserve">search activities was entrusted to the bodies of inquiry in order to detect signs of a crime and the persons who committed them (part 2 of </w:t>
      </w:r>
      <w:r w:rsidR="008233B1" w:rsidRPr="006F1107">
        <w:rPr>
          <w:sz w:val="28"/>
          <w:szCs w:val="28"/>
          <w:lang w:val="en-US"/>
        </w:rPr>
        <w:t>A</w:t>
      </w:r>
      <w:r w:rsidR="00D531D4" w:rsidRPr="006F1107">
        <w:rPr>
          <w:sz w:val="28"/>
          <w:szCs w:val="28"/>
          <w:lang w:val="en-US"/>
        </w:rPr>
        <w:t>rt</w:t>
      </w:r>
      <w:r w:rsidR="008233B1" w:rsidRPr="006F1107">
        <w:rPr>
          <w:sz w:val="28"/>
          <w:szCs w:val="28"/>
          <w:lang w:val="en-US"/>
        </w:rPr>
        <w:t xml:space="preserve">. </w:t>
      </w:r>
      <w:r w:rsidR="00D531D4" w:rsidRPr="006F1107">
        <w:rPr>
          <w:sz w:val="28"/>
          <w:szCs w:val="28"/>
          <w:lang w:val="en-US"/>
        </w:rPr>
        <w:t>29 of the Fundamental</w:t>
      </w:r>
      <w:r w:rsidR="00D95DAE" w:rsidRPr="006F1107">
        <w:rPr>
          <w:sz w:val="28"/>
          <w:szCs w:val="28"/>
          <w:lang w:val="en-US"/>
        </w:rPr>
        <w:t xml:space="preserve"> Principle</w:t>
      </w:r>
      <w:r w:rsidR="00D531D4" w:rsidRPr="006F1107">
        <w:rPr>
          <w:sz w:val="28"/>
          <w:szCs w:val="28"/>
          <w:lang w:val="en-US"/>
        </w:rPr>
        <w:t>s).</w:t>
      </w:r>
      <w:r w:rsidR="008233B1" w:rsidRPr="006F1107">
        <w:rPr>
          <w:sz w:val="28"/>
          <w:szCs w:val="28"/>
          <w:lang w:val="en-US"/>
        </w:rPr>
        <w:t xml:space="preserve"> </w:t>
      </w:r>
      <w:r w:rsidR="00D531D4" w:rsidRPr="006F1107">
        <w:rPr>
          <w:sz w:val="28"/>
          <w:szCs w:val="28"/>
          <w:lang w:val="en-US"/>
        </w:rPr>
        <w:t xml:space="preserve">In addition, among the powers of the investigator, it was allowed to give the bodies of inquiry </w:t>
      </w:r>
      <w:r w:rsidR="003D62FE" w:rsidRPr="006F1107">
        <w:rPr>
          <w:sz w:val="28"/>
          <w:szCs w:val="28"/>
          <w:lang w:val="en-US"/>
        </w:rPr>
        <w:t xml:space="preserve">mandatory </w:t>
      </w:r>
      <w:r w:rsidR="00D531D4" w:rsidRPr="006F1107">
        <w:rPr>
          <w:sz w:val="28"/>
          <w:szCs w:val="28"/>
          <w:lang w:val="en-US"/>
        </w:rPr>
        <w:t xml:space="preserve">orders and instructions on the </w:t>
      </w:r>
      <w:r w:rsidR="003D62FE" w:rsidRPr="006F1107">
        <w:rPr>
          <w:sz w:val="28"/>
          <w:szCs w:val="28"/>
          <w:lang w:val="en-US"/>
        </w:rPr>
        <w:t xml:space="preserve">conduct </w:t>
      </w:r>
      <w:r w:rsidR="00D531D4" w:rsidRPr="006F1107">
        <w:rPr>
          <w:sz w:val="28"/>
          <w:szCs w:val="28"/>
          <w:lang w:val="en-US"/>
        </w:rPr>
        <w:t xml:space="preserve">of search and investigative actions (part 3 of </w:t>
      </w:r>
      <w:r w:rsidR="008233B1" w:rsidRPr="006F1107">
        <w:rPr>
          <w:sz w:val="28"/>
          <w:szCs w:val="28"/>
          <w:lang w:val="en-US"/>
        </w:rPr>
        <w:t>A</w:t>
      </w:r>
      <w:r w:rsidR="00D531D4" w:rsidRPr="006F1107">
        <w:rPr>
          <w:sz w:val="28"/>
          <w:szCs w:val="28"/>
          <w:lang w:val="en-US"/>
        </w:rPr>
        <w:t>rt</w:t>
      </w:r>
      <w:r w:rsidR="008233B1" w:rsidRPr="006F1107">
        <w:rPr>
          <w:sz w:val="28"/>
          <w:szCs w:val="28"/>
          <w:lang w:val="en-US"/>
        </w:rPr>
        <w:t xml:space="preserve">. </w:t>
      </w:r>
      <w:r w:rsidR="00D531D4" w:rsidRPr="006F1107">
        <w:rPr>
          <w:sz w:val="28"/>
          <w:szCs w:val="28"/>
          <w:lang w:val="en-US"/>
        </w:rPr>
        <w:t>30 of the Fundamental</w:t>
      </w:r>
      <w:r w:rsidR="008233B1" w:rsidRPr="006F1107">
        <w:rPr>
          <w:sz w:val="28"/>
          <w:szCs w:val="28"/>
          <w:lang w:val="en-US"/>
        </w:rPr>
        <w:t xml:space="preserve"> Principle</w:t>
      </w:r>
      <w:r w:rsidR="00D531D4" w:rsidRPr="006F1107">
        <w:rPr>
          <w:sz w:val="28"/>
          <w:szCs w:val="28"/>
          <w:lang w:val="en-US"/>
        </w:rPr>
        <w:t>s).</w:t>
      </w:r>
      <w:r w:rsidR="003D62FE" w:rsidRPr="006F1107">
        <w:rPr>
          <w:sz w:val="28"/>
          <w:szCs w:val="28"/>
          <w:lang w:val="en-US"/>
        </w:rPr>
        <w:t xml:space="preserve"> </w:t>
      </w:r>
      <w:r w:rsidR="00D531D4" w:rsidRPr="006F1107">
        <w:rPr>
          <w:sz w:val="28"/>
          <w:szCs w:val="28"/>
          <w:lang w:val="en-US"/>
        </w:rPr>
        <w:t xml:space="preserve">In accordance with Art. 1 of the </w:t>
      </w:r>
      <w:r w:rsidR="003D62FE" w:rsidRPr="006F1107">
        <w:rPr>
          <w:sz w:val="28"/>
          <w:szCs w:val="28"/>
          <w:lang w:val="en-US"/>
        </w:rPr>
        <w:t>Fundamental Principles of Criminal Procedure</w:t>
      </w:r>
      <w:r w:rsidR="00D531D4" w:rsidRPr="006F1107">
        <w:rPr>
          <w:sz w:val="28"/>
          <w:szCs w:val="28"/>
          <w:lang w:val="en-US"/>
        </w:rPr>
        <w:t xml:space="preserve"> in 1958 of the Code of Criminal Procedure of the Kazakh SSR dated </w:t>
      </w:r>
      <w:r w:rsidR="003D62FE" w:rsidRPr="006F1107">
        <w:rPr>
          <w:sz w:val="28"/>
          <w:szCs w:val="28"/>
          <w:lang w:val="en-US"/>
        </w:rPr>
        <w:t xml:space="preserve">22 </w:t>
      </w:r>
      <w:r w:rsidR="00D531D4" w:rsidRPr="006F1107">
        <w:rPr>
          <w:sz w:val="28"/>
          <w:szCs w:val="28"/>
          <w:lang w:val="en-US"/>
        </w:rPr>
        <w:t xml:space="preserve">July 1959 in Art. 114 of the </w:t>
      </w:r>
      <w:r w:rsidR="003D62FE" w:rsidRPr="006F1107">
        <w:rPr>
          <w:sz w:val="28"/>
          <w:szCs w:val="28"/>
          <w:lang w:val="en-US"/>
        </w:rPr>
        <w:t xml:space="preserve">Code of </w:t>
      </w:r>
      <w:r w:rsidR="00D531D4" w:rsidRPr="006F1107">
        <w:rPr>
          <w:sz w:val="28"/>
          <w:szCs w:val="28"/>
          <w:lang w:val="en-US"/>
        </w:rPr>
        <w:t xml:space="preserve">Criminal Procedure also for the first time the norm of </w:t>
      </w:r>
      <w:r w:rsidR="003D62FE" w:rsidRPr="006F1107">
        <w:rPr>
          <w:sz w:val="28"/>
          <w:szCs w:val="28"/>
          <w:lang w:val="en-US"/>
        </w:rPr>
        <w:t>p</w:t>
      </w:r>
      <w:r w:rsidR="00D531D4" w:rsidRPr="006F1107">
        <w:rPr>
          <w:sz w:val="28"/>
          <w:szCs w:val="28"/>
          <w:lang w:val="en-US"/>
        </w:rPr>
        <w:t xml:space="preserve">art 2 of Art. 29 </w:t>
      </w:r>
      <w:r w:rsidR="003D62FE" w:rsidRPr="006F1107">
        <w:rPr>
          <w:sz w:val="28"/>
          <w:szCs w:val="28"/>
          <w:lang w:val="en-US"/>
        </w:rPr>
        <w:t xml:space="preserve">of the Fundamental Principles was reproduced. </w:t>
      </w:r>
      <w:r w:rsidR="00D531D4" w:rsidRPr="006F1107">
        <w:rPr>
          <w:sz w:val="28"/>
          <w:szCs w:val="28"/>
          <w:lang w:val="en-US"/>
        </w:rPr>
        <w:t xml:space="preserve">At the same time, the </w:t>
      </w:r>
      <w:r w:rsidR="003D62FE" w:rsidRPr="006F1107">
        <w:rPr>
          <w:sz w:val="28"/>
          <w:szCs w:val="28"/>
          <w:lang w:val="en-US"/>
        </w:rPr>
        <w:t xml:space="preserve">Code of </w:t>
      </w:r>
      <w:r w:rsidR="00D531D4" w:rsidRPr="006F1107">
        <w:rPr>
          <w:sz w:val="28"/>
          <w:szCs w:val="28"/>
          <w:lang w:val="en-US"/>
        </w:rPr>
        <w:t>Criminal Procedure regulated the search activity of the body of inquiry in criminal cases pending by investigators and courts (Art</w:t>
      </w:r>
      <w:r w:rsidR="003D62FE" w:rsidRPr="006F1107">
        <w:rPr>
          <w:sz w:val="28"/>
          <w:szCs w:val="28"/>
          <w:lang w:val="en-US"/>
        </w:rPr>
        <w:t xml:space="preserve">. </w:t>
      </w:r>
      <w:r w:rsidR="00D531D4" w:rsidRPr="006F1107">
        <w:rPr>
          <w:sz w:val="28"/>
          <w:szCs w:val="28"/>
          <w:lang w:val="en-US"/>
        </w:rPr>
        <w:t xml:space="preserve">115, 176, 216 of the </w:t>
      </w:r>
      <w:r w:rsidR="003D62FE" w:rsidRPr="006F1107">
        <w:rPr>
          <w:sz w:val="28"/>
          <w:szCs w:val="28"/>
          <w:lang w:val="en-US"/>
        </w:rPr>
        <w:t xml:space="preserve">Code of </w:t>
      </w:r>
      <w:r w:rsidR="00D531D4" w:rsidRPr="006F1107">
        <w:rPr>
          <w:sz w:val="28"/>
          <w:szCs w:val="28"/>
          <w:lang w:val="en-US"/>
        </w:rPr>
        <w:t>Criminal Procedure).</w:t>
      </w:r>
      <w:r w:rsidR="003D62FE" w:rsidRPr="006F1107">
        <w:rPr>
          <w:sz w:val="28"/>
          <w:szCs w:val="28"/>
          <w:lang w:val="en-US"/>
        </w:rPr>
        <w:t xml:space="preserve"> </w:t>
      </w:r>
    </w:p>
    <w:p w:rsidR="00625AF9" w:rsidRPr="006F1107" w:rsidRDefault="006B00D4" w:rsidP="00625AF9">
      <w:pPr>
        <w:pStyle w:val="23"/>
        <w:shd w:val="clear" w:color="auto" w:fill="auto"/>
        <w:spacing w:after="0" w:line="240" w:lineRule="auto"/>
        <w:ind w:firstLine="567"/>
        <w:jc w:val="both"/>
        <w:rPr>
          <w:sz w:val="28"/>
          <w:szCs w:val="28"/>
          <w:lang w:val="en-US"/>
        </w:rPr>
      </w:pPr>
      <w:r w:rsidRPr="006F1107">
        <w:rPr>
          <w:sz w:val="28"/>
          <w:szCs w:val="28"/>
          <w:lang w:val="en-US"/>
        </w:rPr>
        <w:t>A more active process of integrating the efforts of the operational search activities and the criminal procedure began in the early 90s of the last century. During this period, Kazakhstan adopted a number of laws to improve the criminal procedure legislation. So, on 16 January 1992, a number of articles appeared in the Code of Criminal Procedure, indicating the role of operational search materials in the process of proving and regulating the mechanism of their use in criminal procedure. These are the following norms: Art. 61-1 that the evidence in the case is</w:t>
      </w:r>
      <w:r w:rsidR="006E5084" w:rsidRPr="006F1107">
        <w:rPr>
          <w:sz w:val="28"/>
          <w:szCs w:val="28"/>
          <w:lang w:val="en-US"/>
        </w:rPr>
        <w:t xml:space="preserve"> credible</w:t>
      </w:r>
      <w:r w:rsidRPr="006F1107">
        <w:rPr>
          <w:sz w:val="28"/>
          <w:szCs w:val="28"/>
          <w:lang w:val="en-US"/>
        </w:rPr>
        <w:t xml:space="preserve"> (reliable, true) film, photographic materials, video and audio recordings obtained both before the initiation of a criminal case, and in the process of conducting a preliminary investigation or operational search measures; Art. 61-2, regulating wiretapping of telephone and other conversations. </w:t>
      </w:r>
    </w:p>
    <w:p w:rsidR="00625AF9" w:rsidRPr="006F1107" w:rsidRDefault="0033326C" w:rsidP="00625AF9">
      <w:pPr>
        <w:pStyle w:val="23"/>
        <w:shd w:val="clear" w:color="auto" w:fill="auto"/>
        <w:spacing w:after="0" w:line="240" w:lineRule="auto"/>
        <w:ind w:firstLine="567"/>
        <w:jc w:val="both"/>
        <w:rPr>
          <w:sz w:val="28"/>
          <w:szCs w:val="28"/>
          <w:lang w:val="en-US"/>
        </w:rPr>
      </w:pPr>
      <w:r w:rsidRPr="006F1107">
        <w:rPr>
          <w:sz w:val="28"/>
          <w:szCs w:val="28"/>
          <w:lang w:val="en-US"/>
        </w:rPr>
        <w:t xml:space="preserve">On 15 September 1994, for the first time in the history of the state, the Law of the Republic of Kazakhstan “On operational search activities” was adopted, which regulates the competence of state law enforcement agencies in this area, types of operational search measures, ways of using their results, but so far without regulating the procedural aspects of legalization in it materials of the operational search activities in the criminal procedure. </w:t>
      </w:r>
    </w:p>
    <w:p w:rsidR="00625AF9" w:rsidRPr="006F1107" w:rsidRDefault="0033326C" w:rsidP="00625AF9">
      <w:pPr>
        <w:pStyle w:val="23"/>
        <w:shd w:val="clear" w:color="auto" w:fill="auto"/>
        <w:spacing w:after="0" w:line="240" w:lineRule="auto"/>
        <w:ind w:firstLine="567"/>
        <w:jc w:val="both"/>
        <w:rPr>
          <w:sz w:val="28"/>
          <w:szCs w:val="28"/>
          <w:lang w:val="en-US"/>
        </w:rPr>
      </w:pPr>
      <w:r w:rsidRPr="006F1107">
        <w:rPr>
          <w:sz w:val="28"/>
          <w:szCs w:val="28"/>
          <w:lang w:val="en-US"/>
        </w:rPr>
        <w:t>The Law of the Republic of Kazakhstan dated 17 March 1995 introduced to the Code of Criminal Procedure Art. 61-3, which established a very principled provision on the admissibility as evidence of the factual data obtained during the operational search activities, after their verification in accordance with the provisions of the Code of Criminal Procedure; part 2 of Art</w:t>
      </w:r>
      <w:r w:rsidR="00C078DC" w:rsidRPr="006F1107">
        <w:rPr>
          <w:sz w:val="28"/>
          <w:szCs w:val="28"/>
          <w:lang w:val="en-US"/>
        </w:rPr>
        <w:t>.</w:t>
      </w:r>
      <w:r w:rsidRPr="006F1107">
        <w:rPr>
          <w:sz w:val="28"/>
          <w:szCs w:val="28"/>
          <w:lang w:val="en-US"/>
        </w:rPr>
        <w:t xml:space="preserve"> 47 was </w:t>
      </w:r>
      <w:r w:rsidRPr="006F1107">
        <w:rPr>
          <w:sz w:val="28"/>
          <w:szCs w:val="28"/>
          <w:lang w:val="en-US"/>
        </w:rPr>
        <w:lastRenderedPageBreak/>
        <w:t xml:space="preserve">supplemented by such a source of evidence as materials obtained in the course of the operational search activities; Art. 109 was supplemented with item 4, which allows the arrest of a suspect on the basis of operational search materials obtained with the prosecutor’s sanction and containing data on the crime he has committed or is preparing. </w:t>
      </w:r>
    </w:p>
    <w:p w:rsidR="00625AF9" w:rsidRPr="006F1107" w:rsidRDefault="0033326C" w:rsidP="00625AF9">
      <w:pPr>
        <w:pStyle w:val="23"/>
        <w:shd w:val="clear" w:color="auto" w:fill="auto"/>
        <w:spacing w:after="0" w:line="240" w:lineRule="auto"/>
        <w:ind w:firstLine="567"/>
        <w:jc w:val="both"/>
        <w:rPr>
          <w:sz w:val="28"/>
          <w:szCs w:val="28"/>
          <w:lang w:val="en-US"/>
        </w:rPr>
      </w:pPr>
      <w:r w:rsidRPr="006F1107">
        <w:rPr>
          <w:sz w:val="28"/>
          <w:szCs w:val="28"/>
          <w:lang w:val="en-US"/>
        </w:rPr>
        <w:t>The topic of legislative regulation of the operational search activities in the criminal procedure continued to develop actively with the adoption of the Code of Criminal Procedure dated 13 December 1997, which provides for the following norms: on the conduct of operational search measures by the bodies of inquiry (parts 1, 2 of Art. 65, part 2 of Art. 66, part 4 of Art. 67, part 3 of Art. 200 of the Code of Criminal Procedure); on the possibility of arresting a suspect based on the materials of operational</w:t>
      </w:r>
      <w:r w:rsidR="00625AF9" w:rsidRPr="006F1107">
        <w:rPr>
          <w:sz w:val="28"/>
          <w:szCs w:val="28"/>
          <w:lang w:val="en-US"/>
        </w:rPr>
        <w:t xml:space="preserve"> </w:t>
      </w:r>
      <w:r w:rsidRPr="006F1107">
        <w:rPr>
          <w:sz w:val="28"/>
          <w:szCs w:val="28"/>
          <w:lang w:val="en-US"/>
        </w:rPr>
        <w:t>search activities (</w:t>
      </w:r>
      <w:r w:rsidR="00625AF9" w:rsidRPr="006F1107">
        <w:rPr>
          <w:sz w:val="28"/>
          <w:szCs w:val="28"/>
          <w:lang w:val="en-US"/>
        </w:rPr>
        <w:t>item</w:t>
      </w:r>
      <w:r w:rsidRPr="006F1107">
        <w:rPr>
          <w:sz w:val="28"/>
          <w:szCs w:val="28"/>
          <w:lang w:val="en-US"/>
        </w:rPr>
        <w:t xml:space="preserve"> 4</w:t>
      </w:r>
      <w:r w:rsidR="00625AF9" w:rsidRPr="006F1107">
        <w:rPr>
          <w:sz w:val="28"/>
          <w:szCs w:val="28"/>
          <w:lang w:val="en-US"/>
        </w:rPr>
        <w:t xml:space="preserve"> of </w:t>
      </w:r>
      <w:r w:rsidRPr="006F1107">
        <w:rPr>
          <w:sz w:val="28"/>
          <w:szCs w:val="28"/>
          <w:lang w:val="en-US"/>
        </w:rPr>
        <w:t>part 2</w:t>
      </w:r>
      <w:r w:rsidR="00625AF9" w:rsidRPr="006F1107">
        <w:rPr>
          <w:sz w:val="28"/>
          <w:szCs w:val="28"/>
          <w:lang w:val="en-US"/>
        </w:rPr>
        <w:t xml:space="preserve"> of A</w:t>
      </w:r>
      <w:r w:rsidRPr="006F1107">
        <w:rPr>
          <w:sz w:val="28"/>
          <w:szCs w:val="28"/>
          <w:lang w:val="en-US"/>
        </w:rPr>
        <w:t>rt</w:t>
      </w:r>
      <w:r w:rsidR="00625AF9" w:rsidRPr="006F1107">
        <w:rPr>
          <w:sz w:val="28"/>
          <w:szCs w:val="28"/>
          <w:lang w:val="en-US"/>
        </w:rPr>
        <w:t xml:space="preserve">. </w:t>
      </w:r>
      <w:r w:rsidRPr="006F1107">
        <w:rPr>
          <w:sz w:val="28"/>
          <w:szCs w:val="28"/>
          <w:lang w:val="en-US"/>
        </w:rPr>
        <w:t xml:space="preserve">132 of the </w:t>
      </w:r>
      <w:r w:rsidR="00625AF9" w:rsidRPr="006F1107">
        <w:rPr>
          <w:sz w:val="28"/>
          <w:szCs w:val="28"/>
          <w:lang w:val="en-US"/>
        </w:rPr>
        <w:t xml:space="preserve">Code of </w:t>
      </w:r>
      <w:r w:rsidRPr="006F1107">
        <w:rPr>
          <w:sz w:val="28"/>
          <w:szCs w:val="28"/>
          <w:lang w:val="en-US"/>
        </w:rPr>
        <w:t>Criminal Procedure); on the search for the accused (Art</w:t>
      </w:r>
      <w:r w:rsidR="00625AF9" w:rsidRPr="006F1107">
        <w:rPr>
          <w:sz w:val="28"/>
          <w:szCs w:val="28"/>
          <w:lang w:val="en-US"/>
        </w:rPr>
        <w:t xml:space="preserve">. </w:t>
      </w:r>
      <w:r w:rsidRPr="006F1107">
        <w:rPr>
          <w:sz w:val="28"/>
          <w:szCs w:val="28"/>
          <w:lang w:val="en-US"/>
        </w:rPr>
        <w:t xml:space="preserve">267 of the </w:t>
      </w:r>
      <w:r w:rsidR="00625AF9" w:rsidRPr="006F1107">
        <w:rPr>
          <w:sz w:val="28"/>
          <w:szCs w:val="28"/>
          <w:lang w:val="en-US"/>
        </w:rPr>
        <w:t xml:space="preserve">Code of </w:t>
      </w:r>
      <w:r w:rsidRPr="006F1107">
        <w:rPr>
          <w:sz w:val="28"/>
          <w:szCs w:val="28"/>
          <w:lang w:val="en-US"/>
        </w:rPr>
        <w:t xml:space="preserve">Criminal Procedure); on the search for the defendant (part 3 of </w:t>
      </w:r>
      <w:r w:rsidR="00625AF9" w:rsidRPr="006F1107">
        <w:rPr>
          <w:sz w:val="28"/>
          <w:szCs w:val="28"/>
          <w:lang w:val="en-US"/>
        </w:rPr>
        <w:t>A</w:t>
      </w:r>
      <w:r w:rsidRPr="006F1107">
        <w:rPr>
          <w:sz w:val="28"/>
          <w:szCs w:val="28"/>
          <w:lang w:val="en-US"/>
        </w:rPr>
        <w:t>rt</w:t>
      </w:r>
      <w:r w:rsidR="00625AF9" w:rsidRPr="006F1107">
        <w:rPr>
          <w:sz w:val="28"/>
          <w:szCs w:val="28"/>
          <w:lang w:val="en-US"/>
        </w:rPr>
        <w:t xml:space="preserve">. </w:t>
      </w:r>
      <w:r w:rsidRPr="006F1107">
        <w:rPr>
          <w:sz w:val="28"/>
          <w:szCs w:val="28"/>
          <w:lang w:val="en-US"/>
        </w:rPr>
        <w:t xml:space="preserve">321 of the </w:t>
      </w:r>
      <w:r w:rsidR="00625AF9" w:rsidRPr="006F1107">
        <w:rPr>
          <w:sz w:val="28"/>
          <w:szCs w:val="28"/>
          <w:lang w:val="en-US"/>
        </w:rPr>
        <w:t xml:space="preserve">Code of </w:t>
      </w:r>
      <w:r w:rsidRPr="006F1107">
        <w:rPr>
          <w:sz w:val="28"/>
          <w:szCs w:val="28"/>
          <w:lang w:val="en-US"/>
        </w:rPr>
        <w:t>Criminal Procedure). In this series, it is necessary to</w:t>
      </w:r>
      <w:r w:rsidR="00625AF9" w:rsidRPr="006F1107">
        <w:rPr>
          <w:sz w:val="28"/>
          <w:szCs w:val="28"/>
          <w:lang w:val="en-US"/>
        </w:rPr>
        <w:t xml:space="preserve"> emphasize </w:t>
      </w:r>
      <w:r w:rsidRPr="006F1107">
        <w:rPr>
          <w:sz w:val="28"/>
          <w:szCs w:val="28"/>
          <w:lang w:val="en-US"/>
        </w:rPr>
        <w:t xml:space="preserve">Art. 130 of the </w:t>
      </w:r>
      <w:r w:rsidR="00625AF9" w:rsidRPr="006F1107">
        <w:rPr>
          <w:sz w:val="28"/>
          <w:szCs w:val="28"/>
          <w:lang w:val="en-US"/>
        </w:rPr>
        <w:t xml:space="preserve">Code of </w:t>
      </w:r>
      <w:r w:rsidRPr="006F1107">
        <w:rPr>
          <w:sz w:val="28"/>
          <w:szCs w:val="28"/>
          <w:lang w:val="en-US"/>
        </w:rPr>
        <w:t>Criminal Procedure</w:t>
      </w:r>
      <w:r w:rsidR="00625AF9" w:rsidRPr="006F1107">
        <w:rPr>
          <w:sz w:val="28"/>
          <w:szCs w:val="28"/>
          <w:lang w:val="en-US"/>
        </w:rPr>
        <w:t xml:space="preserve">, </w:t>
      </w:r>
      <w:r w:rsidRPr="006F1107">
        <w:rPr>
          <w:sz w:val="28"/>
          <w:szCs w:val="28"/>
          <w:lang w:val="en-US"/>
        </w:rPr>
        <w:t>which for the first time</w:t>
      </w:r>
      <w:r w:rsidR="00625AF9" w:rsidRPr="006F1107">
        <w:rPr>
          <w:sz w:val="28"/>
          <w:szCs w:val="28"/>
          <w:lang w:val="en-US"/>
        </w:rPr>
        <w:t xml:space="preserve"> as amended by </w:t>
      </w:r>
      <w:r w:rsidRPr="006F1107">
        <w:rPr>
          <w:sz w:val="28"/>
          <w:szCs w:val="28"/>
          <w:lang w:val="en-US"/>
        </w:rPr>
        <w:t xml:space="preserve">the Law of the Republic of Kazakhstan dated </w:t>
      </w:r>
      <w:r w:rsidR="00625AF9" w:rsidRPr="006F1107">
        <w:rPr>
          <w:sz w:val="28"/>
          <w:szCs w:val="28"/>
          <w:lang w:val="en-US"/>
        </w:rPr>
        <w:t xml:space="preserve">16 </w:t>
      </w:r>
      <w:r w:rsidRPr="006F1107">
        <w:rPr>
          <w:sz w:val="28"/>
          <w:szCs w:val="28"/>
          <w:lang w:val="en-US"/>
        </w:rPr>
        <w:t>March 2001 regulated the procedure for using the results of operational</w:t>
      </w:r>
      <w:r w:rsidR="00625AF9" w:rsidRPr="006F1107">
        <w:rPr>
          <w:sz w:val="28"/>
          <w:szCs w:val="28"/>
          <w:lang w:val="en-US"/>
        </w:rPr>
        <w:t xml:space="preserve"> </w:t>
      </w:r>
      <w:r w:rsidRPr="006F1107">
        <w:rPr>
          <w:sz w:val="28"/>
          <w:szCs w:val="28"/>
          <w:lang w:val="en-US"/>
        </w:rPr>
        <w:t xml:space="preserve">search activities in proving criminal cases. </w:t>
      </w:r>
    </w:p>
    <w:p w:rsidR="00193FA6" w:rsidRPr="006F1107" w:rsidRDefault="00625AF9" w:rsidP="00193FA6">
      <w:pPr>
        <w:pStyle w:val="23"/>
        <w:shd w:val="clear" w:color="auto" w:fill="auto"/>
        <w:spacing w:after="0" w:line="240" w:lineRule="auto"/>
        <w:ind w:firstLine="567"/>
        <w:jc w:val="both"/>
        <w:rPr>
          <w:sz w:val="28"/>
          <w:szCs w:val="28"/>
          <w:lang w:val="en-US"/>
        </w:rPr>
      </w:pPr>
      <w:r w:rsidRPr="006F1107">
        <w:rPr>
          <w:sz w:val="28"/>
          <w:szCs w:val="28"/>
          <w:lang w:val="en-US"/>
        </w:rPr>
        <w:t>The above data objectively indicated the emergence of a long-term tendency for the continuation of procedural regulation of the ratio of operational search activit</w:t>
      </w:r>
      <w:r w:rsidR="000D2AF2" w:rsidRPr="006F1107">
        <w:rPr>
          <w:sz w:val="28"/>
          <w:szCs w:val="28"/>
          <w:lang w:val="en-US"/>
        </w:rPr>
        <w:t>ies</w:t>
      </w:r>
      <w:r w:rsidRPr="006F1107">
        <w:rPr>
          <w:sz w:val="28"/>
          <w:szCs w:val="28"/>
          <w:lang w:val="en-US"/>
        </w:rPr>
        <w:t xml:space="preserve"> and criminal proceedings. Moreover, some types of operationa</w:t>
      </w:r>
      <w:r w:rsidR="000D2AF2" w:rsidRPr="006F1107">
        <w:rPr>
          <w:sz w:val="28"/>
          <w:szCs w:val="28"/>
          <w:lang w:val="en-US"/>
        </w:rPr>
        <w:t xml:space="preserve">l </w:t>
      </w:r>
      <w:r w:rsidRPr="006F1107">
        <w:rPr>
          <w:sz w:val="28"/>
          <w:szCs w:val="28"/>
          <w:lang w:val="en-US"/>
        </w:rPr>
        <w:t>search measures additionally acquired the status of investigative actions carried out by a criminal investigator, for example, interception of messages (Art. 236 of the Code of Criminal Procedure of 1997), wiretapping and recording of conversations (Art. 237 of the Code of Criminal Procedure of 1997).</w:t>
      </w:r>
    </w:p>
    <w:p w:rsidR="00702923" w:rsidRPr="006F1107" w:rsidRDefault="00193FA6" w:rsidP="00702923">
      <w:pPr>
        <w:pStyle w:val="23"/>
        <w:shd w:val="clear" w:color="auto" w:fill="auto"/>
        <w:spacing w:after="0" w:line="240" w:lineRule="auto"/>
        <w:ind w:firstLine="567"/>
        <w:jc w:val="both"/>
        <w:rPr>
          <w:sz w:val="28"/>
          <w:szCs w:val="28"/>
          <w:lang w:val="en-US"/>
        </w:rPr>
      </w:pPr>
      <w:r w:rsidRPr="006F1107">
        <w:rPr>
          <w:sz w:val="28"/>
          <w:szCs w:val="28"/>
          <w:lang w:val="en-US"/>
        </w:rPr>
        <w:t xml:space="preserve">The norms of Art. 130 of the Code of Criminal Procedure of 1997 provided for several methods of transferring operational search data, including materials in a criminal case. Regardless of the forms of their use in a criminal case, all operational search materials were unconditionally subject to assessment in accordance with the procedures adopted in the criminal procedure (Art. 128 of the Code of Criminal Procedure of 1997). </w:t>
      </w:r>
    </w:p>
    <w:p w:rsidR="00702923" w:rsidRPr="006F1107" w:rsidRDefault="00702923" w:rsidP="00702923">
      <w:pPr>
        <w:pStyle w:val="23"/>
        <w:shd w:val="clear" w:color="auto" w:fill="auto"/>
        <w:spacing w:after="0" w:line="240" w:lineRule="auto"/>
        <w:ind w:firstLine="567"/>
        <w:jc w:val="both"/>
        <w:rPr>
          <w:sz w:val="28"/>
          <w:szCs w:val="28"/>
          <w:lang w:val="en-US"/>
        </w:rPr>
      </w:pPr>
      <w:r w:rsidRPr="006F1107">
        <w:rPr>
          <w:sz w:val="28"/>
          <w:szCs w:val="28"/>
          <w:lang w:val="en-US"/>
        </w:rPr>
        <w:t xml:space="preserve">Thus, confidants, who may be staff officers of special subdivisions of criminal prosecution bodies, officials of bodies of inquiry, citizens who provide assistance to the criminal prosecution bodies on a conspiratorial basis, could be interrogated as witnesses, victims, suspects, and accused in criminal cases. The participation of such persons in the criminal procedure, if there were grounds, was to be accompanied by the adoption of measures to ensure their safety in accordance with the rules of Chapter 12 of the Code of Criminal Procedure of 1997 “Ensuring the safety of persons participating in the criminal procedure”; confidentiality of operational search activities; compliance with the procedure for admitting participants in the procedure to information constituting state secrets; choice of the appropriate procedures for conducting the court session (Art. 53 of the Code of Criminal Procedure of 1997 “Confidentiality preservation”). </w:t>
      </w:r>
    </w:p>
    <w:p w:rsidR="004C17A6" w:rsidRPr="006F1107" w:rsidRDefault="00A33772" w:rsidP="004C17A6">
      <w:pPr>
        <w:pStyle w:val="23"/>
        <w:shd w:val="clear" w:color="auto" w:fill="auto"/>
        <w:spacing w:after="0" w:line="240" w:lineRule="auto"/>
        <w:ind w:firstLine="567"/>
        <w:jc w:val="both"/>
        <w:rPr>
          <w:sz w:val="28"/>
          <w:szCs w:val="28"/>
          <w:lang w:val="en-US"/>
        </w:rPr>
      </w:pPr>
      <w:r w:rsidRPr="006F1107">
        <w:rPr>
          <w:sz w:val="28"/>
          <w:szCs w:val="28"/>
          <w:lang w:val="en-US"/>
        </w:rPr>
        <w:t>Other data of an operational</w:t>
      </w:r>
      <w:r w:rsidR="009E4A6D" w:rsidRPr="006F1107">
        <w:rPr>
          <w:sz w:val="28"/>
          <w:szCs w:val="28"/>
          <w:lang w:val="en-US"/>
        </w:rPr>
        <w:t xml:space="preserve"> </w:t>
      </w:r>
      <w:r w:rsidRPr="006F1107">
        <w:rPr>
          <w:sz w:val="28"/>
          <w:szCs w:val="28"/>
          <w:lang w:val="en-US"/>
        </w:rPr>
        <w:t xml:space="preserve">search nature, which were brought to the attention of the investigator on his </w:t>
      </w:r>
      <w:r w:rsidR="009E4A6D" w:rsidRPr="006F1107">
        <w:rPr>
          <w:sz w:val="28"/>
          <w:szCs w:val="28"/>
          <w:lang w:val="en-US"/>
        </w:rPr>
        <w:t xml:space="preserve">orders </w:t>
      </w:r>
      <w:r w:rsidRPr="006F1107">
        <w:rPr>
          <w:sz w:val="28"/>
          <w:szCs w:val="28"/>
          <w:lang w:val="en-US"/>
        </w:rPr>
        <w:t xml:space="preserve">and instructions, data on criminal </w:t>
      </w:r>
      <w:r w:rsidRPr="006F1107">
        <w:rPr>
          <w:sz w:val="28"/>
          <w:szCs w:val="28"/>
          <w:lang w:val="en-US"/>
        </w:rPr>
        <w:lastRenderedPageBreak/>
        <w:t>cases to the bodies</w:t>
      </w:r>
      <w:r w:rsidR="009E4A6D" w:rsidRPr="006F1107">
        <w:rPr>
          <w:sz w:val="28"/>
          <w:szCs w:val="28"/>
          <w:lang w:val="en-US"/>
        </w:rPr>
        <w:t xml:space="preserve"> of inquiry</w:t>
      </w:r>
      <w:r w:rsidRPr="006F1107">
        <w:rPr>
          <w:sz w:val="28"/>
          <w:szCs w:val="28"/>
          <w:lang w:val="en-US"/>
        </w:rPr>
        <w:t xml:space="preserve">, or were provided on the initiative of the </w:t>
      </w:r>
      <w:r w:rsidR="00C97E9B" w:rsidRPr="006F1107">
        <w:rPr>
          <w:sz w:val="28"/>
          <w:szCs w:val="28"/>
          <w:lang w:val="en-US"/>
        </w:rPr>
        <w:t xml:space="preserve">body of </w:t>
      </w:r>
      <w:r w:rsidRPr="006F1107">
        <w:rPr>
          <w:sz w:val="28"/>
          <w:szCs w:val="28"/>
          <w:lang w:val="en-US"/>
        </w:rPr>
        <w:t xml:space="preserve">inquiry and did not become part of materials of </w:t>
      </w:r>
      <w:r w:rsidR="00C97E9B" w:rsidRPr="006F1107">
        <w:rPr>
          <w:sz w:val="28"/>
          <w:szCs w:val="28"/>
          <w:lang w:val="en-US"/>
        </w:rPr>
        <w:t>a</w:t>
      </w:r>
      <w:r w:rsidRPr="006F1107">
        <w:rPr>
          <w:sz w:val="28"/>
          <w:szCs w:val="28"/>
          <w:lang w:val="en-US"/>
        </w:rPr>
        <w:t xml:space="preserve"> criminal case, were used in the criminal case by carrying out various investigative actions (searches, seizures, interception of messages, wiretapping and recording of conversations, detention of a suspect, etc.), which simultaneously checked their relevance, reliability, and also fulfilled the requirement of admissibility to the process of proving in a criminal case. </w:t>
      </w:r>
    </w:p>
    <w:p w:rsidR="007316A1" w:rsidRPr="006F1107" w:rsidRDefault="00A044C3" w:rsidP="007316A1">
      <w:pPr>
        <w:pStyle w:val="23"/>
        <w:shd w:val="clear" w:color="auto" w:fill="auto"/>
        <w:spacing w:after="0" w:line="240" w:lineRule="auto"/>
        <w:ind w:firstLine="567"/>
        <w:jc w:val="both"/>
        <w:rPr>
          <w:sz w:val="28"/>
          <w:szCs w:val="28"/>
          <w:lang w:val="en-US"/>
        </w:rPr>
      </w:pPr>
      <w:r w:rsidRPr="006F1107">
        <w:rPr>
          <w:sz w:val="28"/>
          <w:szCs w:val="28"/>
          <w:lang w:val="en-US"/>
        </w:rPr>
        <w:t xml:space="preserve">Objects and documents received from the bodies of inquiry (in the order of execution of orders and instructions of the investigator or on the initiative of the body of inquiry) (accompanied, within the meaning of the norm of part 5 of Art. 130 of the Code of Criminal Procedure of 1997, by motivated decisions of the head of the body of inquiry), considered as material evidence, were preliminarily examined by the investigator, according to the rules for the inspection of objects and documents, and upon detection of signs of material evidence, were attached to the case by the investigator’s decisions (Art. 121, 222, 223 of the Code of Criminal Procedure of 1997). </w:t>
      </w:r>
    </w:p>
    <w:p w:rsidR="00561C1A" w:rsidRPr="006F1107" w:rsidRDefault="007316A1" w:rsidP="00561C1A">
      <w:pPr>
        <w:pStyle w:val="23"/>
        <w:shd w:val="clear" w:color="auto" w:fill="auto"/>
        <w:spacing w:after="0" w:line="240" w:lineRule="auto"/>
        <w:ind w:firstLine="567"/>
        <w:jc w:val="both"/>
        <w:rPr>
          <w:sz w:val="28"/>
          <w:szCs w:val="28"/>
          <w:lang w:val="en-US"/>
        </w:rPr>
      </w:pPr>
      <w:r w:rsidRPr="006F1107">
        <w:rPr>
          <w:sz w:val="28"/>
          <w:szCs w:val="28"/>
          <w:lang w:val="en-US"/>
        </w:rPr>
        <w:t>Thus, according to the previous rules, the results of operational search activities transferred to the investigative apparatus either served as a cause and ground for the initiation of a criminal case or a ground for the conduct of certain investigative actions, or were widely used in search practice, or contributed to the prevention of crimes, refusal of persons from criminal activity. But this was not always the case. In some cases, operational search activities practically did not “work” for the needs of the criminal procedure, was not effective for a number of reasons. However, in all cases of the emergence, initiation of criminal proce</w:t>
      </w:r>
      <w:r w:rsidR="00561C1A" w:rsidRPr="006F1107">
        <w:rPr>
          <w:sz w:val="28"/>
          <w:szCs w:val="28"/>
          <w:lang w:val="en-US"/>
        </w:rPr>
        <w:t xml:space="preserve">dure, </w:t>
      </w:r>
      <w:r w:rsidRPr="006F1107">
        <w:rPr>
          <w:sz w:val="28"/>
          <w:szCs w:val="28"/>
          <w:lang w:val="en-US"/>
        </w:rPr>
        <w:t xml:space="preserve">proceedings in a criminal case, the management, regulation of this activity immediately passed into the competence of the investigator, when it could be carried out only on his </w:t>
      </w:r>
      <w:r w:rsidR="00561C1A" w:rsidRPr="006F1107">
        <w:rPr>
          <w:sz w:val="28"/>
          <w:szCs w:val="28"/>
          <w:lang w:val="en-US"/>
        </w:rPr>
        <w:t xml:space="preserve">orders </w:t>
      </w:r>
      <w:r w:rsidRPr="006F1107">
        <w:rPr>
          <w:sz w:val="28"/>
          <w:szCs w:val="28"/>
          <w:lang w:val="en-US"/>
        </w:rPr>
        <w:t>and instructions, which gave the results of this activity the force of evidence in a criminal case. Indeed, it would be unlawful if in the case, which arose according to the data of the operational</w:t>
      </w:r>
      <w:r w:rsidR="00561C1A" w:rsidRPr="006F1107">
        <w:rPr>
          <w:sz w:val="28"/>
          <w:szCs w:val="28"/>
          <w:lang w:val="en-US"/>
        </w:rPr>
        <w:t xml:space="preserve"> </w:t>
      </w:r>
      <w:r w:rsidRPr="006F1107">
        <w:rPr>
          <w:sz w:val="28"/>
          <w:szCs w:val="28"/>
          <w:lang w:val="en-US"/>
        </w:rPr>
        <w:t xml:space="preserve">search activity, the </w:t>
      </w:r>
      <w:r w:rsidR="00561C1A" w:rsidRPr="006F1107">
        <w:rPr>
          <w:sz w:val="28"/>
          <w:szCs w:val="28"/>
          <w:lang w:val="en-US"/>
        </w:rPr>
        <w:t xml:space="preserve">officials </w:t>
      </w:r>
      <w:r w:rsidRPr="006F1107">
        <w:rPr>
          <w:sz w:val="28"/>
          <w:szCs w:val="28"/>
          <w:lang w:val="en-US"/>
        </w:rPr>
        <w:t>of the operational</w:t>
      </w:r>
      <w:r w:rsidR="00561C1A" w:rsidRPr="006F1107">
        <w:rPr>
          <w:sz w:val="28"/>
          <w:szCs w:val="28"/>
          <w:lang w:val="en-US"/>
        </w:rPr>
        <w:t xml:space="preserve"> </w:t>
      </w:r>
      <w:r w:rsidRPr="006F1107">
        <w:rPr>
          <w:sz w:val="28"/>
          <w:szCs w:val="28"/>
          <w:lang w:val="en-US"/>
        </w:rPr>
        <w:t xml:space="preserve">search apparatus continued this work without the knowledge of the investigator and did not rely on the materials of the criminal case. This circumstance was a violation of their competence in the field of criminal procedure. </w:t>
      </w:r>
    </w:p>
    <w:p w:rsidR="00B21FED" w:rsidRPr="006F1107" w:rsidRDefault="001E2A12" w:rsidP="00B21FED">
      <w:pPr>
        <w:pStyle w:val="23"/>
        <w:shd w:val="clear" w:color="auto" w:fill="auto"/>
        <w:spacing w:after="0" w:line="240" w:lineRule="auto"/>
        <w:ind w:firstLine="567"/>
        <w:jc w:val="both"/>
        <w:rPr>
          <w:sz w:val="28"/>
          <w:szCs w:val="28"/>
          <w:lang w:val="en-US"/>
        </w:rPr>
      </w:pPr>
      <w:r w:rsidRPr="006F1107">
        <w:rPr>
          <w:sz w:val="28"/>
          <w:szCs w:val="28"/>
          <w:lang w:val="en-US"/>
        </w:rPr>
        <w:t>At the same time, the understanding of the broad possibilities of this activity to ensure the effectiveness of the procedural work of the investigator occurred with the adoption of the Code of Criminal Procedure of 1997, when two operational search measures were raised to the rank of independent investigative actions: wiretapping and recording of negotiations and conversations and interception of messages, about which we wrote above. This</w:t>
      </w:r>
      <w:r w:rsidR="00486C43" w:rsidRPr="006F1107">
        <w:rPr>
          <w:sz w:val="28"/>
          <w:szCs w:val="28"/>
          <w:lang w:val="en-US"/>
        </w:rPr>
        <w:t xml:space="preserve"> enabled </w:t>
      </w:r>
      <w:r w:rsidRPr="006F1107">
        <w:rPr>
          <w:sz w:val="28"/>
          <w:szCs w:val="28"/>
          <w:lang w:val="en-US"/>
        </w:rPr>
        <w:t>the investigators to concretize the methods of operational</w:t>
      </w:r>
      <w:r w:rsidR="00486C43" w:rsidRPr="006F1107">
        <w:rPr>
          <w:sz w:val="28"/>
          <w:szCs w:val="28"/>
          <w:lang w:val="en-US"/>
        </w:rPr>
        <w:t xml:space="preserve"> </w:t>
      </w:r>
      <w:r w:rsidRPr="006F1107">
        <w:rPr>
          <w:sz w:val="28"/>
          <w:szCs w:val="28"/>
          <w:lang w:val="en-US"/>
        </w:rPr>
        <w:t>search activit</w:t>
      </w:r>
      <w:r w:rsidR="00486C43" w:rsidRPr="006F1107">
        <w:rPr>
          <w:sz w:val="28"/>
          <w:szCs w:val="28"/>
          <w:lang w:val="en-US"/>
        </w:rPr>
        <w:t>ies</w:t>
      </w:r>
      <w:r w:rsidRPr="006F1107">
        <w:rPr>
          <w:sz w:val="28"/>
          <w:szCs w:val="28"/>
          <w:lang w:val="en-US"/>
        </w:rPr>
        <w:t xml:space="preserve"> in </w:t>
      </w:r>
      <w:r w:rsidR="00486C43" w:rsidRPr="006F1107">
        <w:rPr>
          <w:sz w:val="28"/>
          <w:szCs w:val="28"/>
          <w:lang w:val="en-US"/>
        </w:rPr>
        <w:t>pending</w:t>
      </w:r>
      <w:r w:rsidRPr="006F1107">
        <w:rPr>
          <w:sz w:val="28"/>
          <w:szCs w:val="28"/>
          <w:lang w:val="en-US"/>
        </w:rPr>
        <w:t xml:space="preserve"> </w:t>
      </w:r>
      <w:r w:rsidR="00486C43" w:rsidRPr="006F1107">
        <w:rPr>
          <w:sz w:val="28"/>
          <w:szCs w:val="28"/>
          <w:lang w:val="en-US"/>
        </w:rPr>
        <w:t>“</w:t>
      </w:r>
      <w:r w:rsidRPr="006F1107">
        <w:rPr>
          <w:sz w:val="28"/>
          <w:szCs w:val="28"/>
          <w:lang w:val="en-US"/>
        </w:rPr>
        <w:t>live</w:t>
      </w:r>
      <w:r w:rsidR="00486C43" w:rsidRPr="006F1107">
        <w:rPr>
          <w:sz w:val="28"/>
          <w:szCs w:val="28"/>
          <w:lang w:val="en-US"/>
        </w:rPr>
        <w:t>”</w:t>
      </w:r>
      <w:r w:rsidRPr="006F1107">
        <w:rPr>
          <w:sz w:val="28"/>
          <w:szCs w:val="28"/>
          <w:lang w:val="en-US"/>
        </w:rPr>
        <w:t xml:space="preserve"> criminal cases</w:t>
      </w:r>
      <w:r w:rsidR="00486C43" w:rsidRPr="006F1107">
        <w:rPr>
          <w:sz w:val="28"/>
          <w:szCs w:val="28"/>
          <w:lang w:val="en-US"/>
        </w:rPr>
        <w:t xml:space="preserve">. </w:t>
      </w:r>
      <w:r w:rsidRPr="006F1107">
        <w:rPr>
          <w:sz w:val="28"/>
          <w:szCs w:val="28"/>
          <w:lang w:val="en-US"/>
        </w:rPr>
        <w:t>This competence of investigators was especially necessary in those cases in which operational</w:t>
      </w:r>
      <w:r w:rsidR="00B21FED" w:rsidRPr="006F1107">
        <w:rPr>
          <w:sz w:val="28"/>
          <w:szCs w:val="28"/>
          <w:lang w:val="en-US"/>
        </w:rPr>
        <w:t xml:space="preserve"> </w:t>
      </w:r>
      <w:r w:rsidRPr="006F1107">
        <w:rPr>
          <w:sz w:val="28"/>
          <w:szCs w:val="28"/>
          <w:lang w:val="en-US"/>
        </w:rPr>
        <w:t xml:space="preserve">search activities were not carried out in general, and, in particular, it did not take place even before the emergence of such criminal cases. </w:t>
      </w:r>
    </w:p>
    <w:p w:rsidR="00F73122" w:rsidRPr="006F1107" w:rsidRDefault="00955B86" w:rsidP="00F73122">
      <w:pPr>
        <w:pStyle w:val="23"/>
        <w:shd w:val="clear" w:color="auto" w:fill="auto"/>
        <w:spacing w:after="0" w:line="240" w:lineRule="auto"/>
        <w:ind w:firstLine="567"/>
        <w:jc w:val="both"/>
        <w:rPr>
          <w:sz w:val="28"/>
          <w:szCs w:val="28"/>
          <w:lang w:val="en-US"/>
        </w:rPr>
      </w:pPr>
      <w:r w:rsidRPr="006F1107">
        <w:rPr>
          <w:sz w:val="28"/>
          <w:szCs w:val="28"/>
          <w:lang w:val="en-US"/>
        </w:rPr>
        <w:t xml:space="preserve">It should be noted that the issues of operational search activities then and now are in the area of ​​attention of the Supreme Court. Thus, according to its explanations, the results of operational search measures, the conduct of which </w:t>
      </w:r>
      <w:r w:rsidRPr="006F1107">
        <w:rPr>
          <w:sz w:val="28"/>
          <w:szCs w:val="28"/>
          <w:lang w:val="en-US"/>
        </w:rPr>
        <w:lastRenderedPageBreak/>
        <w:t>was sanctioned by an unauthorized prosecutor, cannot be recognized as evidence. Materials obtained without the prosecutor’s sanction, in cases where it is required, are subject to recognition as evidence only in the presence of circumstances that cannot be delayed and may lead to the commission of a terrorist act, sabotage and other serious crimes. The activities must be motivated by a decision of one of the heads of the relevant body carrying out operational</w:t>
      </w:r>
      <w:r w:rsidR="00F73122" w:rsidRPr="006F1107">
        <w:rPr>
          <w:sz w:val="28"/>
          <w:szCs w:val="28"/>
          <w:lang w:val="en-US"/>
        </w:rPr>
        <w:t xml:space="preserve"> </w:t>
      </w:r>
      <w:r w:rsidRPr="006F1107">
        <w:rPr>
          <w:sz w:val="28"/>
          <w:szCs w:val="28"/>
          <w:lang w:val="en-US"/>
        </w:rPr>
        <w:t xml:space="preserve">search activities, with the </w:t>
      </w:r>
      <w:r w:rsidR="00F73122" w:rsidRPr="006F1107">
        <w:rPr>
          <w:sz w:val="28"/>
          <w:szCs w:val="28"/>
          <w:lang w:val="en-US"/>
        </w:rPr>
        <w:t xml:space="preserve">compulsory </w:t>
      </w:r>
      <w:r w:rsidRPr="006F1107">
        <w:rPr>
          <w:sz w:val="28"/>
          <w:szCs w:val="28"/>
          <w:lang w:val="en-US"/>
        </w:rPr>
        <w:t>notification of the prosecutor about this and the subsequent receipt of a sanction within twenty-four hours from the date of the decision. At the same time, carrying out operational</w:t>
      </w:r>
      <w:r w:rsidR="00F73122" w:rsidRPr="006F1107">
        <w:rPr>
          <w:sz w:val="28"/>
          <w:szCs w:val="28"/>
          <w:lang w:val="en-US"/>
        </w:rPr>
        <w:t xml:space="preserve"> </w:t>
      </w:r>
      <w:r w:rsidRPr="006F1107">
        <w:rPr>
          <w:sz w:val="28"/>
          <w:szCs w:val="28"/>
          <w:lang w:val="en-US"/>
        </w:rPr>
        <w:t>search measures without the prosecutor</w:t>
      </w:r>
      <w:r w:rsidR="00F73122" w:rsidRPr="006F1107">
        <w:rPr>
          <w:sz w:val="28"/>
          <w:szCs w:val="28"/>
          <w:lang w:val="en-US"/>
        </w:rPr>
        <w:t>’s sanction</w:t>
      </w:r>
      <w:r w:rsidRPr="006F1107">
        <w:rPr>
          <w:sz w:val="28"/>
          <w:szCs w:val="28"/>
          <w:lang w:val="en-US"/>
        </w:rPr>
        <w:t xml:space="preserve"> is allowed in exceptional cases when its absence is caused by objective circumstances (</w:t>
      </w:r>
      <w:r w:rsidR="00F73122" w:rsidRPr="006F1107">
        <w:rPr>
          <w:sz w:val="28"/>
          <w:szCs w:val="28"/>
          <w:lang w:val="en-US"/>
        </w:rPr>
        <w:t xml:space="preserve">holiday, </w:t>
      </w:r>
      <w:r w:rsidRPr="006F1107">
        <w:rPr>
          <w:sz w:val="28"/>
          <w:szCs w:val="28"/>
          <w:lang w:val="en-US"/>
        </w:rPr>
        <w:t>conducting operational</w:t>
      </w:r>
      <w:r w:rsidR="00F73122" w:rsidRPr="006F1107">
        <w:rPr>
          <w:sz w:val="28"/>
          <w:szCs w:val="28"/>
          <w:lang w:val="en-US"/>
        </w:rPr>
        <w:t xml:space="preserve"> </w:t>
      </w:r>
      <w:r w:rsidRPr="006F1107">
        <w:rPr>
          <w:sz w:val="28"/>
          <w:szCs w:val="28"/>
          <w:lang w:val="en-US"/>
        </w:rPr>
        <w:t xml:space="preserve">search measures in a remote area, etc.). If the materials are collected without the </w:t>
      </w:r>
      <w:r w:rsidR="00F73122" w:rsidRPr="006F1107">
        <w:rPr>
          <w:sz w:val="28"/>
          <w:szCs w:val="28"/>
          <w:lang w:val="en-US"/>
        </w:rPr>
        <w:t xml:space="preserve">prosecutor’s </w:t>
      </w:r>
      <w:r w:rsidRPr="006F1107">
        <w:rPr>
          <w:sz w:val="28"/>
          <w:szCs w:val="28"/>
          <w:lang w:val="en-US"/>
        </w:rPr>
        <w:t xml:space="preserve">sanction </w:t>
      </w:r>
      <w:r w:rsidR="00F73122" w:rsidRPr="006F1107">
        <w:rPr>
          <w:sz w:val="28"/>
          <w:szCs w:val="28"/>
          <w:lang w:val="en-US"/>
        </w:rPr>
        <w:t>w</w:t>
      </w:r>
      <w:r w:rsidRPr="006F1107">
        <w:rPr>
          <w:sz w:val="28"/>
          <w:szCs w:val="28"/>
          <w:lang w:val="en-US"/>
        </w:rPr>
        <w:t>ith a real possibility of obtaining them or the prosecutor decides on the illegality of the operational</w:t>
      </w:r>
      <w:r w:rsidR="00F73122" w:rsidRPr="006F1107">
        <w:rPr>
          <w:sz w:val="28"/>
          <w:szCs w:val="28"/>
          <w:lang w:val="en-US"/>
        </w:rPr>
        <w:t xml:space="preserve"> </w:t>
      </w:r>
      <w:r w:rsidRPr="006F1107">
        <w:rPr>
          <w:sz w:val="28"/>
          <w:szCs w:val="28"/>
          <w:lang w:val="en-US"/>
        </w:rPr>
        <w:t>search measures carried out, then they are deemed inadmissible as evidence. If the source, methods and conditions for obtaining materials of operational</w:t>
      </w:r>
      <w:r w:rsidR="00F73122" w:rsidRPr="006F1107">
        <w:rPr>
          <w:sz w:val="28"/>
          <w:szCs w:val="28"/>
          <w:lang w:val="en-US"/>
        </w:rPr>
        <w:t xml:space="preserve"> </w:t>
      </w:r>
      <w:r w:rsidRPr="006F1107">
        <w:rPr>
          <w:sz w:val="28"/>
          <w:szCs w:val="28"/>
          <w:lang w:val="en-US"/>
        </w:rPr>
        <w:t>search measures are not established, then such materials cannot be evidence (</w:t>
      </w:r>
      <w:r w:rsidR="00F73122" w:rsidRPr="006F1107">
        <w:rPr>
          <w:sz w:val="28"/>
          <w:szCs w:val="28"/>
          <w:lang w:val="en-US"/>
        </w:rPr>
        <w:t xml:space="preserve">items </w:t>
      </w:r>
      <w:r w:rsidRPr="006F1107">
        <w:rPr>
          <w:sz w:val="28"/>
          <w:szCs w:val="28"/>
          <w:lang w:val="en-US"/>
        </w:rPr>
        <w:t>22,</w:t>
      </w:r>
      <w:r w:rsidR="00F73122" w:rsidRPr="006F1107">
        <w:rPr>
          <w:sz w:val="28"/>
          <w:szCs w:val="28"/>
          <w:lang w:val="en-US"/>
        </w:rPr>
        <w:t xml:space="preserve"> </w:t>
      </w:r>
      <w:r w:rsidRPr="006F1107">
        <w:rPr>
          <w:sz w:val="28"/>
          <w:szCs w:val="28"/>
          <w:lang w:val="en-US"/>
        </w:rPr>
        <w:t xml:space="preserve">23 of the </w:t>
      </w:r>
      <w:r w:rsidR="00F73122" w:rsidRPr="006F1107">
        <w:rPr>
          <w:sz w:val="28"/>
          <w:szCs w:val="28"/>
          <w:lang w:val="en-US"/>
        </w:rPr>
        <w:t xml:space="preserve">Regulatory Resolutions of the Supreme Court dated 20 </w:t>
      </w:r>
      <w:r w:rsidRPr="006F1107">
        <w:rPr>
          <w:sz w:val="28"/>
          <w:szCs w:val="28"/>
          <w:lang w:val="en-US"/>
        </w:rPr>
        <w:t xml:space="preserve">April 2006 No. 4 </w:t>
      </w:r>
      <w:r w:rsidR="00F73122" w:rsidRPr="006F1107">
        <w:rPr>
          <w:sz w:val="28"/>
          <w:szCs w:val="28"/>
          <w:lang w:val="en-US"/>
        </w:rPr>
        <w:t>“</w:t>
      </w:r>
      <w:r w:rsidRPr="006F1107">
        <w:rPr>
          <w:sz w:val="28"/>
          <w:szCs w:val="28"/>
          <w:lang w:val="en-US"/>
        </w:rPr>
        <w:t>On some issues of assessing evidence in criminal cases</w:t>
      </w:r>
      <w:r w:rsidR="00F73122" w:rsidRPr="006F1107">
        <w:rPr>
          <w:sz w:val="28"/>
          <w:szCs w:val="28"/>
          <w:lang w:val="en-US"/>
        </w:rPr>
        <w:t>”</w:t>
      </w:r>
      <w:r w:rsidRPr="006F1107">
        <w:rPr>
          <w:sz w:val="28"/>
          <w:szCs w:val="28"/>
          <w:lang w:val="en-US"/>
        </w:rPr>
        <w:t xml:space="preserve">). </w:t>
      </w:r>
    </w:p>
    <w:p w:rsidR="00F73122" w:rsidRPr="006F1107" w:rsidRDefault="00F73122" w:rsidP="00F73122">
      <w:pPr>
        <w:pStyle w:val="23"/>
        <w:shd w:val="clear" w:color="auto" w:fill="auto"/>
        <w:spacing w:after="0" w:line="240" w:lineRule="auto"/>
        <w:ind w:firstLine="567"/>
        <w:jc w:val="both"/>
        <w:rPr>
          <w:sz w:val="28"/>
          <w:szCs w:val="28"/>
          <w:lang w:val="en-US"/>
        </w:rPr>
      </w:pPr>
      <w:r w:rsidRPr="006F1107">
        <w:rPr>
          <w:sz w:val="28"/>
          <w:szCs w:val="28"/>
          <w:lang w:val="en-US"/>
        </w:rPr>
        <w:t>Thus, the appearance of Chapter 30 in the new Code of Criminal Procedure means the final elimination of the historical isolation of the operational search activities from the investigation, the active use of the operational search activity methods, including in the rank of covert investigative actions in criminal cases.</w:t>
      </w:r>
      <w:r w:rsidR="00EB1464" w:rsidRPr="006F1107">
        <w:rPr>
          <w:sz w:val="28"/>
          <w:szCs w:val="28"/>
          <w:lang w:val="en-US"/>
        </w:rPr>
        <w:t xml:space="preserve"> </w:t>
      </w:r>
    </w:p>
    <w:p w:rsidR="00F73122" w:rsidRDefault="00F73122" w:rsidP="00F73122">
      <w:pPr>
        <w:pStyle w:val="23"/>
        <w:shd w:val="clear" w:color="auto" w:fill="auto"/>
        <w:spacing w:after="0" w:line="240" w:lineRule="auto"/>
        <w:ind w:firstLine="567"/>
        <w:jc w:val="both"/>
        <w:rPr>
          <w:sz w:val="28"/>
          <w:szCs w:val="28"/>
          <w:lang w:val="en-US"/>
        </w:rPr>
      </w:pPr>
    </w:p>
    <w:p w:rsidR="00C32600" w:rsidRPr="006F1107" w:rsidRDefault="00C32600" w:rsidP="00F73122">
      <w:pPr>
        <w:pStyle w:val="23"/>
        <w:shd w:val="clear" w:color="auto" w:fill="auto"/>
        <w:spacing w:after="0" w:line="240" w:lineRule="auto"/>
        <w:ind w:firstLine="567"/>
        <w:jc w:val="both"/>
        <w:rPr>
          <w:sz w:val="28"/>
          <w:szCs w:val="28"/>
          <w:lang w:val="en-US"/>
        </w:rPr>
      </w:pPr>
    </w:p>
    <w:p w:rsidR="00A55164" w:rsidRPr="006F1107" w:rsidRDefault="008B10FC" w:rsidP="00A55164">
      <w:pPr>
        <w:pStyle w:val="23"/>
        <w:shd w:val="clear" w:color="auto" w:fill="auto"/>
        <w:spacing w:after="0" w:line="240" w:lineRule="auto"/>
        <w:ind w:firstLine="567"/>
        <w:jc w:val="both"/>
        <w:rPr>
          <w:b/>
          <w:bCs/>
          <w:sz w:val="28"/>
          <w:szCs w:val="28"/>
          <w:lang w:val="en-US"/>
        </w:rPr>
      </w:pPr>
      <w:r w:rsidRPr="006F1107">
        <w:rPr>
          <w:b/>
          <w:bCs/>
          <w:sz w:val="28"/>
          <w:szCs w:val="28"/>
          <w:lang w:val="en-US"/>
        </w:rPr>
        <w:t xml:space="preserve">2. Basics of differentiating operational search measures and covert investigative actions </w:t>
      </w:r>
    </w:p>
    <w:p w:rsidR="00A55164" w:rsidRPr="006F1107" w:rsidRDefault="00A55164" w:rsidP="00A55164">
      <w:pPr>
        <w:pStyle w:val="23"/>
        <w:shd w:val="clear" w:color="auto" w:fill="auto"/>
        <w:spacing w:after="0" w:line="240" w:lineRule="auto"/>
        <w:ind w:firstLine="567"/>
        <w:jc w:val="both"/>
        <w:rPr>
          <w:b/>
          <w:bCs/>
          <w:sz w:val="28"/>
          <w:szCs w:val="28"/>
          <w:lang w:val="en-US"/>
        </w:rPr>
      </w:pPr>
    </w:p>
    <w:p w:rsidR="00A55164" w:rsidRPr="006F1107" w:rsidRDefault="00A55164" w:rsidP="00A55164">
      <w:pPr>
        <w:pStyle w:val="23"/>
        <w:shd w:val="clear" w:color="auto" w:fill="auto"/>
        <w:spacing w:after="0" w:line="240" w:lineRule="auto"/>
        <w:ind w:firstLine="567"/>
        <w:jc w:val="both"/>
        <w:rPr>
          <w:bCs/>
          <w:sz w:val="28"/>
          <w:szCs w:val="28"/>
          <w:lang w:val="en-US"/>
        </w:rPr>
      </w:pPr>
      <w:r w:rsidRPr="006F1107">
        <w:rPr>
          <w:bCs/>
          <w:sz w:val="28"/>
          <w:szCs w:val="28"/>
          <w:lang w:val="en-US"/>
        </w:rPr>
        <w:t>The Code of Criminal Procedure of the Republic of Kazakhstan, adopted in 2014, contains the grounds for differentiating operational search activities and the results of covert investigative actions, the procedure for using their results.</w:t>
      </w:r>
    </w:p>
    <w:p w:rsidR="00A55164" w:rsidRPr="006F1107" w:rsidRDefault="00A55164" w:rsidP="00A55164">
      <w:pPr>
        <w:pStyle w:val="23"/>
        <w:shd w:val="clear" w:color="auto" w:fill="auto"/>
        <w:spacing w:after="0" w:line="240" w:lineRule="auto"/>
        <w:ind w:firstLine="567"/>
        <w:jc w:val="both"/>
        <w:rPr>
          <w:bCs/>
          <w:sz w:val="28"/>
          <w:szCs w:val="28"/>
          <w:lang w:val="en-US"/>
        </w:rPr>
      </w:pPr>
      <w:r w:rsidRPr="006F1107">
        <w:rPr>
          <w:bCs/>
          <w:sz w:val="28"/>
          <w:szCs w:val="28"/>
          <w:lang w:val="en-US"/>
        </w:rPr>
        <w:t>The operational search activities, as a special type of state activity for solving a wide range of tasks and not only in the field of controlling crime, remain, along with the officially established reasons for starting a pretrial investigation, one of the key methods of identifying signs of criminal offenses that also contribute to the emergence of a criminal case.</w:t>
      </w:r>
    </w:p>
    <w:p w:rsidR="00AB0434" w:rsidRPr="006F1107" w:rsidRDefault="00A15E82" w:rsidP="00AB0434">
      <w:pPr>
        <w:pStyle w:val="23"/>
        <w:shd w:val="clear" w:color="auto" w:fill="auto"/>
        <w:spacing w:after="0" w:line="240" w:lineRule="auto"/>
        <w:ind w:firstLine="567"/>
        <w:jc w:val="both"/>
        <w:rPr>
          <w:bCs/>
          <w:sz w:val="28"/>
          <w:szCs w:val="28"/>
          <w:lang w:val="en-US"/>
        </w:rPr>
      </w:pPr>
      <w:r w:rsidRPr="006F1107">
        <w:rPr>
          <w:bCs/>
          <w:sz w:val="28"/>
          <w:szCs w:val="28"/>
          <w:lang w:val="en-US"/>
        </w:rPr>
        <w:t xml:space="preserve">In this regard, the data of the </w:t>
      </w:r>
      <w:r w:rsidR="00AB0434" w:rsidRPr="006F1107">
        <w:rPr>
          <w:bCs/>
          <w:sz w:val="28"/>
          <w:szCs w:val="28"/>
          <w:lang w:val="en-US"/>
        </w:rPr>
        <w:t xml:space="preserve">operational search activities </w:t>
      </w:r>
      <w:r w:rsidRPr="006F1107">
        <w:rPr>
          <w:bCs/>
          <w:sz w:val="28"/>
          <w:szCs w:val="28"/>
          <w:lang w:val="en-US"/>
        </w:rPr>
        <w:t xml:space="preserve">either serve as a </w:t>
      </w:r>
      <w:r w:rsidR="00AB0434" w:rsidRPr="006F1107">
        <w:rPr>
          <w:bCs/>
          <w:sz w:val="28"/>
          <w:szCs w:val="28"/>
          <w:lang w:val="en-US"/>
        </w:rPr>
        <w:t>reason</w:t>
      </w:r>
      <w:r w:rsidRPr="006F1107">
        <w:rPr>
          <w:bCs/>
          <w:sz w:val="28"/>
          <w:szCs w:val="28"/>
          <w:lang w:val="en-US"/>
        </w:rPr>
        <w:t xml:space="preserve"> and </w:t>
      </w:r>
      <w:r w:rsidR="00AB0434" w:rsidRPr="006F1107">
        <w:rPr>
          <w:bCs/>
          <w:sz w:val="28"/>
          <w:szCs w:val="28"/>
          <w:lang w:val="en-US"/>
        </w:rPr>
        <w:t>ground</w:t>
      </w:r>
      <w:r w:rsidRPr="006F1107">
        <w:rPr>
          <w:bCs/>
          <w:sz w:val="28"/>
          <w:szCs w:val="28"/>
          <w:lang w:val="en-US"/>
        </w:rPr>
        <w:t xml:space="preserve"> for the initiation of a pretrial investigation of a criminal case by the investigator, or serve as </w:t>
      </w:r>
      <w:r w:rsidR="00AB0434" w:rsidRPr="006F1107">
        <w:rPr>
          <w:bCs/>
          <w:sz w:val="28"/>
          <w:szCs w:val="28"/>
          <w:lang w:val="en-US"/>
        </w:rPr>
        <w:t>a</w:t>
      </w:r>
      <w:r w:rsidRPr="006F1107">
        <w:rPr>
          <w:bCs/>
          <w:sz w:val="28"/>
          <w:szCs w:val="28"/>
          <w:lang w:val="en-US"/>
        </w:rPr>
        <w:t xml:space="preserve"> </w:t>
      </w:r>
      <w:r w:rsidR="00AB0434" w:rsidRPr="006F1107">
        <w:rPr>
          <w:bCs/>
          <w:sz w:val="28"/>
          <w:szCs w:val="28"/>
          <w:lang w:val="en-US"/>
        </w:rPr>
        <w:t>ground</w:t>
      </w:r>
      <w:r w:rsidRPr="006F1107">
        <w:rPr>
          <w:bCs/>
          <w:sz w:val="28"/>
          <w:szCs w:val="28"/>
          <w:lang w:val="en-US"/>
        </w:rPr>
        <w:t xml:space="preserve"> for the </w:t>
      </w:r>
      <w:r w:rsidR="00AB0434" w:rsidRPr="006F1107">
        <w:rPr>
          <w:bCs/>
          <w:sz w:val="28"/>
          <w:szCs w:val="28"/>
          <w:lang w:val="en-US"/>
        </w:rPr>
        <w:t xml:space="preserve">conduct </w:t>
      </w:r>
      <w:r w:rsidRPr="006F1107">
        <w:rPr>
          <w:bCs/>
          <w:sz w:val="28"/>
          <w:szCs w:val="28"/>
          <w:lang w:val="en-US"/>
        </w:rPr>
        <w:t xml:space="preserve">of urgent investigative actions by the investigator. </w:t>
      </w:r>
      <w:r w:rsidR="00AB0434" w:rsidRPr="006F1107">
        <w:rPr>
          <w:bCs/>
          <w:sz w:val="28"/>
          <w:szCs w:val="28"/>
          <w:lang w:val="en-US"/>
        </w:rPr>
        <w:t xml:space="preserve">In both </w:t>
      </w:r>
      <w:r w:rsidRPr="006F1107">
        <w:rPr>
          <w:bCs/>
          <w:sz w:val="28"/>
          <w:szCs w:val="28"/>
          <w:lang w:val="en-US"/>
        </w:rPr>
        <w:t>case</w:t>
      </w:r>
      <w:r w:rsidR="00AB0434" w:rsidRPr="006F1107">
        <w:rPr>
          <w:bCs/>
          <w:sz w:val="28"/>
          <w:szCs w:val="28"/>
          <w:lang w:val="en-US"/>
        </w:rPr>
        <w:t>s</w:t>
      </w:r>
      <w:r w:rsidRPr="006F1107">
        <w:rPr>
          <w:bCs/>
          <w:sz w:val="28"/>
          <w:szCs w:val="28"/>
          <w:lang w:val="en-US"/>
        </w:rPr>
        <w:t xml:space="preserve">, the results of the </w:t>
      </w:r>
      <w:r w:rsidR="00AB0434" w:rsidRPr="006F1107">
        <w:rPr>
          <w:bCs/>
          <w:sz w:val="28"/>
          <w:szCs w:val="28"/>
          <w:lang w:val="en-US"/>
        </w:rPr>
        <w:t xml:space="preserve">operational search activities </w:t>
      </w:r>
      <w:r w:rsidRPr="006F1107">
        <w:rPr>
          <w:bCs/>
          <w:sz w:val="28"/>
          <w:szCs w:val="28"/>
          <w:lang w:val="en-US"/>
        </w:rPr>
        <w:t xml:space="preserve">in the form of certain documents (see about this part 2 of </w:t>
      </w:r>
      <w:r w:rsidR="00AB0434" w:rsidRPr="006F1107">
        <w:rPr>
          <w:bCs/>
          <w:sz w:val="28"/>
          <w:szCs w:val="28"/>
          <w:lang w:val="en-US"/>
        </w:rPr>
        <w:t>A</w:t>
      </w:r>
      <w:r w:rsidRPr="006F1107">
        <w:rPr>
          <w:bCs/>
          <w:sz w:val="28"/>
          <w:szCs w:val="28"/>
          <w:lang w:val="en-US"/>
        </w:rPr>
        <w:t>rt</w:t>
      </w:r>
      <w:r w:rsidR="00AB0434" w:rsidRPr="006F1107">
        <w:rPr>
          <w:bCs/>
          <w:sz w:val="28"/>
          <w:szCs w:val="28"/>
          <w:lang w:val="en-US"/>
        </w:rPr>
        <w:t xml:space="preserve">. </w:t>
      </w:r>
      <w:r w:rsidRPr="006F1107">
        <w:rPr>
          <w:bCs/>
          <w:sz w:val="28"/>
          <w:szCs w:val="28"/>
          <w:lang w:val="en-US"/>
        </w:rPr>
        <w:t xml:space="preserve">120 of the </w:t>
      </w:r>
      <w:r w:rsidR="00AB0434" w:rsidRPr="006F1107">
        <w:rPr>
          <w:bCs/>
          <w:sz w:val="28"/>
          <w:szCs w:val="28"/>
          <w:lang w:val="en-US"/>
        </w:rPr>
        <w:t xml:space="preserve">Code of </w:t>
      </w:r>
      <w:r w:rsidRPr="006F1107">
        <w:rPr>
          <w:bCs/>
          <w:sz w:val="28"/>
          <w:szCs w:val="28"/>
          <w:lang w:val="en-US"/>
        </w:rPr>
        <w:t xml:space="preserve">Criminal Procedure) after they are fixed in the </w:t>
      </w:r>
      <w:r w:rsidR="002D15E7" w:rsidRPr="006F1107">
        <w:rPr>
          <w:bCs/>
          <w:sz w:val="28"/>
          <w:szCs w:val="28"/>
          <w:lang w:val="en-US"/>
        </w:rPr>
        <w:t>Information record book</w:t>
      </w:r>
      <w:r w:rsidRPr="006F1107">
        <w:rPr>
          <w:bCs/>
          <w:sz w:val="28"/>
          <w:szCs w:val="28"/>
          <w:lang w:val="en-US"/>
        </w:rPr>
        <w:t xml:space="preserve">, and then in the </w:t>
      </w:r>
      <w:r w:rsidR="002D15E7" w:rsidRPr="006F1107">
        <w:rPr>
          <w:sz w:val="28"/>
          <w:szCs w:val="28"/>
          <w:lang w:val="en-US"/>
        </w:rPr>
        <w:t>Unified register of pretrial investigations,</w:t>
      </w:r>
      <w:r w:rsidRPr="006F1107">
        <w:rPr>
          <w:bCs/>
          <w:sz w:val="28"/>
          <w:szCs w:val="28"/>
          <w:lang w:val="en-US"/>
        </w:rPr>
        <w:t xml:space="preserve"> for example, in the form of a report with attachments, a cover letter with attachments, ensure their transition, transfer to a criminal case.</w:t>
      </w:r>
      <w:r w:rsidR="00AB0434" w:rsidRPr="006F1107">
        <w:rPr>
          <w:bCs/>
          <w:sz w:val="28"/>
          <w:szCs w:val="28"/>
          <w:lang w:val="en-US"/>
        </w:rPr>
        <w:t xml:space="preserve"> </w:t>
      </w:r>
    </w:p>
    <w:p w:rsidR="00E50FC1" w:rsidRPr="006F1107" w:rsidRDefault="0015026A" w:rsidP="00E50FC1">
      <w:pPr>
        <w:pStyle w:val="23"/>
        <w:shd w:val="clear" w:color="auto" w:fill="auto"/>
        <w:spacing w:after="0" w:line="240" w:lineRule="auto"/>
        <w:ind w:firstLine="567"/>
        <w:jc w:val="both"/>
        <w:rPr>
          <w:sz w:val="28"/>
          <w:szCs w:val="28"/>
          <w:lang w:val="en-US"/>
        </w:rPr>
      </w:pPr>
      <w:r w:rsidRPr="006F1107">
        <w:rPr>
          <w:sz w:val="28"/>
          <w:szCs w:val="28"/>
          <w:lang w:val="en-US"/>
        </w:rPr>
        <w:t xml:space="preserve">Receipt and registration of materials of the operational search activities actually and legally terminate the further independent movement of these </w:t>
      </w:r>
      <w:r w:rsidRPr="006F1107">
        <w:rPr>
          <w:sz w:val="28"/>
          <w:szCs w:val="28"/>
          <w:lang w:val="en-US"/>
        </w:rPr>
        <w:lastRenderedPageBreak/>
        <w:t>activities within the framework of the official public criminal procedure, and the use of their capabilities becomes the prerogative of the persons carrying out the pretrial investigation. I.e., the initiative activit</w:t>
      </w:r>
      <w:r w:rsidR="000B2878" w:rsidRPr="006F1107">
        <w:rPr>
          <w:sz w:val="28"/>
          <w:szCs w:val="28"/>
          <w:lang w:val="en-US"/>
        </w:rPr>
        <w:t>ies</w:t>
      </w:r>
      <w:r w:rsidRPr="006F1107">
        <w:rPr>
          <w:sz w:val="28"/>
          <w:szCs w:val="28"/>
          <w:lang w:val="en-US"/>
        </w:rPr>
        <w:t xml:space="preserve"> of the operational</w:t>
      </w:r>
      <w:r w:rsidR="000B2878" w:rsidRPr="006F1107">
        <w:rPr>
          <w:sz w:val="28"/>
          <w:szCs w:val="28"/>
          <w:lang w:val="en-US"/>
        </w:rPr>
        <w:t xml:space="preserve"> </w:t>
      </w:r>
      <w:r w:rsidRPr="006F1107">
        <w:rPr>
          <w:sz w:val="28"/>
          <w:szCs w:val="28"/>
          <w:lang w:val="en-US"/>
        </w:rPr>
        <w:t xml:space="preserve">search apparatus of the bodies of inquiry </w:t>
      </w:r>
      <w:r w:rsidR="000B2878" w:rsidRPr="006F1107">
        <w:rPr>
          <w:sz w:val="28"/>
          <w:szCs w:val="28"/>
          <w:lang w:val="en-US"/>
        </w:rPr>
        <w:t>are</w:t>
      </w:r>
      <w:r w:rsidRPr="006F1107">
        <w:rPr>
          <w:sz w:val="28"/>
          <w:szCs w:val="28"/>
          <w:lang w:val="en-US"/>
        </w:rPr>
        <w:t xml:space="preserve"> being replaced by the institut</w:t>
      </w:r>
      <w:r w:rsidR="000B2878" w:rsidRPr="006F1107">
        <w:rPr>
          <w:sz w:val="28"/>
          <w:szCs w:val="28"/>
          <w:lang w:val="en-US"/>
        </w:rPr>
        <w:t xml:space="preserve">e </w:t>
      </w:r>
      <w:r w:rsidR="00F4712E" w:rsidRPr="006F1107">
        <w:rPr>
          <w:sz w:val="28"/>
          <w:szCs w:val="28"/>
          <w:lang w:val="en-US"/>
        </w:rPr>
        <w:t xml:space="preserve">for </w:t>
      </w:r>
      <w:r w:rsidRPr="006F1107">
        <w:rPr>
          <w:sz w:val="28"/>
          <w:szCs w:val="28"/>
          <w:lang w:val="en-US"/>
        </w:rPr>
        <w:t xml:space="preserve">covert investigative actions, the </w:t>
      </w:r>
      <w:r w:rsidR="000B2878" w:rsidRPr="006F1107">
        <w:rPr>
          <w:sz w:val="28"/>
          <w:szCs w:val="28"/>
          <w:lang w:val="en-US"/>
        </w:rPr>
        <w:t xml:space="preserve">conduct </w:t>
      </w:r>
      <w:r w:rsidRPr="006F1107">
        <w:rPr>
          <w:sz w:val="28"/>
          <w:szCs w:val="28"/>
          <w:lang w:val="en-US"/>
        </w:rPr>
        <w:t>of which now become</w:t>
      </w:r>
      <w:r w:rsidR="000B2878" w:rsidRPr="006F1107">
        <w:rPr>
          <w:sz w:val="28"/>
          <w:szCs w:val="28"/>
          <w:lang w:val="en-US"/>
        </w:rPr>
        <w:t>s</w:t>
      </w:r>
      <w:r w:rsidRPr="006F1107">
        <w:rPr>
          <w:sz w:val="28"/>
          <w:szCs w:val="28"/>
          <w:lang w:val="en-US"/>
        </w:rPr>
        <w:t xml:space="preserve"> possible only on the instructions of the investigator. For example, this line is clearly traced in the competence of the investigator in accordance with </w:t>
      </w:r>
      <w:r w:rsidR="000B2878" w:rsidRPr="006F1107">
        <w:rPr>
          <w:sz w:val="28"/>
          <w:szCs w:val="28"/>
          <w:lang w:val="en-US"/>
        </w:rPr>
        <w:t>p</w:t>
      </w:r>
      <w:r w:rsidRPr="006F1107">
        <w:rPr>
          <w:sz w:val="28"/>
          <w:szCs w:val="28"/>
          <w:lang w:val="en-US"/>
        </w:rPr>
        <w:t xml:space="preserve">art 9 of Art. 60 of the Code of Criminal Procedure </w:t>
      </w:r>
      <w:r w:rsidR="000B2878" w:rsidRPr="006F1107">
        <w:rPr>
          <w:sz w:val="28"/>
          <w:szCs w:val="28"/>
          <w:lang w:val="en-US"/>
        </w:rPr>
        <w:t>“</w:t>
      </w:r>
      <w:r w:rsidRPr="006F1107">
        <w:rPr>
          <w:sz w:val="28"/>
          <w:szCs w:val="28"/>
          <w:lang w:val="en-US"/>
        </w:rPr>
        <w:t>Investigator</w:t>
      </w:r>
      <w:r w:rsidR="000B2878" w:rsidRPr="006F1107">
        <w:rPr>
          <w:sz w:val="28"/>
          <w:szCs w:val="28"/>
          <w:lang w:val="en-US"/>
        </w:rPr>
        <w:t>”</w:t>
      </w:r>
      <w:r w:rsidRPr="006F1107">
        <w:rPr>
          <w:sz w:val="28"/>
          <w:szCs w:val="28"/>
          <w:lang w:val="en-US"/>
        </w:rPr>
        <w:t>: in the cases investigated by him, the investigator has the right to familiarize with the materials of the operational</w:t>
      </w:r>
      <w:r w:rsidR="000B2878" w:rsidRPr="006F1107">
        <w:rPr>
          <w:sz w:val="28"/>
          <w:szCs w:val="28"/>
          <w:lang w:val="en-US"/>
        </w:rPr>
        <w:t xml:space="preserve"> cases </w:t>
      </w:r>
      <w:r w:rsidRPr="006F1107">
        <w:rPr>
          <w:sz w:val="28"/>
          <w:szCs w:val="28"/>
          <w:lang w:val="en-US"/>
        </w:rPr>
        <w:t xml:space="preserve">and covert investigative actions of the </w:t>
      </w:r>
      <w:r w:rsidR="000B2878" w:rsidRPr="006F1107">
        <w:rPr>
          <w:sz w:val="28"/>
          <w:szCs w:val="28"/>
          <w:lang w:val="en-US"/>
        </w:rPr>
        <w:t xml:space="preserve">bodies of </w:t>
      </w:r>
      <w:r w:rsidRPr="006F1107">
        <w:rPr>
          <w:sz w:val="28"/>
          <w:szCs w:val="28"/>
          <w:lang w:val="en-US"/>
        </w:rPr>
        <w:t xml:space="preserve">inquiry related to the case under investigation, to demand them for inclusion in the procedure established by the </w:t>
      </w:r>
      <w:r w:rsidR="000B2878" w:rsidRPr="006F1107">
        <w:rPr>
          <w:sz w:val="28"/>
          <w:szCs w:val="28"/>
          <w:lang w:val="en-US"/>
        </w:rPr>
        <w:t xml:space="preserve">Code of </w:t>
      </w:r>
      <w:r w:rsidRPr="006F1107">
        <w:rPr>
          <w:sz w:val="28"/>
          <w:szCs w:val="28"/>
          <w:lang w:val="en-US"/>
        </w:rPr>
        <w:t xml:space="preserve">Criminal Procedure </w:t>
      </w:r>
      <w:r w:rsidR="000B2878" w:rsidRPr="006F1107">
        <w:rPr>
          <w:sz w:val="28"/>
          <w:szCs w:val="28"/>
          <w:lang w:val="en-US"/>
        </w:rPr>
        <w:t xml:space="preserve">to </w:t>
      </w:r>
      <w:r w:rsidRPr="006F1107">
        <w:rPr>
          <w:sz w:val="28"/>
          <w:szCs w:val="28"/>
          <w:lang w:val="en-US"/>
        </w:rPr>
        <w:t xml:space="preserve">the case, to give the </w:t>
      </w:r>
      <w:r w:rsidR="00166D01" w:rsidRPr="006F1107">
        <w:rPr>
          <w:sz w:val="28"/>
          <w:szCs w:val="28"/>
          <w:lang w:val="en-US"/>
        </w:rPr>
        <w:t xml:space="preserve">bodies of </w:t>
      </w:r>
      <w:r w:rsidRPr="006F1107">
        <w:rPr>
          <w:sz w:val="28"/>
          <w:szCs w:val="28"/>
          <w:lang w:val="en-US"/>
        </w:rPr>
        <w:t>inquiry</w:t>
      </w:r>
      <w:r w:rsidR="00166D01" w:rsidRPr="006F1107">
        <w:rPr>
          <w:sz w:val="28"/>
          <w:szCs w:val="28"/>
          <w:lang w:val="en-US"/>
        </w:rPr>
        <w:t xml:space="preserve"> binding orders </w:t>
      </w:r>
      <w:r w:rsidRPr="006F1107">
        <w:rPr>
          <w:sz w:val="28"/>
          <w:szCs w:val="28"/>
          <w:lang w:val="en-US"/>
        </w:rPr>
        <w:t xml:space="preserve">and instructions on the </w:t>
      </w:r>
      <w:r w:rsidR="00166D01" w:rsidRPr="006F1107">
        <w:rPr>
          <w:sz w:val="28"/>
          <w:szCs w:val="28"/>
          <w:lang w:val="en-US"/>
        </w:rPr>
        <w:t xml:space="preserve">conduct </w:t>
      </w:r>
      <w:r w:rsidRPr="006F1107">
        <w:rPr>
          <w:sz w:val="28"/>
          <w:szCs w:val="28"/>
          <w:lang w:val="en-US"/>
        </w:rPr>
        <w:t xml:space="preserve">of search, investigative and covert investigative actions and require them to assist in the </w:t>
      </w:r>
      <w:r w:rsidR="00166D01" w:rsidRPr="006F1107">
        <w:rPr>
          <w:sz w:val="28"/>
          <w:szCs w:val="28"/>
          <w:lang w:val="en-US"/>
        </w:rPr>
        <w:t xml:space="preserve">conduct </w:t>
      </w:r>
      <w:r w:rsidRPr="006F1107">
        <w:rPr>
          <w:sz w:val="28"/>
          <w:szCs w:val="28"/>
          <w:lang w:val="en-US"/>
        </w:rPr>
        <w:t xml:space="preserve">of investigative actions, as well as </w:t>
      </w:r>
      <w:r w:rsidR="000B2878" w:rsidRPr="006F1107">
        <w:rPr>
          <w:sz w:val="28"/>
          <w:szCs w:val="28"/>
          <w:lang w:val="en-US"/>
        </w:rPr>
        <w:t>p</w:t>
      </w:r>
      <w:r w:rsidRPr="006F1107">
        <w:rPr>
          <w:sz w:val="28"/>
          <w:szCs w:val="28"/>
          <w:lang w:val="en-US"/>
        </w:rPr>
        <w:t xml:space="preserve">art 3 of Art. 196 of the Code of Criminal Procedure </w:t>
      </w:r>
      <w:r w:rsidR="000B2878" w:rsidRPr="006F1107">
        <w:rPr>
          <w:sz w:val="28"/>
          <w:szCs w:val="28"/>
          <w:lang w:val="en-US"/>
        </w:rPr>
        <w:t>“</w:t>
      </w:r>
      <w:r w:rsidRPr="006F1107">
        <w:rPr>
          <w:sz w:val="28"/>
          <w:szCs w:val="28"/>
          <w:lang w:val="en-US"/>
        </w:rPr>
        <w:t>Activities of the bodies of inquiry in cases in which a preliminary investigation is carried out</w:t>
      </w:r>
      <w:r w:rsidR="000B2878" w:rsidRPr="006F1107">
        <w:rPr>
          <w:sz w:val="28"/>
          <w:szCs w:val="28"/>
          <w:lang w:val="en-US"/>
        </w:rPr>
        <w:t>”</w:t>
      </w:r>
      <w:r w:rsidRPr="006F1107">
        <w:rPr>
          <w:sz w:val="28"/>
          <w:szCs w:val="28"/>
          <w:lang w:val="en-US"/>
        </w:rPr>
        <w:t xml:space="preserve">: after the </w:t>
      </w:r>
      <w:r w:rsidR="00166D01" w:rsidRPr="006F1107">
        <w:rPr>
          <w:sz w:val="28"/>
          <w:szCs w:val="28"/>
          <w:lang w:val="en-US"/>
        </w:rPr>
        <w:t xml:space="preserve">case referral to </w:t>
      </w:r>
      <w:r w:rsidRPr="006F1107">
        <w:rPr>
          <w:sz w:val="28"/>
          <w:szCs w:val="28"/>
          <w:lang w:val="en-US"/>
        </w:rPr>
        <w:t xml:space="preserve">the investigator, the body of inquiry can carry out investigative, covert investigative actions, as well as search measures only on behalf of the investigator. </w:t>
      </w:r>
    </w:p>
    <w:p w:rsidR="00AB783B" w:rsidRPr="006F1107" w:rsidRDefault="00921D9D" w:rsidP="00AB783B">
      <w:pPr>
        <w:pStyle w:val="23"/>
        <w:shd w:val="clear" w:color="auto" w:fill="auto"/>
        <w:spacing w:after="0" w:line="240" w:lineRule="auto"/>
        <w:ind w:firstLine="567"/>
        <w:jc w:val="both"/>
        <w:rPr>
          <w:sz w:val="28"/>
          <w:szCs w:val="28"/>
          <w:lang w:val="en-US"/>
        </w:rPr>
      </w:pPr>
      <w:r w:rsidRPr="006F1107">
        <w:rPr>
          <w:sz w:val="28"/>
          <w:szCs w:val="28"/>
          <w:lang w:val="en-US"/>
        </w:rPr>
        <w:t>Certainly, the use of covert investigative actions will now largely depend on a well-formed methodology for investigating a particular type of crime, the investigators’ understanding of the potential capabilities of the operational search activities in the criminal procedure and well-established interaction with operational search apparatuses. Success in many respects will also depend on the legitimate and well-founded instructions of investigators, in</w:t>
      </w:r>
      <w:r w:rsidR="00AB783B" w:rsidRPr="006F1107">
        <w:rPr>
          <w:sz w:val="28"/>
          <w:szCs w:val="28"/>
          <w:lang w:val="en-US"/>
        </w:rPr>
        <w:t xml:space="preserve">quirers </w:t>
      </w:r>
      <w:r w:rsidRPr="006F1107">
        <w:rPr>
          <w:sz w:val="28"/>
          <w:szCs w:val="28"/>
          <w:lang w:val="en-US"/>
        </w:rPr>
        <w:t>to operational</w:t>
      </w:r>
      <w:r w:rsidR="00AB783B" w:rsidRPr="006F1107">
        <w:rPr>
          <w:sz w:val="28"/>
          <w:szCs w:val="28"/>
          <w:lang w:val="en-US"/>
        </w:rPr>
        <w:t xml:space="preserve"> </w:t>
      </w:r>
      <w:r w:rsidRPr="006F1107">
        <w:rPr>
          <w:sz w:val="28"/>
          <w:szCs w:val="28"/>
          <w:lang w:val="en-US"/>
        </w:rPr>
        <w:t>search apparatus</w:t>
      </w:r>
      <w:r w:rsidR="00AB783B" w:rsidRPr="006F1107">
        <w:rPr>
          <w:sz w:val="28"/>
          <w:szCs w:val="28"/>
          <w:lang w:val="en-US"/>
        </w:rPr>
        <w:t>es</w:t>
      </w:r>
      <w:r w:rsidRPr="006F1107">
        <w:rPr>
          <w:sz w:val="28"/>
          <w:szCs w:val="28"/>
          <w:lang w:val="en-US"/>
        </w:rPr>
        <w:t xml:space="preserve"> regarding the </w:t>
      </w:r>
      <w:r w:rsidR="00AB783B" w:rsidRPr="006F1107">
        <w:rPr>
          <w:sz w:val="28"/>
          <w:szCs w:val="28"/>
          <w:lang w:val="en-US"/>
        </w:rPr>
        <w:t xml:space="preserve">conduct </w:t>
      </w:r>
      <w:r w:rsidRPr="006F1107">
        <w:rPr>
          <w:sz w:val="28"/>
          <w:szCs w:val="28"/>
          <w:lang w:val="en-US"/>
        </w:rPr>
        <w:t xml:space="preserve">of one or another covert investigative action. </w:t>
      </w:r>
    </w:p>
    <w:p w:rsidR="008D458F" w:rsidRPr="006F1107" w:rsidRDefault="008D458F" w:rsidP="008D458F">
      <w:pPr>
        <w:pStyle w:val="23"/>
        <w:shd w:val="clear" w:color="auto" w:fill="auto"/>
        <w:spacing w:after="0" w:line="240" w:lineRule="auto"/>
        <w:ind w:firstLine="567"/>
        <w:jc w:val="both"/>
        <w:rPr>
          <w:sz w:val="28"/>
          <w:szCs w:val="28"/>
          <w:lang w:val="en-US"/>
        </w:rPr>
      </w:pPr>
      <w:r w:rsidRPr="006F1107">
        <w:rPr>
          <w:sz w:val="28"/>
          <w:szCs w:val="28"/>
          <w:lang w:val="en-US"/>
        </w:rPr>
        <w:t xml:space="preserve">The bodies carrying out operational search activities solve the tasks defined by the Law of the Republic of Kazakhstan “On operational search activities” exclusively within the limits of their powers established by the relevant legislative acts of the Republic of Kazakhstan. </w:t>
      </w:r>
    </w:p>
    <w:p w:rsidR="008D458F" w:rsidRPr="006F1107" w:rsidRDefault="008D458F" w:rsidP="008D458F">
      <w:pPr>
        <w:pStyle w:val="23"/>
        <w:shd w:val="clear" w:color="auto" w:fill="auto"/>
        <w:spacing w:after="0" w:line="240" w:lineRule="auto"/>
        <w:ind w:firstLine="567"/>
        <w:jc w:val="both"/>
        <w:rPr>
          <w:sz w:val="28"/>
          <w:szCs w:val="28"/>
          <w:lang w:val="en-US"/>
        </w:rPr>
      </w:pPr>
      <w:r w:rsidRPr="006F1107">
        <w:rPr>
          <w:sz w:val="28"/>
          <w:szCs w:val="28"/>
          <w:lang w:val="en-US"/>
        </w:rPr>
        <w:t xml:space="preserve">As for the conduct of investigative actions, they are carried out by the bodies of inquiry and investigators for the same purposes, but in the manner prescribed by the criminal procedure law. </w:t>
      </w:r>
    </w:p>
    <w:p w:rsidR="00952FB6" w:rsidRPr="006F1107" w:rsidRDefault="008D458F" w:rsidP="00952FB6">
      <w:pPr>
        <w:pStyle w:val="23"/>
        <w:shd w:val="clear" w:color="auto" w:fill="auto"/>
        <w:spacing w:after="0" w:line="240" w:lineRule="auto"/>
        <w:ind w:firstLine="567"/>
        <w:jc w:val="both"/>
        <w:rPr>
          <w:sz w:val="28"/>
          <w:szCs w:val="28"/>
          <w:lang w:val="en-US"/>
        </w:rPr>
      </w:pPr>
      <w:r w:rsidRPr="006F1107">
        <w:rPr>
          <w:sz w:val="28"/>
          <w:szCs w:val="28"/>
          <w:lang w:val="en-US"/>
        </w:rPr>
        <w:t>Comparative analysis of operational search measures and covert investigative actions shows their similarity in the following features:</w:t>
      </w:r>
    </w:p>
    <w:p w:rsidR="00952FB6" w:rsidRPr="006F1107" w:rsidRDefault="00952FB6" w:rsidP="00952FB6">
      <w:pPr>
        <w:pStyle w:val="23"/>
        <w:shd w:val="clear" w:color="auto" w:fill="auto"/>
        <w:spacing w:after="0" w:line="240" w:lineRule="auto"/>
        <w:ind w:firstLine="567"/>
        <w:jc w:val="both"/>
        <w:rPr>
          <w:sz w:val="28"/>
          <w:szCs w:val="28"/>
          <w:lang w:val="en-US"/>
        </w:rPr>
      </w:pPr>
      <w:r w:rsidRPr="006F1107">
        <w:rPr>
          <w:sz w:val="28"/>
          <w:szCs w:val="28"/>
          <w:lang w:val="en-US"/>
        </w:rPr>
        <w:t>1. Grounds for conducting operational search measures (within the framework of the Law of the Republic of Kazakhstan “On operational search activities”) and covert investigative actions (within the framework of the Code of Criminal Procedure of the Republic of Kazakhstan) are indicated from the same sources.</w:t>
      </w:r>
    </w:p>
    <w:p w:rsidR="00952FB6" w:rsidRPr="006F1107" w:rsidRDefault="00952FB6" w:rsidP="00952FB6">
      <w:pPr>
        <w:pStyle w:val="23"/>
        <w:shd w:val="clear" w:color="auto" w:fill="auto"/>
        <w:spacing w:after="0" w:line="240" w:lineRule="auto"/>
        <w:ind w:firstLine="567"/>
        <w:jc w:val="both"/>
        <w:rPr>
          <w:sz w:val="28"/>
          <w:szCs w:val="28"/>
          <w:lang w:val="en-US"/>
        </w:rPr>
      </w:pPr>
      <w:r w:rsidRPr="006F1107">
        <w:rPr>
          <w:sz w:val="28"/>
          <w:szCs w:val="28"/>
          <w:lang w:val="en-US"/>
        </w:rPr>
        <w:t xml:space="preserve">2. General and special operational search measures migrated to Art. 231 of the Code of Criminal Procedure of the Republic of Kazakhstan as “Types of covert investigative actions”. </w:t>
      </w:r>
    </w:p>
    <w:p w:rsidR="00FD223B" w:rsidRPr="006F1107" w:rsidRDefault="00CA2148" w:rsidP="00FD223B">
      <w:pPr>
        <w:pStyle w:val="23"/>
        <w:shd w:val="clear" w:color="auto" w:fill="auto"/>
        <w:spacing w:after="0" w:line="240" w:lineRule="auto"/>
        <w:ind w:firstLine="567"/>
        <w:jc w:val="both"/>
        <w:rPr>
          <w:sz w:val="28"/>
          <w:szCs w:val="28"/>
          <w:lang w:val="en-US"/>
        </w:rPr>
      </w:pPr>
      <w:r w:rsidRPr="006F1107">
        <w:rPr>
          <w:sz w:val="28"/>
          <w:szCs w:val="28"/>
          <w:lang w:val="en-US"/>
        </w:rPr>
        <w:t xml:space="preserve">3. </w:t>
      </w:r>
      <w:r w:rsidR="00FD223B" w:rsidRPr="006F1107">
        <w:rPr>
          <w:sz w:val="28"/>
          <w:szCs w:val="28"/>
          <w:lang w:val="en-US"/>
        </w:rPr>
        <w:t>S</w:t>
      </w:r>
      <w:r w:rsidRPr="006F1107">
        <w:rPr>
          <w:sz w:val="28"/>
          <w:szCs w:val="28"/>
          <w:lang w:val="en-US"/>
        </w:rPr>
        <w:t xml:space="preserve">ubjects carrying out </w:t>
      </w:r>
      <w:r w:rsidR="00FD223B" w:rsidRPr="006F1107">
        <w:rPr>
          <w:sz w:val="28"/>
          <w:szCs w:val="28"/>
          <w:lang w:val="en-US"/>
        </w:rPr>
        <w:t xml:space="preserve">operational search measures and covert investigative actions </w:t>
      </w:r>
      <w:r w:rsidRPr="006F1107">
        <w:rPr>
          <w:sz w:val="28"/>
          <w:szCs w:val="28"/>
          <w:lang w:val="en-US"/>
        </w:rPr>
        <w:t xml:space="preserve">are operational </w:t>
      </w:r>
      <w:r w:rsidR="00FD223B" w:rsidRPr="006F1107">
        <w:rPr>
          <w:sz w:val="28"/>
          <w:szCs w:val="28"/>
          <w:lang w:val="en-US"/>
        </w:rPr>
        <w:t xml:space="preserve">subdivisions </w:t>
      </w:r>
      <w:r w:rsidRPr="006F1107">
        <w:rPr>
          <w:sz w:val="28"/>
          <w:szCs w:val="28"/>
          <w:lang w:val="en-US"/>
        </w:rPr>
        <w:t xml:space="preserve">of the law enforcement and special bodies of the Republic of Kazakhstan. </w:t>
      </w:r>
    </w:p>
    <w:p w:rsidR="007104D8" w:rsidRPr="006F1107" w:rsidRDefault="00096139" w:rsidP="007104D8">
      <w:pPr>
        <w:pStyle w:val="23"/>
        <w:shd w:val="clear" w:color="auto" w:fill="auto"/>
        <w:spacing w:after="0" w:line="240" w:lineRule="auto"/>
        <w:ind w:firstLine="567"/>
        <w:jc w:val="both"/>
        <w:rPr>
          <w:sz w:val="28"/>
          <w:szCs w:val="28"/>
          <w:lang w:val="en-US"/>
        </w:rPr>
      </w:pPr>
      <w:r w:rsidRPr="006F1107">
        <w:rPr>
          <w:sz w:val="28"/>
          <w:szCs w:val="28"/>
          <w:lang w:val="en-US"/>
        </w:rPr>
        <w:lastRenderedPageBreak/>
        <w:t xml:space="preserve">4. The prosecutor has the right to give instructions for carrying out operational search measures and covert investigative actions, in accordance with the </w:t>
      </w:r>
      <w:r w:rsidR="007104D8" w:rsidRPr="006F1107">
        <w:rPr>
          <w:sz w:val="28"/>
          <w:szCs w:val="28"/>
          <w:lang w:val="en-US"/>
        </w:rPr>
        <w:t xml:space="preserve">Code of </w:t>
      </w:r>
      <w:r w:rsidRPr="006F1107">
        <w:rPr>
          <w:sz w:val="28"/>
          <w:szCs w:val="28"/>
          <w:lang w:val="en-US"/>
        </w:rPr>
        <w:t xml:space="preserve">Criminal Procedure of the Republic of Kazakhstan, the Law of the Republic of Kazakhstan </w:t>
      </w:r>
      <w:r w:rsidR="007104D8" w:rsidRPr="006F1107">
        <w:rPr>
          <w:sz w:val="28"/>
          <w:szCs w:val="28"/>
          <w:lang w:val="en-US"/>
        </w:rPr>
        <w:t>“</w:t>
      </w:r>
      <w:r w:rsidRPr="006F1107">
        <w:rPr>
          <w:sz w:val="28"/>
          <w:szCs w:val="28"/>
          <w:lang w:val="en-US"/>
        </w:rPr>
        <w:t xml:space="preserve">On </w:t>
      </w:r>
      <w:r w:rsidR="007104D8" w:rsidRPr="006F1107">
        <w:rPr>
          <w:sz w:val="28"/>
          <w:szCs w:val="28"/>
          <w:lang w:val="en-US"/>
        </w:rPr>
        <w:t xml:space="preserve">operational search activities” </w:t>
      </w:r>
      <w:r w:rsidRPr="006F1107">
        <w:rPr>
          <w:sz w:val="28"/>
          <w:szCs w:val="28"/>
          <w:lang w:val="en-US"/>
        </w:rPr>
        <w:t xml:space="preserve">and the Law of the Republic of Kazakhstan </w:t>
      </w:r>
      <w:r w:rsidR="007104D8" w:rsidRPr="006F1107">
        <w:rPr>
          <w:sz w:val="28"/>
          <w:szCs w:val="28"/>
          <w:lang w:val="en-US"/>
        </w:rPr>
        <w:t>“</w:t>
      </w:r>
      <w:r w:rsidRPr="006F1107">
        <w:rPr>
          <w:sz w:val="28"/>
          <w:szCs w:val="28"/>
          <w:lang w:val="en-US"/>
        </w:rPr>
        <w:t xml:space="preserve">On the </w:t>
      </w:r>
      <w:r w:rsidR="007104D8" w:rsidRPr="006F1107">
        <w:rPr>
          <w:sz w:val="28"/>
          <w:szCs w:val="28"/>
          <w:lang w:val="en-US"/>
        </w:rPr>
        <w:t>p</w:t>
      </w:r>
      <w:r w:rsidRPr="006F1107">
        <w:rPr>
          <w:sz w:val="28"/>
          <w:szCs w:val="28"/>
          <w:lang w:val="en-US"/>
        </w:rPr>
        <w:t>rosecutor</w:t>
      </w:r>
      <w:r w:rsidR="007104D8" w:rsidRPr="006F1107">
        <w:rPr>
          <w:sz w:val="28"/>
          <w:szCs w:val="28"/>
          <w:lang w:val="en-US"/>
        </w:rPr>
        <w:t>’</w:t>
      </w:r>
      <w:r w:rsidRPr="006F1107">
        <w:rPr>
          <w:sz w:val="28"/>
          <w:szCs w:val="28"/>
          <w:lang w:val="en-US"/>
        </w:rPr>
        <w:t xml:space="preserve">s </w:t>
      </w:r>
      <w:r w:rsidR="007104D8" w:rsidRPr="006F1107">
        <w:rPr>
          <w:sz w:val="28"/>
          <w:szCs w:val="28"/>
          <w:lang w:val="en-US"/>
        </w:rPr>
        <w:t>o</w:t>
      </w:r>
      <w:r w:rsidRPr="006F1107">
        <w:rPr>
          <w:sz w:val="28"/>
          <w:szCs w:val="28"/>
          <w:lang w:val="en-US"/>
        </w:rPr>
        <w:t>ffice</w:t>
      </w:r>
      <w:r w:rsidR="007104D8" w:rsidRPr="006F1107">
        <w:rPr>
          <w:sz w:val="28"/>
          <w:szCs w:val="28"/>
          <w:lang w:val="en-US"/>
        </w:rPr>
        <w:t>”</w:t>
      </w:r>
      <w:r w:rsidRPr="006F1107">
        <w:rPr>
          <w:sz w:val="28"/>
          <w:szCs w:val="28"/>
          <w:lang w:val="en-US"/>
        </w:rPr>
        <w:t>.</w:t>
      </w:r>
    </w:p>
    <w:p w:rsidR="00896BAA" w:rsidRPr="006F1107" w:rsidRDefault="009519C0" w:rsidP="00896BAA">
      <w:pPr>
        <w:pStyle w:val="23"/>
        <w:shd w:val="clear" w:color="auto" w:fill="auto"/>
        <w:spacing w:after="0" w:line="240" w:lineRule="auto"/>
        <w:ind w:firstLine="567"/>
        <w:jc w:val="both"/>
        <w:rPr>
          <w:sz w:val="28"/>
          <w:szCs w:val="28"/>
          <w:lang w:val="en-US"/>
        </w:rPr>
      </w:pPr>
      <w:r w:rsidRPr="006F1107">
        <w:rPr>
          <w:sz w:val="28"/>
          <w:szCs w:val="28"/>
          <w:lang w:val="en-US"/>
        </w:rPr>
        <w:t xml:space="preserve">Within the framework of the research topic, the following is the question of the legalization of the results of the </w:t>
      </w:r>
      <w:r w:rsidR="00896BAA" w:rsidRPr="006F1107">
        <w:rPr>
          <w:sz w:val="28"/>
          <w:szCs w:val="28"/>
          <w:lang w:val="en-US"/>
        </w:rPr>
        <w:t xml:space="preserve">operational search activities </w:t>
      </w:r>
      <w:r w:rsidRPr="006F1107">
        <w:rPr>
          <w:sz w:val="28"/>
          <w:szCs w:val="28"/>
          <w:lang w:val="en-US"/>
        </w:rPr>
        <w:t xml:space="preserve">in the criminal procedure legislation of the Republic of Kazakhstan. It should be borne in mind that the results of the </w:t>
      </w:r>
      <w:r w:rsidR="00896BAA" w:rsidRPr="006F1107">
        <w:rPr>
          <w:sz w:val="28"/>
          <w:szCs w:val="28"/>
          <w:lang w:val="en-US"/>
        </w:rPr>
        <w:t>operational search activities</w:t>
      </w:r>
      <w:r w:rsidRPr="006F1107">
        <w:rPr>
          <w:sz w:val="28"/>
          <w:szCs w:val="28"/>
          <w:lang w:val="en-US"/>
        </w:rPr>
        <w:t xml:space="preserve">, due to </w:t>
      </w:r>
      <w:r w:rsidR="00896BAA" w:rsidRPr="006F1107">
        <w:rPr>
          <w:sz w:val="28"/>
          <w:szCs w:val="28"/>
          <w:lang w:val="en-US"/>
        </w:rPr>
        <w:t>their</w:t>
      </w:r>
      <w:r w:rsidRPr="006F1107">
        <w:rPr>
          <w:sz w:val="28"/>
          <w:szCs w:val="28"/>
          <w:lang w:val="en-US"/>
        </w:rPr>
        <w:t xml:space="preserve"> specificity, may not always have a procedural value and be officially used in criminal proce</w:t>
      </w:r>
      <w:r w:rsidR="00896BAA" w:rsidRPr="006F1107">
        <w:rPr>
          <w:sz w:val="28"/>
          <w:szCs w:val="28"/>
          <w:lang w:val="en-US"/>
        </w:rPr>
        <w:t xml:space="preserve">dure. </w:t>
      </w:r>
      <w:r w:rsidRPr="006F1107">
        <w:rPr>
          <w:sz w:val="28"/>
          <w:szCs w:val="28"/>
          <w:lang w:val="en-US"/>
        </w:rPr>
        <w:t>More often, on the contrary, they act only as information that can be legalized in official investigative actions and presented as their result. This may be due to reasons associated with the implementation of the operational</w:t>
      </w:r>
      <w:r w:rsidR="00896BAA" w:rsidRPr="006F1107">
        <w:rPr>
          <w:sz w:val="28"/>
          <w:szCs w:val="28"/>
          <w:lang w:val="en-US"/>
        </w:rPr>
        <w:t xml:space="preserve"> </w:t>
      </w:r>
      <w:r w:rsidRPr="006F1107">
        <w:rPr>
          <w:sz w:val="28"/>
          <w:szCs w:val="28"/>
          <w:lang w:val="en-US"/>
        </w:rPr>
        <w:t xml:space="preserve">search principle of conspiracy, mainly of the </w:t>
      </w:r>
      <w:r w:rsidR="00896BAA" w:rsidRPr="006F1107">
        <w:rPr>
          <w:sz w:val="28"/>
          <w:szCs w:val="28"/>
          <w:lang w:val="en-US"/>
        </w:rPr>
        <w:t>covert</w:t>
      </w:r>
      <w:r w:rsidRPr="006F1107">
        <w:rPr>
          <w:sz w:val="28"/>
          <w:szCs w:val="28"/>
          <w:lang w:val="en-US"/>
        </w:rPr>
        <w:t xml:space="preserve"> principles of th</w:t>
      </w:r>
      <w:r w:rsidR="00896BAA" w:rsidRPr="006F1107">
        <w:rPr>
          <w:sz w:val="28"/>
          <w:szCs w:val="28"/>
          <w:lang w:val="en-US"/>
        </w:rPr>
        <w:t xml:space="preserve">ese activities. </w:t>
      </w:r>
    </w:p>
    <w:p w:rsidR="00560E19" w:rsidRPr="006F1107" w:rsidRDefault="00896BAA" w:rsidP="00560E19">
      <w:pPr>
        <w:pStyle w:val="23"/>
        <w:shd w:val="clear" w:color="auto" w:fill="auto"/>
        <w:spacing w:after="0" w:line="240" w:lineRule="auto"/>
        <w:ind w:firstLine="567"/>
        <w:jc w:val="both"/>
        <w:rPr>
          <w:sz w:val="28"/>
          <w:szCs w:val="28"/>
          <w:lang w:val="en-US"/>
        </w:rPr>
      </w:pPr>
      <w:r w:rsidRPr="006F1107">
        <w:rPr>
          <w:sz w:val="28"/>
          <w:szCs w:val="28"/>
          <w:lang w:val="en-US"/>
        </w:rPr>
        <w:t xml:space="preserve">When conducting operational search measures, there are no procedural guarantees of the reliability of the information that are used to establish the circumstances provided for in the Code of Criminal Procedure of the Republic of Kazakhstan. Based on this, the information </w:t>
      </w:r>
      <w:r w:rsidR="00285387" w:rsidRPr="006F1107">
        <w:rPr>
          <w:sz w:val="28"/>
          <w:szCs w:val="28"/>
          <w:lang w:val="en-US"/>
        </w:rPr>
        <w:t xml:space="preserve">acquired </w:t>
      </w:r>
      <w:r w:rsidRPr="006F1107">
        <w:rPr>
          <w:sz w:val="28"/>
          <w:szCs w:val="28"/>
          <w:lang w:val="en-US"/>
        </w:rPr>
        <w:t>in the course of the operational search measures does not in itself constitute evidence.</w:t>
      </w:r>
    </w:p>
    <w:p w:rsidR="00EA7F26" w:rsidRPr="006F1107" w:rsidRDefault="00560E19" w:rsidP="00EA7F26">
      <w:pPr>
        <w:pStyle w:val="23"/>
        <w:shd w:val="clear" w:color="auto" w:fill="auto"/>
        <w:spacing w:after="0" w:line="240" w:lineRule="auto"/>
        <w:ind w:firstLine="567"/>
        <w:jc w:val="both"/>
        <w:rPr>
          <w:sz w:val="28"/>
          <w:szCs w:val="28"/>
          <w:lang w:val="en-US"/>
        </w:rPr>
      </w:pPr>
      <w:r w:rsidRPr="006F1107">
        <w:rPr>
          <w:sz w:val="28"/>
          <w:szCs w:val="28"/>
          <w:lang w:val="en-US"/>
        </w:rPr>
        <w:t>Thus, the results of conducting the operational search activities can be divided into two groups:</w:t>
      </w:r>
    </w:p>
    <w:p w:rsidR="00EA7F26" w:rsidRPr="006F1107" w:rsidRDefault="00EA7F26" w:rsidP="00EA7F26">
      <w:pPr>
        <w:pStyle w:val="23"/>
        <w:shd w:val="clear" w:color="auto" w:fill="auto"/>
        <w:spacing w:after="0" w:line="240" w:lineRule="auto"/>
        <w:ind w:firstLine="567"/>
        <w:jc w:val="both"/>
        <w:rPr>
          <w:sz w:val="28"/>
          <w:szCs w:val="28"/>
          <w:lang w:val="en-US"/>
        </w:rPr>
      </w:pPr>
      <w:r w:rsidRPr="006F1107">
        <w:rPr>
          <w:sz w:val="28"/>
          <w:szCs w:val="28"/>
          <w:lang w:val="en-US"/>
        </w:rPr>
        <w:t xml:space="preserve">1. Factual data that directly indicate signs of a crime that can be introduced into the criminal procedure as evidence; (data relating to the first group must be procedurally secured and meet the requirements for evidence). </w:t>
      </w:r>
    </w:p>
    <w:p w:rsidR="00EB1464" w:rsidRPr="006F1107" w:rsidRDefault="00EA7F26" w:rsidP="00EA7F26">
      <w:pPr>
        <w:pStyle w:val="23"/>
        <w:shd w:val="clear" w:color="auto" w:fill="auto"/>
        <w:spacing w:after="0" w:line="240" w:lineRule="auto"/>
        <w:ind w:firstLine="567"/>
        <w:jc w:val="both"/>
        <w:rPr>
          <w:sz w:val="28"/>
          <w:szCs w:val="28"/>
          <w:lang w:val="en-US"/>
        </w:rPr>
      </w:pPr>
      <w:r w:rsidRPr="006F1107">
        <w:rPr>
          <w:sz w:val="28"/>
          <w:szCs w:val="28"/>
          <w:lang w:val="en-US"/>
        </w:rPr>
        <w:t>2. Factual data, which are of auxiliary nature; (data that are of auxiliary value are drawn up according to the rules of operational office work and can be used, for example, when choosing tactics for conducting investigative actions)</w:t>
      </w:r>
      <w:r w:rsidR="00EB1464" w:rsidRPr="006F1107">
        <w:rPr>
          <w:rStyle w:val="af0"/>
          <w:sz w:val="28"/>
          <w:szCs w:val="28"/>
        </w:rPr>
        <w:footnoteReference w:id="56"/>
      </w:r>
      <w:r w:rsidR="00EB1464" w:rsidRPr="006F1107">
        <w:rPr>
          <w:sz w:val="28"/>
          <w:szCs w:val="28"/>
          <w:lang w:val="en-US"/>
        </w:rPr>
        <w:t>.</w:t>
      </w:r>
    </w:p>
    <w:p w:rsidR="00727158" w:rsidRPr="006F1107" w:rsidRDefault="00727158"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It follows from this that both operational search measures and investigative actions pursue a common goal – crime control and are legal in nature. If an operating executive is faced with the task of knowing (what, where, who, how, when, etc.). The investigator is faced with the task of not only knowing, but also confirming what he has learned with evidence. However, operational search measures and investigative actions are conducted in different legal regimes, which gives rise to the peculiarities of the activities of the body of inquiry and the investigator. </w:t>
      </w:r>
    </w:p>
    <w:p w:rsidR="00727158" w:rsidRPr="006F1107" w:rsidRDefault="00727158" w:rsidP="00727158">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These peculiarities are manifested in the following:</w:t>
      </w:r>
    </w:p>
    <w:p w:rsidR="00675B3C" w:rsidRPr="006F1107" w:rsidRDefault="00727158"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 in the difference between the means and methods of carrying out the activities of the investigator and the body of inquiry (operating executive). The investigator carries out his activities by means and methods provided for by the criminal procedure law. They are of a procedural nature. The operati</w:t>
      </w:r>
      <w:r w:rsidR="00675B3C" w:rsidRPr="006F1107">
        <w:rPr>
          <w:rFonts w:ascii="Times New Roman" w:hAnsi="Times New Roman" w:cs="Times New Roman"/>
          <w:sz w:val="28"/>
          <w:szCs w:val="28"/>
          <w:lang w:val="en-US"/>
        </w:rPr>
        <w:t xml:space="preserve">ng executive </w:t>
      </w:r>
      <w:r w:rsidRPr="006F1107">
        <w:rPr>
          <w:rFonts w:ascii="Times New Roman" w:hAnsi="Times New Roman" w:cs="Times New Roman"/>
          <w:sz w:val="28"/>
          <w:szCs w:val="28"/>
          <w:lang w:val="en-US"/>
        </w:rPr>
        <w:t xml:space="preserve">carries out activities regulated by the </w:t>
      </w:r>
      <w:r w:rsidR="00675B3C" w:rsidRPr="006F1107">
        <w:rPr>
          <w:rFonts w:ascii="Times New Roman" w:hAnsi="Times New Roman" w:cs="Times New Roman"/>
          <w:sz w:val="28"/>
          <w:szCs w:val="28"/>
          <w:lang w:val="en-US"/>
        </w:rPr>
        <w:t>L</w:t>
      </w:r>
      <w:r w:rsidRPr="006F1107">
        <w:rPr>
          <w:rFonts w:ascii="Times New Roman" w:hAnsi="Times New Roman" w:cs="Times New Roman"/>
          <w:sz w:val="28"/>
          <w:szCs w:val="28"/>
          <w:lang w:val="en-US"/>
        </w:rPr>
        <w:t xml:space="preserve">aw of the Republic of Kazakhstan </w:t>
      </w:r>
      <w:r w:rsidR="00675B3C"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On</w:t>
      </w:r>
      <w:r w:rsidR="00675B3C" w:rsidRPr="006F1107">
        <w:rPr>
          <w:rFonts w:ascii="Times New Roman" w:hAnsi="Times New Roman" w:cs="Times New Roman"/>
          <w:sz w:val="28"/>
          <w:szCs w:val="28"/>
          <w:lang w:val="en-US"/>
        </w:rPr>
        <w:t xml:space="preserve"> operational search activities”, w</w:t>
      </w:r>
      <w:r w:rsidRPr="006F1107">
        <w:rPr>
          <w:rFonts w:ascii="Times New Roman" w:hAnsi="Times New Roman" w:cs="Times New Roman"/>
          <w:sz w:val="28"/>
          <w:szCs w:val="28"/>
          <w:lang w:val="en-US"/>
        </w:rPr>
        <w:t xml:space="preserve">hich provides for the use of </w:t>
      </w:r>
      <w:r w:rsidRPr="006F1107">
        <w:rPr>
          <w:rFonts w:ascii="Times New Roman" w:hAnsi="Times New Roman" w:cs="Times New Roman"/>
          <w:sz w:val="28"/>
          <w:szCs w:val="28"/>
          <w:lang w:val="en-US"/>
        </w:rPr>
        <w:lastRenderedPageBreak/>
        <w:t>operational</w:t>
      </w:r>
      <w:r w:rsidR="00675B3C"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measures to </w:t>
      </w:r>
      <w:r w:rsidR="00675B3C" w:rsidRPr="006F1107">
        <w:rPr>
          <w:rFonts w:ascii="Times New Roman" w:hAnsi="Times New Roman" w:cs="Times New Roman"/>
          <w:sz w:val="28"/>
          <w:szCs w:val="28"/>
          <w:lang w:val="en-US"/>
        </w:rPr>
        <w:t xml:space="preserve">control </w:t>
      </w:r>
      <w:r w:rsidRPr="006F1107">
        <w:rPr>
          <w:rFonts w:ascii="Times New Roman" w:hAnsi="Times New Roman" w:cs="Times New Roman"/>
          <w:sz w:val="28"/>
          <w:szCs w:val="28"/>
          <w:lang w:val="en-US"/>
        </w:rPr>
        <w:t xml:space="preserve">crime. </w:t>
      </w:r>
      <w:r w:rsidR="00675B3C" w:rsidRPr="006F1107">
        <w:rPr>
          <w:rFonts w:ascii="Times New Roman" w:hAnsi="Times New Roman" w:cs="Times New Roman"/>
          <w:sz w:val="28"/>
          <w:szCs w:val="28"/>
          <w:lang w:val="en-US"/>
        </w:rPr>
        <w:t>These means and methods are not procedural</w:t>
      </w:r>
      <w:r w:rsidRPr="006F1107">
        <w:rPr>
          <w:rFonts w:ascii="Times New Roman" w:hAnsi="Times New Roman" w:cs="Times New Roman"/>
          <w:sz w:val="28"/>
          <w:szCs w:val="28"/>
          <w:lang w:val="en-US"/>
        </w:rPr>
        <w:t>;</w:t>
      </w:r>
      <w:r w:rsidR="00675B3C" w:rsidRPr="006F1107">
        <w:rPr>
          <w:rFonts w:ascii="Times New Roman" w:hAnsi="Times New Roman" w:cs="Times New Roman"/>
          <w:sz w:val="28"/>
          <w:szCs w:val="28"/>
          <w:lang w:val="en-US"/>
        </w:rPr>
        <w:t xml:space="preserve"> </w:t>
      </w:r>
    </w:p>
    <w:p w:rsidR="00B24A33" w:rsidRPr="006F1107" w:rsidRDefault="0019120A"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 in the difference in their rights in the application of procedural and non-procedural means and methods. The investigator under no circumstances can use the means and methods at the disposal of the operati</w:t>
      </w:r>
      <w:r w:rsidR="00B24A33" w:rsidRPr="006F1107">
        <w:rPr>
          <w:rFonts w:ascii="Times New Roman" w:hAnsi="Times New Roman" w:cs="Times New Roman"/>
          <w:sz w:val="28"/>
          <w:szCs w:val="28"/>
          <w:lang w:val="en-US"/>
        </w:rPr>
        <w:t>ng</w:t>
      </w:r>
      <w:r w:rsidRPr="006F1107">
        <w:rPr>
          <w:rFonts w:ascii="Times New Roman" w:hAnsi="Times New Roman" w:cs="Times New Roman"/>
          <w:sz w:val="28"/>
          <w:szCs w:val="28"/>
          <w:lang w:val="en-US"/>
        </w:rPr>
        <w:t xml:space="preserve"> </w:t>
      </w:r>
      <w:r w:rsidR="00B24A33" w:rsidRPr="006F1107">
        <w:rPr>
          <w:rFonts w:ascii="Times New Roman" w:hAnsi="Times New Roman" w:cs="Times New Roman"/>
          <w:sz w:val="28"/>
          <w:szCs w:val="28"/>
          <w:lang w:val="en-US"/>
        </w:rPr>
        <w:t>executive</w:t>
      </w:r>
      <w:r w:rsidRPr="006F1107">
        <w:rPr>
          <w:rFonts w:ascii="Times New Roman" w:hAnsi="Times New Roman" w:cs="Times New Roman"/>
          <w:sz w:val="28"/>
          <w:szCs w:val="28"/>
          <w:lang w:val="en-US"/>
        </w:rPr>
        <w:t>. He has the right to carry out only investigative and search actions provided for by the Code of Criminal Procedure, while the operati</w:t>
      </w:r>
      <w:r w:rsidR="00B24A33" w:rsidRPr="006F1107">
        <w:rPr>
          <w:rFonts w:ascii="Times New Roman" w:hAnsi="Times New Roman" w:cs="Times New Roman"/>
          <w:sz w:val="28"/>
          <w:szCs w:val="28"/>
          <w:lang w:val="en-US"/>
        </w:rPr>
        <w:t xml:space="preserve">ng executive, </w:t>
      </w:r>
      <w:r w:rsidRPr="006F1107">
        <w:rPr>
          <w:rFonts w:ascii="Times New Roman" w:hAnsi="Times New Roman" w:cs="Times New Roman"/>
          <w:sz w:val="28"/>
          <w:szCs w:val="28"/>
          <w:lang w:val="en-US"/>
        </w:rPr>
        <w:t xml:space="preserve">acting as the person conducting the inquiry, has the right to perform a certain range of investigative actions and all operational search actions; </w:t>
      </w:r>
    </w:p>
    <w:p w:rsidR="00B24A33" w:rsidRPr="006F1107" w:rsidRDefault="00B24A33" w:rsidP="00EB146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 in the difference in the limits of their application of procedural and non-procedural means and methods. If the investigative actions (except for the view of place of occurrence, the appointment of examination and seizure) can be carried out only after the initiation of a criminal case and before the end of the preliminary investigation, then operational search measures can be applied before the initiation of a criminal case, during the inquiry and investigation; </w:t>
      </w:r>
    </w:p>
    <w:p w:rsidR="001C010E" w:rsidRPr="006F1107" w:rsidRDefault="001C010E" w:rsidP="001C010E">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4) in the difference between the immediate results of investigative actions and operational search measures. As a result of investigative actions, evidence can be obtained, while as a result of operational search actions, only information about the sources of such facts can be obtained, from which evidence is obtained only through the conduct of investigative and search actions. </w:t>
      </w:r>
    </w:p>
    <w:p w:rsidR="001C010E" w:rsidRDefault="001C010E" w:rsidP="001C010E">
      <w:pPr>
        <w:tabs>
          <w:tab w:val="left" w:pos="709"/>
        </w:tabs>
        <w:spacing w:after="0" w:line="240" w:lineRule="auto"/>
        <w:ind w:firstLine="567"/>
        <w:jc w:val="both"/>
        <w:rPr>
          <w:rFonts w:ascii="Times New Roman" w:hAnsi="Times New Roman" w:cs="Times New Roman"/>
          <w:sz w:val="28"/>
          <w:szCs w:val="28"/>
          <w:lang w:val="en-US"/>
        </w:rPr>
      </w:pPr>
    </w:p>
    <w:p w:rsidR="00C32600" w:rsidRPr="006F1107" w:rsidRDefault="00C32600" w:rsidP="001C010E">
      <w:pPr>
        <w:tabs>
          <w:tab w:val="left" w:pos="709"/>
        </w:tabs>
        <w:spacing w:after="0" w:line="240" w:lineRule="auto"/>
        <w:ind w:firstLine="567"/>
        <w:jc w:val="both"/>
        <w:rPr>
          <w:rFonts w:ascii="Times New Roman" w:hAnsi="Times New Roman" w:cs="Times New Roman"/>
          <w:sz w:val="28"/>
          <w:szCs w:val="28"/>
          <w:lang w:val="en-US"/>
        </w:rPr>
      </w:pPr>
    </w:p>
    <w:p w:rsidR="001C010E" w:rsidRPr="006F1107" w:rsidRDefault="00996F51" w:rsidP="001C010E">
      <w:pPr>
        <w:tabs>
          <w:tab w:val="left" w:pos="709"/>
        </w:tabs>
        <w:spacing w:after="0" w:line="240" w:lineRule="auto"/>
        <w:ind w:firstLine="567"/>
        <w:jc w:val="both"/>
        <w:rPr>
          <w:rFonts w:ascii="Times New Roman" w:eastAsia="Times New Roman" w:hAnsi="Times New Roman" w:cs="Times New Roman"/>
          <w:b/>
          <w:bCs/>
          <w:color w:val="000000" w:themeColor="text1"/>
          <w:sz w:val="28"/>
          <w:szCs w:val="28"/>
          <w:lang w:val="en-US"/>
        </w:rPr>
      </w:pPr>
      <w:proofErr w:type="gramStart"/>
      <w:r w:rsidRPr="006F1107">
        <w:rPr>
          <w:rFonts w:ascii="Times New Roman" w:eastAsia="Times New Roman" w:hAnsi="Times New Roman" w:cs="Times New Roman"/>
          <w:b/>
          <w:bCs/>
          <w:color w:val="000000" w:themeColor="text1"/>
          <w:sz w:val="28"/>
          <w:szCs w:val="28"/>
          <w:lang w:val="en-US"/>
        </w:rPr>
        <w:t>Theme 8.</w:t>
      </w:r>
      <w:proofErr w:type="gramEnd"/>
      <w:r w:rsidRPr="006F1107">
        <w:rPr>
          <w:rFonts w:ascii="Times New Roman" w:eastAsia="Times New Roman" w:hAnsi="Times New Roman" w:cs="Times New Roman"/>
          <w:b/>
          <w:bCs/>
          <w:color w:val="000000" w:themeColor="text1"/>
          <w:sz w:val="28"/>
          <w:szCs w:val="28"/>
          <w:lang w:val="en-US"/>
        </w:rPr>
        <w:t xml:space="preserve"> PROBLEM ISSUES OF THE CONDUCT OF COVERT INVESTIGATIVE ACTIONS </w:t>
      </w:r>
    </w:p>
    <w:p w:rsidR="001C010E" w:rsidRPr="006F1107" w:rsidRDefault="001C010E" w:rsidP="001C010E">
      <w:pPr>
        <w:tabs>
          <w:tab w:val="left" w:pos="709"/>
        </w:tabs>
        <w:spacing w:after="0" w:line="240" w:lineRule="auto"/>
        <w:ind w:firstLine="567"/>
        <w:jc w:val="both"/>
        <w:rPr>
          <w:rFonts w:ascii="Times New Roman" w:eastAsia="Times New Roman" w:hAnsi="Times New Roman" w:cs="Times New Roman"/>
          <w:b/>
          <w:bCs/>
          <w:color w:val="000000" w:themeColor="text1"/>
          <w:sz w:val="28"/>
          <w:szCs w:val="28"/>
          <w:lang w:val="en-US"/>
        </w:rPr>
      </w:pPr>
    </w:p>
    <w:p w:rsidR="000173E1" w:rsidRPr="006F1107" w:rsidRDefault="00EC0A40" w:rsidP="000173E1">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new model of criminal justice in Kazakhstan has been in effect since January 2015. According to the Russian scientist N.G. </w:t>
      </w:r>
      <w:proofErr w:type="spellStart"/>
      <w:r w:rsidRPr="006F1107">
        <w:rPr>
          <w:rFonts w:ascii="Times New Roman" w:hAnsi="Times New Roman" w:cs="Times New Roman"/>
          <w:sz w:val="28"/>
          <w:szCs w:val="28"/>
          <w:lang w:val="en-US"/>
        </w:rPr>
        <w:t>Stoiko</w:t>
      </w:r>
      <w:proofErr w:type="spellEnd"/>
      <w:r w:rsidRPr="006F1107">
        <w:rPr>
          <w:rFonts w:ascii="Times New Roman" w:hAnsi="Times New Roman" w:cs="Times New Roman"/>
          <w:sz w:val="28"/>
          <w:szCs w:val="28"/>
          <w:lang w:val="en-US"/>
        </w:rPr>
        <w:t xml:space="preserve"> “this model was the result of a large-scale judicial-legal reform, accompanied by the use of foreign and international experience, legal adoptions, recognition of international law as part of domestic legal system and bringing it into line with international legal standards”</w:t>
      </w:r>
      <w:r w:rsidR="00EB1464" w:rsidRPr="006F1107">
        <w:rPr>
          <w:rStyle w:val="af0"/>
          <w:rFonts w:ascii="Times New Roman" w:hAnsi="Times New Roman" w:cs="Times New Roman"/>
          <w:sz w:val="28"/>
          <w:szCs w:val="28"/>
        </w:rPr>
        <w:footnoteReference w:id="57"/>
      </w:r>
      <w:r w:rsidR="00EB1464" w:rsidRPr="006F1107">
        <w:rPr>
          <w:rFonts w:ascii="Times New Roman" w:hAnsi="Times New Roman" w:cs="Times New Roman"/>
          <w:sz w:val="28"/>
          <w:szCs w:val="28"/>
          <w:lang w:val="en-US"/>
        </w:rPr>
        <w:t xml:space="preserve">. </w:t>
      </w:r>
      <w:r w:rsidR="00981468" w:rsidRPr="006F1107">
        <w:rPr>
          <w:rFonts w:ascii="Times New Roman" w:hAnsi="Times New Roman" w:cs="Times New Roman"/>
          <w:sz w:val="28"/>
          <w:szCs w:val="28"/>
          <w:lang w:val="en-US"/>
        </w:rPr>
        <w:t xml:space="preserve">One of the significant </w:t>
      </w:r>
      <w:r w:rsidR="000173E1" w:rsidRPr="006F1107">
        <w:rPr>
          <w:rFonts w:ascii="Times New Roman" w:hAnsi="Times New Roman" w:cs="Times New Roman"/>
          <w:sz w:val="28"/>
          <w:szCs w:val="28"/>
          <w:lang w:val="en-US"/>
        </w:rPr>
        <w:t xml:space="preserve">innovations </w:t>
      </w:r>
      <w:r w:rsidR="00981468" w:rsidRPr="006F1107">
        <w:rPr>
          <w:rFonts w:ascii="Times New Roman" w:hAnsi="Times New Roman" w:cs="Times New Roman"/>
          <w:sz w:val="28"/>
          <w:szCs w:val="28"/>
          <w:lang w:val="en-US"/>
        </w:rPr>
        <w:t>in this modernization of the criminal proce</w:t>
      </w:r>
      <w:r w:rsidR="000173E1" w:rsidRPr="006F1107">
        <w:rPr>
          <w:rFonts w:ascii="Times New Roman" w:hAnsi="Times New Roman" w:cs="Times New Roman"/>
          <w:sz w:val="28"/>
          <w:szCs w:val="28"/>
          <w:lang w:val="en-US"/>
        </w:rPr>
        <w:t>dure</w:t>
      </w:r>
      <w:r w:rsidR="00981468" w:rsidRPr="006F1107">
        <w:rPr>
          <w:rFonts w:ascii="Times New Roman" w:hAnsi="Times New Roman" w:cs="Times New Roman"/>
          <w:sz w:val="28"/>
          <w:szCs w:val="28"/>
          <w:lang w:val="en-US"/>
        </w:rPr>
        <w:t xml:space="preserve"> is the institut</w:t>
      </w:r>
      <w:r w:rsidR="000173E1" w:rsidRPr="006F1107">
        <w:rPr>
          <w:rFonts w:ascii="Times New Roman" w:hAnsi="Times New Roman" w:cs="Times New Roman"/>
          <w:sz w:val="28"/>
          <w:szCs w:val="28"/>
          <w:lang w:val="en-US"/>
        </w:rPr>
        <w:t>e</w:t>
      </w:r>
      <w:r w:rsidR="00981468" w:rsidRPr="006F1107">
        <w:rPr>
          <w:rFonts w:ascii="Times New Roman" w:hAnsi="Times New Roman" w:cs="Times New Roman"/>
          <w:sz w:val="28"/>
          <w:szCs w:val="28"/>
          <w:lang w:val="en-US"/>
        </w:rPr>
        <w:t xml:space="preserve"> </w:t>
      </w:r>
      <w:r w:rsidR="00F4712E" w:rsidRPr="006F1107">
        <w:rPr>
          <w:rFonts w:ascii="Times New Roman" w:hAnsi="Times New Roman" w:cs="Times New Roman"/>
          <w:sz w:val="28"/>
          <w:szCs w:val="28"/>
          <w:lang w:val="en-US"/>
        </w:rPr>
        <w:t>for</w:t>
      </w:r>
      <w:r w:rsidR="00981468" w:rsidRPr="006F1107">
        <w:rPr>
          <w:rFonts w:ascii="Times New Roman" w:hAnsi="Times New Roman" w:cs="Times New Roman"/>
          <w:sz w:val="28"/>
          <w:szCs w:val="28"/>
          <w:lang w:val="en-US"/>
        </w:rPr>
        <w:t xml:space="preserve"> covert investigative actions, the discussions around which are still ongoing. According to </w:t>
      </w:r>
      <w:r w:rsidR="000173E1" w:rsidRPr="006F1107">
        <w:rPr>
          <w:rFonts w:ascii="Times New Roman" w:hAnsi="Times New Roman" w:cs="Times New Roman"/>
          <w:sz w:val="28"/>
          <w:szCs w:val="28"/>
          <w:lang w:val="en-US"/>
        </w:rPr>
        <w:t xml:space="preserve">item </w:t>
      </w:r>
      <w:r w:rsidR="00981468" w:rsidRPr="006F1107">
        <w:rPr>
          <w:rFonts w:ascii="Times New Roman" w:hAnsi="Times New Roman" w:cs="Times New Roman"/>
          <w:sz w:val="28"/>
          <w:szCs w:val="28"/>
          <w:lang w:val="en-US"/>
        </w:rPr>
        <w:t xml:space="preserve">12 of Art. 7 of the </w:t>
      </w:r>
      <w:r w:rsidR="000173E1" w:rsidRPr="006F1107">
        <w:rPr>
          <w:rFonts w:ascii="Times New Roman" w:hAnsi="Times New Roman" w:cs="Times New Roman"/>
          <w:sz w:val="28"/>
          <w:szCs w:val="28"/>
          <w:lang w:val="en-US"/>
        </w:rPr>
        <w:t xml:space="preserve">Code of </w:t>
      </w:r>
      <w:r w:rsidR="00981468" w:rsidRPr="006F1107">
        <w:rPr>
          <w:rFonts w:ascii="Times New Roman" w:hAnsi="Times New Roman" w:cs="Times New Roman"/>
          <w:sz w:val="28"/>
          <w:szCs w:val="28"/>
          <w:lang w:val="en-US"/>
        </w:rPr>
        <w:t>Criminal Procedure of the Republic of Kazakhstan, covert investigative action means an action carried out during pretrial proceedings without informing the persons involved in the criminal proce</w:t>
      </w:r>
      <w:r w:rsidR="000173E1" w:rsidRPr="006F1107">
        <w:rPr>
          <w:rFonts w:ascii="Times New Roman" w:hAnsi="Times New Roman" w:cs="Times New Roman"/>
          <w:sz w:val="28"/>
          <w:szCs w:val="28"/>
          <w:lang w:val="en-US"/>
        </w:rPr>
        <w:t>dure</w:t>
      </w:r>
      <w:r w:rsidR="00981468" w:rsidRPr="006F1107">
        <w:rPr>
          <w:rFonts w:ascii="Times New Roman" w:hAnsi="Times New Roman" w:cs="Times New Roman"/>
          <w:sz w:val="28"/>
          <w:szCs w:val="28"/>
          <w:lang w:val="en-US"/>
        </w:rPr>
        <w:t xml:space="preserve"> whose interests it concerns, in the manner and in cases provided for by the Code of Criminal Procedure. </w:t>
      </w:r>
    </w:p>
    <w:p w:rsidR="00EB3766" w:rsidRPr="006F1107" w:rsidRDefault="00E212A1" w:rsidP="00EB3766">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need for covert investigative actions was due to the desire to improve the efficiency of the criminal procedure by including in it a number of elements of a related industry – operational search activity. The introduction of the institute </w:t>
      </w:r>
      <w:r w:rsidR="00F4712E" w:rsidRPr="006F1107">
        <w:rPr>
          <w:rFonts w:ascii="Times New Roman" w:hAnsi="Times New Roman" w:cs="Times New Roman"/>
          <w:sz w:val="28"/>
          <w:szCs w:val="28"/>
          <w:lang w:val="en-US"/>
        </w:rPr>
        <w:t>for</w:t>
      </w:r>
      <w:r w:rsidRPr="006F1107">
        <w:rPr>
          <w:rFonts w:ascii="Times New Roman" w:hAnsi="Times New Roman" w:cs="Times New Roman"/>
          <w:sz w:val="28"/>
          <w:szCs w:val="28"/>
          <w:lang w:val="en-US"/>
        </w:rPr>
        <w:t xml:space="preserve"> covert investigative action is an attempt to harmoniously combine these two separate functions of criminal justice. In our legal system, the institut</w:t>
      </w:r>
      <w:r w:rsidR="00D04727" w:rsidRPr="006F1107">
        <w:rPr>
          <w:rFonts w:ascii="Times New Roman" w:hAnsi="Times New Roman" w:cs="Times New Roman"/>
          <w:sz w:val="28"/>
          <w:szCs w:val="28"/>
          <w:lang w:val="en-US"/>
        </w:rPr>
        <w:t xml:space="preserve">e of </w:t>
      </w:r>
      <w:r w:rsidRPr="006F1107">
        <w:rPr>
          <w:rFonts w:ascii="Times New Roman" w:hAnsi="Times New Roman" w:cs="Times New Roman"/>
          <w:sz w:val="28"/>
          <w:szCs w:val="28"/>
          <w:lang w:val="en-US"/>
        </w:rPr>
        <w:t xml:space="preserve">preliminary investigation serves as an additional verification stage between </w:t>
      </w:r>
      <w:r w:rsidRPr="006F1107">
        <w:rPr>
          <w:rFonts w:ascii="Times New Roman" w:hAnsi="Times New Roman" w:cs="Times New Roman"/>
          <w:sz w:val="28"/>
          <w:szCs w:val="28"/>
          <w:lang w:val="en-US"/>
        </w:rPr>
        <w:lastRenderedPageBreak/>
        <w:t xml:space="preserve">the </w:t>
      </w:r>
      <w:r w:rsidR="00D04727" w:rsidRPr="006F1107">
        <w:rPr>
          <w:rFonts w:ascii="Times New Roman" w:hAnsi="Times New Roman" w:cs="Times New Roman"/>
          <w:sz w:val="28"/>
          <w:szCs w:val="28"/>
          <w:lang w:val="en-US"/>
        </w:rPr>
        <w:t xml:space="preserve">operational search activities </w:t>
      </w:r>
      <w:r w:rsidRPr="006F1107">
        <w:rPr>
          <w:rFonts w:ascii="Times New Roman" w:hAnsi="Times New Roman" w:cs="Times New Roman"/>
          <w:sz w:val="28"/>
          <w:szCs w:val="28"/>
          <w:lang w:val="en-US"/>
        </w:rPr>
        <w:t xml:space="preserve">and the court, designed to cut off unreliable evidence obtained in the course of operational </w:t>
      </w:r>
      <w:r w:rsidR="00D04727" w:rsidRPr="006F1107">
        <w:rPr>
          <w:rFonts w:ascii="Times New Roman" w:hAnsi="Times New Roman" w:cs="Times New Roman"/>
          <w:sz w:val="28"/>
          <w:szCs w:val="28"/>
          <w:lang w:val="en-US"/>
        </w:rPr>
        <w:t>measures</w:t>
      </w:r>
      <w:r w:rsidRPr="006F1107">
        <w:rPr>
          <w:rFonts w:ascii="Times New Roman" w:hAnsi="Times New Roman" w:cs="Times New Roman"/>
          <w:sz w:val="28"/>
          <w:szCs w:val="28"/>
          <w:lang w:val="en-US"/>
        </w:rPr>
        <w:t xml:space="preserve"> (as </w:t>
      </w:r>
      <w:r w:rsidR="00D04727" w:rsidRPr="006F1107">
        <w:rPr>
          <w:rFonts w:ascii="Times New Roman" w:hAnsi="Times New Roman" w:cs="Times New Roman"/>
          <w:sz w:val="28"/>
          <w:szCs w:val="28"/>
          <w:lang w:val="en-US"/>
        </w:rPr>
        <w:t>is known, “</w:t>
      </w:r>
      <w:r w:rsidRPr="006F1107">
        <w:rPr>
          <w:rFonts w:ascii="Times New Roman" w:hAnsi="Times New Roman" w:cs="Times New Roman"/>
          <w:sz w:val="28"/>
          <w:szCs w:val="28"/>
          <w:lang w:val="en-US"/>
        </w:rPr>
        <w:t>special meetings</w:t>
      </w:r>
      <w:r w:rsidR="00D04727"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and </w:t>
      </w:r>
      <w:r w:rsidR="00D04727"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troikas</w:t>
      </w:r>
      <w:r w:rsidR="00D04727"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of </w:t>
      </w:r>
      <w:r w:rsidR="00D04727" w:rsidRPr="006F1107">
        <w:rPr>
          <w:rFonts w:ascii="Times New Roman" w:hAnsi="Times New Roman" w:cs="Times New Roman"/>
          <w:sz w:val="28"/>
          <w:szCs w:val="28"/>
          <w:lang w:val="en-US"/>
        </w:rPr>
        <w:t xml:space="preserve">the </w:t>
      </w:r>
      <w:r w:rsidRPr="006F1107">
        <w:rPr>
          <w:rFonts w:ascii="Times New Roman" w:hAnsi="Times New Roman" w:cs="Times New Roman"/>
          <w:sz w:val="28"/>
          <w:szCs w:val="28"/>
          <w:lang w:val="en-US"/>
        </w:rPr>
        <w:t xml:space="preserve">NKVD took their results as the </w:t>
      </w:r>
      <w:r w:rsidR="00D04727" w:rsidRPr="006F1107">
        <w:rPr>
          <w:rFonts w:ascii="Times New Roman" w:hAnsi="Times New Roman" w:cs="Times New Roman"/>
          <w:sz w:val="28"/>
          <w:szCs w:val="28"/>
          <w:lang w:val="en-US"/>
        </w:rPr>
        <w:t xml:space="preserve">ground </w:t>
      </w:r>
      <w:r w:rsidRPr="006F1107">
        <w:rPr>
          <w:rFonts w:ascii="Times New Roman" w:hAnsi="Times New Roman" w:cs="Times New Roman"/>
          <w:sz w:val="28"/>
          <w:szCs w:val="28"/>
          <w:lang w:val="en-US"/>
        </w:rPr>
        <w:t xml:space="preserve">of their extrajudicial decisions, often not confirmed </w:t>
      </w:r>
      <w:r w:rsidR="00D04727" w:rsidRPr="006F1107">
        <w:rPr>
          <w:rFonts w:ascii="Times New Roman" w:hAnsi="Times New Roman" w:cs="Times New Roman"/>
          <w:sz w:val="28"/>
          <w:szCs w:val="28"/>
          <w:lang w:val="en-US"/>
        </w:rPr>
        <w:t>with something</w:t>
      </w:r>
      <w:r w:rsidRPr="006F1107">
        <w:rPr>
          <w:rFonts w:ascii="Times New Roman" w:hAnsi="Times New Roman" w:cs="Times New Roman"/>
          <w:sz w:val="28"/>
          <w:szCs w:val="28"/>
          <w:lang w:val="en-US"/>
        </w:rPr>
        <w:t>)</w:t>
      </w:r>
      <w:r w:rsidR="00EB1464" w:rsidRPr="006F1107">
        <w:rPr>
          <w:rStyle w:val="af0"/>
          <w:rFonts w:ascii="Times New Roman" w:hAnsi="Times New Roman" w:cs="Times New Roman"/>
          <w:sz w:val="28"/>
          <w:szCs w:val="28"/>
        </w:rPr>
        <w:footnoteReference w:id="58"/>
      </w:r>
      <w:r w:rsidR="00EB1464" w:rsidRPr="006F1107">
        <w:rPr>
          <w:rFonts w:ascii="Times New Roman" w:hAnsi="Times New Roman" w:cs="Times New Roman"/>
          <w:sz w:val="28"/>
          <w:szCs w:val="28"/>
          <w:lang w:val="en-US"/>
        </w:rPr>
        <w:t>.</w:t>
      </w:r>
    </w:p>
    <w:p w:rsidR="00E02D54" w:rsidRPr="006F1107" w:rsidRDefault="00EB3766" w:rsidP="00E02D5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many foreign countries, these functions originally arose and developed as a single branch of legal science. The means and methods that our consciousness perceives as purely operational methods (infiltration, controlled deliveries, work with confidants, etc.) have organically developed there and are still developing as special criminalistic techniques. </w:t>
      </w:r>
      <w:r w:rsidR="00682D6E" w:rsidRPr="006F1107">
        <w:rPr>
          <w:rFonts w:ascii="Times New Roman" w:hAnsi="Times New Roman" w:cs="Times New Roman"/>
          <w:sz w:val="28"/>
          <w:szCs w:val="28"/>
          <w:lang w:val="en-US"/>
        </w:rPr>
        <w:t>Such institutes were included in foreign criminal procedure laws much earlier. Thus, the Code of Criminal Procedure of the Federal Republic of Germany has long provided for secret sound recording, wiretapping of telephone conversations and control over correspondence. In 1993, they were supplemented by covert photography and sketching of portraits, the use of special technical means, audio and video</w:t>
      </w:r>
      <w:r w:rsidR="00FB0191" w:rsidRPr="006F1107">
        <w:rPr>
          <w:rFonts w:ascii="Times New Roman" w:hAnsi="Times New Roman" w:cs="Times New Roman"/>
          <w:sz w:val="28"/>
          <w:szCs w:val="28"/>
          <w:lang w:val="en-US"/>
        </w:rPr>
        <w:t xml:space="preserve"> monitoring</w:t>
      </w:r>
      <w:r w:rsidR="00682D6E" w:rsidRPr="006F1107">
        <w:rPr>
          <w:rFonts w:ascii="Times New Roman" w:hAnsi="Times New Roman" w:cs="Times New Roman"/>
          <w:sz w:val="28"/>
          <w:szCs w:val="28"/>
          <w:lang w:val="en-US"/>
        </w:rPr>
        <w:t xml:space="preserve">. </w:t>
      </w:r>
      <w:r w:rsidR="003F31CB" w:rsidRPr="006F1107">
        <w:rPr>
          <w:rFonts w:ascii="Times New Roman" w:hAnsi="Times New Roman" w:cs="Times New Roman"/>
          <w:sz w:val="28"/>
          <w:szCs w:val="28"/>
          <w:lang w:val="en-US"/>
        </w:rPr>
        <w:t>Moreover, even confidential work is regulated. Section 100c of the Code of Criminal Procedure of the Federal Republic of Germany deals with the powers of a confidant. The procedure for giving the results of these actions the status of evidence is a subject of interpretation by the Supreme Court of the Federal Republic of Germany</w:t>
      </w:r>
      <w:r w:rsidR="00EB1464" w:rsidRPr="006F1107">
        <w:rPr>
          <w:rStyle w:val="af0"/>
          <w:rFonts w:ascii="Times New Roman" w:hAnsi="Times New Roman" w:cs="Times New Roman"/>
          <w:sz w:val="28"/>
          <w:szCs w:val="28"/>
        </w:rPr>
        <w:footnoteReference w:id="59"/>
      </w:r>
      <w:r w:rsidR="00EB1464" w:rsidRPr="006F1107">
        <w:rPr>
          <w:rFonts w:ascii="Times New Roman" w:hAnsi="Times New Roman" w:cs="Times New Roman"/>
          <w:sz w:val="28"/>
          <w:szCs w:val="28"/>
          <w:lang w:val="en-US"/>
        </w:rPr>
        <w:t xml:space="preserve">. </w:t>
      </w:r>
      <w:r w:rsidR="008A194E" w:rsidRPr="006F1107">
        <w:rPr>
          <w:rFonts w:ascii="Times New Roman" w:hAnsi="Times New Roman" w:cs="Times New Roman"/>
          <w:sz w:val="28"/>
          <w:szCs w:val="28"/>
          <w:lang w:val="en-US"/>
        </w:rPr>
        <w:t>Also, German law regulates the activities of secret police operations – these are the so-called covert investigations, during which a special “secret inquirer” (full-time police officer) is infiltrated into the environment of objects of operational interest and collects evidence of their criminal activity from the inside. The norms of the Code of Criminal Procedure directly regulate its covert status and the forms of collecting, examining and recording factual data</w:t>
      </w:r>
      <w:r w:rsidR="00EB1464" w:rsidRPr="006F1107">
        <w:rPr>
          <w:rStyle w:val="af0"/>
          <w:rFonts w:ascii="Times New Roman" w:hAnsi="Times New Roman" w:cs="Times New Roman"/>
          <w:sz w:val="28"/>
          <w:szCs w:val="28"/>
        </w:rPr>
        <w:footnoteReference w:id="60"/>
      </w:r>
      <w:r w:rsidR="00EB1464" w:rsidRPr="006F1107">
        <w:rPr>
          <w:rFonts w:ascii="Times New Roman" w:hAnsi="Times New Roman" w:cs="Times New Roman"/>
          <w:sz w:val="28"/>
          <w:szCs w:val="28"/>
          <w:lang w:val="en-US"/>
        </w:rPr>
        <w:t>.</w:t>
      </w:r>
    </w:p>
    <w:p w:rsidR="00EB1464" w:rsidRPr="006F1107" w:rsidRDefault="00E02D54" w:rsidP="00E02D54">
      <w:pPr>
        <w:tabs>
          <w:tab w:val="left" w:pos="709"/>
        </w:tabs>
        <w:spacing w:after="0" w:line="240" w:lineRule="auto"/>
        <w:ind w:firstLine="567"/>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Such </w:t>
      </w:r>
      <w:r w:rsidR="00A50BD5" w:rsidRPr="006F1107">
        <w:rPr>
          <w:rFonts w:ascii="Times New Roman" w:hAnsi="Times New Roman" w:cs="Times New Roman"/>
          <w:sz w:val="28"/>
          <w:szCs w:val="28"/>
          <w:lang w:val="en-US"/>
        </w:rPr>
        <w:t xml:space="preserve">covert </w:t>
      </w:r>
      <w:r w:rsidRPr="006F1107">
        <w:rPr>
          <w:rFonts w:ascii="Times New Roman" w:hAnsi="Times New Roman" w:cs="Times New Roman"/>
          <w:sz w:val="28"/>
          <w:szCs w:val="28"/>
          <w:lang w:val="en-US"/>
        </w:rPr>
        <w:t xml:space="preserve">methods are present in the legislation of many European countries. The term </w:t>
      </w:r>
      <w:r w:rsidR="00A50BD5"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operational</w:t>
      </w:r>
      <w:r w:rsidR="00A50BD5"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activit</w:t>
      </w:r>
      <w:r w:rsidR="00A50BD5" w:rsidRPr="006F1107">
        <w:rPr>
          <w:rFonts w:ascii="Times New Roman" w:hAnsi="Times New Roman" w:cs="Times New Roman"/>
          <w:sz w:val="28"/>
          <w:szCs w:val="28"/>
          <w:lang w:val="en-US"/>
        </w:rPr>
        <w:t>ies”</w:t>
      </w:r>
      <w:r w:rsidRPr="006F1107">
        <w:rPr>
          <w:rFonts w:ascii="Times New Roman" w:hAnsi="Times New Roman" w:cs="Times New Roman"/>
          <w:sz w:val="28"/>
          <w:szCs w:val="28"/>
          <w:lang w:val="en-US"/>
        </w:rPr>
        <w:t xml:space="preserve"> was introduced into practice after the adoption by the Supreme Soviet of the USSR in 1958 of the Fundamental Principles of Criminal Procedure of the USSR and the Union Republics and the publication of republican codes of criminal procedure. In </w:t>
      </w:r>
      <w:r w:rsidR="00A50BD5" w:rsidRPr="006F1107">
        <w:rPr>
          <w:rFonts w:ascii="Times New Roman" w:hAnsi="Times New Roman" w:cs="Times New Roman"/>
          <w:sz w:val="28"/>
          <w:szCs w:val="28"/>
          <w:lang w:val="en-US"/>
        </w:rPr>
        <w:t xml:space="preserve">regulatory </w:t>
      </w:r>
      <w:r w:rsidRPr="006F1107">
        <w:rPr>
          <w:rFonts w:ascii="Times New Roman" w:hAnsi="Times New Roman" w:cs="Times New Roman"/>
          <w:sz w:val="28"/>
          <w:szCs w:val="28"/>
          <w:lang w:val="en-US"/>
        </w:rPr>
        <w:t xml:space="preserve">acts and special literature published before 1958, the term </w:t>
      </w:r>
      <w:r w:rsidR="00A50BD5"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covert investigation</w:t>
      </w:r>
      <w:r w:rsidR="00A50BD5"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was used to denote the activities of operational </w:t>
      </w:r>
      <w:r w:rsidR="00A50BD5" w:rsidRPr="006F1107">
        <w:rPr>
          <w:rFonts w:ascii="Times New Roman" w:hAnsi="Times New Roman" w:cs="Times New Roman"/>
          <w:sz w:val="28"/>
          <w:szCs w:val="28"/>
          <w:lang w:val="en-US"/>
        </w:rPr>
        <w:t>apparatuses</w:t>
      </w:r>
      <w:r w:rsidR="00EB1464" w:rsidRPr="006F1107">
        <w:rPr>
          <w:rStyle w:val="af0"/>
          <w:rFonts w:ascii="Times New Roman" w:hAnsi="Times New Roman" w:cs="Times New Roman"/>
          <w:sz w:val="28"/>
          <w:szCs w:val="28"/>
        </w:rPr>
        <w:footnoteReference w:id="61"/>
      </w:r>
      <w:r w:rsidR="00EB1464" w:rsidRPr="006F1107">
        <w:rPr>
          <w:rFonts w:ascii="Times New Roman" w:hAnsi="Times New Roman" w:cs="Times New Roman"/>
          <w:sz w:val="28"/>
          <w:szCs w:val="28"/>
          <w:lang w:val="en-US"/>
        </w:rPr>
        <w:t>.</w:t>
      </w:r>
    </w:p>
    <w:p w:rsidR="00A50BD5" w:rsidRPr="006F1107" w:rsidRDefault="00A50BD5"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Thus, the striving of domestic legal science to European standards led to a two-united path of transformation of the former system of socialist law into a modern model. It is necessary either to empower operating executives with the </w:t>
      </w:r>
      <w:r w:rsidRPr="006F1107">
        <w:rPr>
          <w:rFonts w:ascii="Times New Roman" w:hAnsi="Times New Roman" w:cs="Times New Roman"/>
          <w:sz w:val="28"/>
          <w:szCs w:val="28"/>
          <w:lang w:val="en-US"/>
        </w:rPr>
        <w:lastRenderedPageBreak/>
        <w:t xml:space="preserve">authority to conduct criminal procedure (i.e., the functions of an investigator), or to expand the procedural status of an investigator by including the functions of an operating executive. </w:t>
      </w:r>
    </w:p>
    <w:p w:rsidR="005B36FB" w:rsidRPr="006F1107" w:rsidRDefault="00CF547D" w:rsidP="005B36FB">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Kazakhstani scientists-</w:t>
      </w:r>
      <w:proofErr w:type="spellStart"/>
      <w:r w:rsidRPr="006F1107">
        <w:rPr>
          <w:rFonts w:ascii="Times New Roman" w:hAnsi="Times New Roman" w:cs="Times New Roman"/>
          <w:sz w:val="28"/>
          <w:szCs w:val="28"/>
          <w:lang w:val="en-US"/>
        </w:rPr>
        <w:t>proceduralists</w:t>
      </w:r>
      <w:proofErr w:type="spellEnd"/>
      <w:r w:rsidRPr="006F1107">
        <w:rPr>
          <w:rFonts w:ascii="Times New Roman" w:hAnsi="Times New Roman" w:cs="Times New Roman"/>
          <w:sz w:val="28"/>
          <w:szCs w:val="28"/>
          <w:lang w:val="en-US"/>
        </w:rPr>
        <w:t xml:space="preserve"> B.M. </w:t>
      </w:r>
      <w:proofErr w:type="spellStart"/>
      <w:r w:rsidRPr="006F1107">
        <w:rPr>
          <w:rFonts w:ascii="Times New Roman" w:hAnsi="Times New Roman" w:cs="Times New Roman"/>
          <w:sz w:val="28"/>
          <w:szCs w:val="28"/>
          <w:lang w:val="en-US"/>
        </w:rPr>
        <w:t>Nurgaliyev</w:t>
      </w:r>
      <w:proofErr w:type="spellEnd"/>
      <w:r w:rsidRPr="006F1107">
        <w:rPr>
          <w:rFonts w:ascii="Times New Roman" w:hAnsi="Times New Roman" w:cs="Times New Roman"/>
          <w:sz w:val="28"/>
          <w:szCs w:val="28"/>
          <w:lang w:val="en-US"/>
        </w:rPr>
        <w:t xml:space="preserve">, K.S. </w:t>
      </w:r>
      <w:proofErr w:type="spellStart"/>
      <w:r w:rsidRPr="006F1107">
        <w:rPr>
          <w:rFonts w:ascii="Times New Roman" w:hAnsi="Times New Roman" w:cs="Times New Roman"/>
          <w:sz w:val="28"/>
          <w:szCs w:val="28"/>
          <w:lang w:val="en-US"/>
        </w:rPr>
        <w:t>Lakbayev</w:t>
      </w:r>
      <w:proofErr w:type="spellEnd"/>
      <w:r w:rsidRPr="006F1107">
        <w:rPr>
          <w:rFonts w:ascii="Times New Roman" w:hAnsi="Times New Roman" w:cs="Times New Roman"/>
          <w:sz w:val="28"/>
          <w:szCs w:val="28"/>
          <w:lang w:val="en-US"/>
        </w:rPr>
        <w:t xml:space="preserve">, A.K. </w:t>
      </w:r>
      <w:proofErr w:type="spellStart"/>
      <w:r w:rsidRPr="006F1107">
        <w:rPr>
          <w:rFonts w:ascii="Times New Roman" w:hAnsi="Times New Roman" w:cs="Times New Roman"/>
          <w:sz w:val="28"/>
          <w:szCs w:val="28"/>
          <w:lang w:val="en-US"/>
        </w:rPr>
        <w:t>Kusainova</w:t>
      </w:r>
      <w:proofErr w:type="spellEnd"/>
      <w:r w:rsidRPr="006F1107">
        <w:rPr>
          <w:rFonts w:ascii="Times New Roman" w:hAnsi="Times New Roman" w:cs="Times New Roman"/>
          <w:sz w:val="28"/>
          <w:szCs w:val="28"/>
          <w:lang w:val="en-US"/>
        </w:rPr>
        <w:t xml:space="preserve"> conducted a special study, the results of which are presented in the article Problems of law enforcement practice of covert investigative actions in Kazakhstan, published by them in Messenger of St. Petersburg University (2019)</w:t>
      </w:r>
      <w:r w:rsidR="00EB1464" w:rsidRPr="006F1107">
        <w:rPr>
          <w:rStyle w:val="af0"/>
          <w:rFonts w:ascii="Times New Roman" w:hAnsi="Times New Roman" w:cs="Times New Roman"/>
          <w:sz w:val="28"/>
          <w:szCs w:val="28"/>
        </w:rPr>
        <w:footnoteReference w:id="62"/>
      </w:r>
      <w:r w:rsidR="00EB1464" w:rsidRPr="006F1107">
        <w:rPr>
          <w:rFonts w:ascii="Times New Roman" w:hAnsi="Times New Roman" w:cs="Times New Roman"/>
          <w:sz w:val="28"/>
          <w:szCs w:val="28"/>
          <w:lang w:val="en-US"/>
        </w:rPr>
        <w:t>.</w:t>
      </w:r>
    </w:p>
    <w:p w:rsidR="00AD2219" w:rsidRPr="006F1107" w:rsidRDefault="00AD2219" w:rsidP="00AD2219">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Analyzing the points of view of scientists on the prospects for the further development of the institute </w:t>
      </w:r>
      <w:r w:rsidR="00F4712E" w:rsidRPr="006F1107">
        <w:rPr>
          <w:rFonts w:ascii="Times New Roman" w:hAnsi="Times New Roman" w:cs="Times New Roman"/>
          <w:sz w:val="28"/>
          <w:szCs w:val="28"/>
          <w:lang w:val="en-US"/>
        </w:rPr>
        <w:t xml:space="preserve">for </w:t>
      </w:r>
      <w:r w:rsidRPr="006F1107">
        <w:rPr>
          <w:rFonts w:ascii="Times New Roman" w:hAnsi="Times New Roman" w:cs="Times New Roman"/>
          <w:sz w:val="28"/>
          <w:szCs w:val="28"/>
          <w:lang w:val="en-US"/>
        </w:rPr>
        <w:t xml:space="preserve">covert investigative actions, they note that it is impossible to ignore the fact that the institute </w:t>
      </w:r>
      <w:r w:rsidR="0062609B" w:rsidRPr="006F1107">
        <w:rPr>
          <w:rFonts w:ascii="Times New Roman" w:hAnsi="Times New Roman" w:cs="Times New Roman"/>
          <w:sz w:val="28"/>
          <w:szCs w:val="28"/>
          <w:lang w:val="en-US"/>
        </w:rPr>
        <w:t xml:space="preserve">for </w:t>
      </w:r>
      <w:r w:rsidRPr="006F1107">
        <w:rPr>
          <w:rFonts w:ascii="Times New Roman" w:hAnsi="Times New Roman" w:cs="Times New Roman"/>
          <w:sz w:val="28"/>
          <w:szCs w:val="28"/>
          <w:lang w:val="en-US"/>
        </w:rPr>
        <w:t xml:space="preserve">covert investigative actions under study was not unambiguously perceived by the scientific community and law enforcement agencies. There are several approaches to assessing it. Followers of the introduction of covert investigative actions offer recommendations for further improving the institute in question, the essence of which is: </w:t>
      </w:r>
    </w:p>
    <w:p w:rsidR="00F75B81" w:rsidRPr="006F1107" w:rsidRDefault="0091128B" w:rsidP="00F75B81">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a significant increase in the number of covert investigative actions that can be carried out only with the permission of the court</w:t>
      </w:r>
      <w:r w:rsidR="00EB1464" w:rsidRPr="006F1107">
        <w:rPr>
          <w:rStyle w:val="af0"/>
          <w:rFonts w:ascii="Times New Roman" w:hAnsi="Times New Roman" w:cs="Times New Roman"/>
          <w:sz w:val="28"/>
          <w:szCs w:val="28"/>
        </w:rPr>
        <w:footnoteReference w:id="63"/>
      </w:r>
      <w:r w:rsidR="00EB1464" w:rsidRPr="006F1107">
        <w:rPr>
          <w:rFonts w:ascii="Times New Roman" w:hAnsi="Times New Roman" w:cs="Times New Roman"/>
          <w:sz w:val="28"/>
          <w:szCs w:val="28"/>
          <w:lang w:val="en-US"/>
        </w:rPr>
        <w:t xml:space="preserve">, </w:t>
      </w:r>
      <w:r w:rsidR="00F75B81" w:rsidRPr="006F1107">
        <w:rPr>
          <w:rFonts w:ascii="Times New Roman" w:hAnsi="Times New Roman" w:cs="Times New Roman"/>
          <w:sz w:val="28"/>
          <w:szCs w:val="28"/>
          <w:lang w:val="en-US"/>
        </w:rPr>
        <w:t xml:space="preserve">a clear and unambiguous definition of the maximum terms for the conduct of each covert investigative action, a clear description of the comprehensive list of grounds for prohibiting a person to have access to the materials of completed covert investigative actions in relation to him; </w:t>
      </w:r>
    </w:p>
    <w:p w:rsidR="00EB1464" w:rsidRPr="006F1107" w:rsidRDefault="00B51BC9" w:rsidP="00F75B81">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improving the practice of </w:t>
      </w:r>
      <w:r w:rsidR="008F7D1F" w:rsidRPr="006F1107">
        <w:rPr>
          <w:rFonts w:ascii="Times New Roman" w:hAnsi="Times New Roman" w:cs="Times New Roman"/>
          <w:sz w:val="28"/>
          <w:szCs w:val="28"/>
          <w:lang w:val="en-US"/>
        </w:rPr>
        <w:t xml:space="preserve">covert investigative actions </w:t>
      </w:r>
      <w:r w:rsidRPr="006F1107">
        <w:rPr>
          <w:rFonts w:ascii="Times New Roman" w:hAnsi="Times New Roman" w:cs="Times New Roman"/>
          <w:sz w:val="28"/>
          <w:szCs w:val="28"/>
          <w:lang w:val="en-US"/>
        </w:rPr>
        <w:t xml:space="preserve">through more detailed training of investigators in covert work, since the legislative consolidation of the covert work of an investigator requires a prompt response from specialists in the field of criminal procedure, </w:t>
      </w:r>
      <w:r w:rsidR="008F7D1F" w:rsidRPr="006F1107">
        <w:rPr>
          <w:rFonts w:ascii="Times New Roman" w:hAnsi="Times New Roman" w:cs="Times New Roman"/>
          <w:sz w:val="28"/>
          <w:szCs w:val="28"/>
          <w:lang w:val="en-US"/>
        </w:rPr>
        <w:t xml:space="preserve">criminalistics, </w:t>
      </w:r>
      <w:r w:rsidRPr="006F1107">
        <w:rPr>
          <w:rFonts w:ascii="Times New Roman" w:hAnsi="Times New Roman" w:cs="Times New Roman"/>
          <w:sz w:val="28"/>
          <w:szCs w:val="28"/>
          <w:lang w:val="en-US"/>
        </w:rPr>
        <w:t>as well as</w:t>
      </w:r>
      <w:r w:rsidR="008F7D1F" w:rsidRPr="006F1107">
        <w:rPr>
          <w:rFonts w:ascii="Times New Roman" w:hAnsi="Times New Roman" w:cs="Times New Roman"/>
          <w:sz w:val="28"/>
          <w:szCs w:val="28"/>
          <w:lang w:val="en-US"/>
        </w:rPr>
        <w:t xml:space="preserve"> operational search activities </w:t>
      </w:r>
      <w:r w:rsidRPr="006F1107">
        <w:rPr>
          <w:rFonts w:ascii="Times New Roman" w:hAnsi="Times New Roman" w:cs="Times New Roman"/>
          <w:sz w:val="28"/>
          <w:szCs w:val="28"/>
          <w:lang w:val="en-US"/>
        </w:rPr>
        <w:t xml:space="preserve">and special equipment in order to create detailed, effective, understandable and unquestionable recommendations on the legality of </w:t>
      </w:r>
      <w:r w:rsidR="008F7D1F"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of this activity</w:t>
      </w:r>
      <w:r w:rsidR="00EB1464" w:rsidRPr="006F1107">
        <w:rPr>
          <w:rStyle w:val="af0"/>
          <w:rFonts w:ascii="Times New Roman" w:hAnsi="Times New Roman" w:cs="Times New Roman"/>
          <w:sz w:val="28"/>
          <w:szCs w:val="28"/>
        </w:rPr>
        <w:footnoteReference w:id="64"/>
      </w:r>
      <w:r w:rsidR="00EB1464" w:rsidRPr="006F1107">
        <w:rPr>
          <w:rFonts w:ascii="Times New Roman" w:hAnsi="Times New Roman" w:cs="Times New Roman"/>
          <w:sz w:val="28"/>
          <w:szCs w:val="28"/>
          <w:lang w:val="en-US"/>
        </w:rPr>
        <w:t>.</w:t>
      </w:r>
    </w:p>
    <w:p w:rsidR="008F7D1F" w:rsidRPr="006F1107" w:rsidRDefault="008F7D1F"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number of scientists have expressed the opinion that there are problems associated with the adaptation of the covert investigative actions to criminal procedure activities. With reference to the experience of Ukraine, where such an institute – covert investigative (search) actions – was introduced earlier than in Kazakhstan, in 2012. It is noted that the institute has significant drawbacks: </w:t>
      </w:r>
    </w:p>
    <w:p w:rsidR="00F1373A" w:rsidRPr="006F1107" w:rsidRDefault="00F1373A" w:rsidP="00F1373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 the regulation of some investigative (search) actions was carried out with a serious restriction of constitutional human rights and freedoms;</w:t>
      </w:r>
    </w:p>
    <w:p w:rsidR="00F1373A" w:rsidRPr="006F1107" w:rsidRDefault="00F1373A" w:rsidP="00F1373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2) their regulation was carried out without proper consistency, with repetitions and competition of legal norms;</w:t>
      </w:r>
    </w:p>
    <w:p w:rsidR="00F1373A" w:rsidRPr="006F1107" w:rsidRDefault="00F1373A" w:rsidP="00F1373A">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 the institute </w:t>
      </w:r>
      <w:r w:rsidR="0062609B" w:rsidRPr="006F1107">
        <w:rPr>
          <w:rFonts w:ascii="Times New Roman" w:hAnsi="Times New Roman" w:cs="Times New Roman"/>
          <w:sz w:val="28"/>
          <w:szCs w:val="28"/>
          <w:lang w:val="en-US"/>
        </w:rPr>
        <w:t>for</w:t>
      </w:r>
      <w:r w:rsidRPr="006F1107">
        <w:rPr>
          <w:rFonts w:ascii="Times New Roman" w:hAnsi="Times New Roman" w:cs="Times New Roman"/>
          <w:sz w:val="28"/>
          <w:szCs w:val="28"/>
          <w:lang w:val="en-US"/>
        </w:rPr>
        <w:t xml:space="preserve"> investigative (search) actions has not received the necessary and perfect procedural form, which would serve as a sufficient guarantee of both obtaining reliable evidence and protecting human rights and freedoms</w:t>
      </w:r>
      <w:r w:rsidR="00EB1464" w:rsidRPr="006F1107">
        <w:rPr>
          <w:rStyle w:val="af0"/>
          <w:rFonts w:ascii="Times New Roman" w:hAnsi="Times New Roman" w:cs="Times New Roman"/>
          <w:sz w:val="28"/>
          <w:szCs w:val="28"/>
        </w:rPr>
        <w:footnoteReference w:id="65"/>
      </w:r>
      <w:r w:rsidR="00EB1464" w:rsidRPr="006F1107">
        <w:rPr>
          <w:rFonts w:ascii="Times New Roman" w:hAnsi="Times New Roman" w:cs="Times New Roman"/>
          <w:sz w:val="28"/>
          <w:szCs w:val="28"/>
          <w:lang w:val="en-US"/>
        </w:rPr>
        <w:t>.</w:t>
      </w:r>
    </w:p>
    <w:p w:rsidR="00D416C5" w:rsidRPr="006F1107" w:rsidRDefault="00F1373A" w:rsidP="00D416C5">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The very specificity of the covert investigative search activities provides for the need to provide the investigator with clarifications regarding the procedure for their conduct, which is impossible within the framework of the Code of Criminal Procedure, therefore, it is necessary to distinguish investigative and operational search actions, which must be regulated separately</w:t>
      </w:r>
      <w:r w:rsidR="00EB1464" w:rsidRPr="006F1107">
        <w:rPr>
          <w:rStyle w:val="af0"/>
          <w:rFonts w:ascii="Times New Roman" w:hAnsi="Times New Roman" w:cs="Times New Roman"/>
          <w:sz w:val="28"/>
          <w:szCs w:val="28"/>
        </w:rPr>
        <w:footnoteReference w:id="66"/>
      </w:r>
      <w:r w:rsidR="00EB1464" w:rsidRPr="006F1107">
        <w:rPr>
          <w:rFonts w:ascii="Times New Roman" w:hAnsi="Times New Roman" w:cs="Times New Roman"/>
          <w:sz w:val="28"/>
          <w:szCs w:val="28"/>
          <w:lang w:val="en-US"/>
        </w:rPr>
        <w:t>.</w:t>
      </w:r>
    </w:p>
    <w:p w:rsidR="001D0B60" w:rsidRPr="006F1107" w:rsidRDefault="00D416C5" w:rsidP="001D0B6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There are also problems associated with the fact that the procedural form of conducting the </w:t>
      </w:r>
      <w:r w:rsidR="00526F2D" w:rsidRPr="006F1107">
        <w:rPr>
          <w:rFonts w:ascii="Times New Roman" w:hAnsi="Times New Roman" w:cs="Times New Roman"/>
          <w:sz w:val="28"/>
          <w:szCs w:val="28"/>
          <w:lang w:val="en-US"/>
        </w:rPr>
        <w:t xml:space="preserve">covert investigative search activities </w:t>
      </w:r>
      <w:r w:rsidRPr="006F1107">
        <w:rPr>
          <w:rFonts w:ascii="Times New Roman" w:hAnsi="Times New Roman" w:cs="Times New Roman"/>
          <w:sz w:val="28"/>
          <w:szCs w:val="28"/>
          <w:lang w:val="en-US"/>
        </w:rPr>
        <w:t>is imperfect, which creates problems when using their results in criminal procedur</w:t>
      </w:r>
      <w:r w:rsidR="00526F2D" w:rsidRPr="006F1107">
        <w:rPr>
          <w:rFonts w:ascii="Times New Roman" w:hAnsi="Times New Roman" w:cs="Times New Roman"/>
          <w:sz w:val="28"/>
          <w:szCs w:val="28"/>
          <w:lang w:val="en-US"/>
        </w:rPr>
        <w:t>e</w:t>
      </w:r>
      <w:r w:rsidRPr="006F1107">
        <w:rPr>
          <w:rFonts w:ascii="Times New Roman" w:hAnsi="Times New Roman" w:cs="Times New Roman"/>
          <w:sz w:val="28"/>
          <w:szCs w:val="28"/>
          <w:lang w:val="en-US"/>
        </w:rPr>
        <w:t xml:space="preserve"> </w:t>
      </w:r>
      <w:r w:rsidR="00526F2D" w:rsidRPr="006F1107">
        <w:rPr>
          <w:rFonts w:ascii="Times New Roman" w:hAnsi="Times New Roman" w:cs="Times New Roman"/>
          <w:sz w:val="28"/>
          <w:szCs w:val="28"/>
          <w:lang w:val="en-US"/>
        </w:rPr>
        <w:t xml:space="preserve">proving, </w:t>
      </w:r>
      <w:r w:rsidRPr="006F1107">
        <w:rPr>
          <w:rFonts w:ascii="Times New Roman" w:hAnsi="Times New Roman" w:cs="Times New Roman"/>
          <w:sz w:val="28"/>
          <w:szCs w:val="28"/>
          <w:lang w:val="en-US"/>
        </w:rPr>
        <w:t xml:space="preserve">while expanding the possibilities of suspects, accused and other interested persons to apply various measures to counteract the bodies of pretrial investigation and the court (impact on witnesses and victims by means of threats, bribery, etc.), since as a result of the use of the </w:t>
      </w:r>
      <w:r w:rsidR="00526F2D" w:rsidRPr="006F1107">
        <w:rPr>
          <w:rFonts w:ascii="Times New Roman" w:hAnsi="Times New Roman" w:cs="Times New Roman"/>
          <w:sz w:val="28"/>
          <w:szCs w:val="28"/>
          <w:lang w:val="en-US"/>
        </w:rPr>
        <w:t>covert investigative search activities</w:t>
      </w:r>
      <w:r w:rsidRPr="006F1107">
        <w:rPr>
          <w:rFonts w:ascii="Times New Roman" w:hAnsi="Times New Roman" w:cs="Times New Roman"/>
          <w:sz w:val="28"/>
          <w:szCs w:val="28"/>
          <w:lang w:val="en-US"/>
        </w:rPr>
        <w:t>, the institut</w:t>
      </w:r>
      <w:r w:rsidR="00526F2D" w:rsidRPr="006F1107">
        <w:rPr>
          <w:rFonts w:ascii="Times New Roman" w:hAnsi="Times New Roman" w:cs="Times New Roman"/>
          <w:sz w:val="28"/>
          <w:szCs w:val="28"/>
          <w:lang w:val="en-US"/>
        </w:rPr>
        <w:t xml:space="preserve">e </w:t>
      </w:r>
      <w:r w:rsidRPr="006F1107">
        <w:rPr>
          <w:rFonts w:ascii="Times New Roman" w:hAnsi="Times New Roman" w:cs="Times New Roman"/>
          <w:sz w:val="28"/>
          <w:szCs w:val="28"/>
          <w:lang w:val="en-US"/>
        </w:rPr>
        <w:t>of operational</w:t>
      </w:r>
      <w:r w:rsidR="00526F2D"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support of criminal </w:t>
      </w:r>
      <w:r w:rsidR="00526F2D" w:rsidRPr="006F1107">
        <w:rPr>
          <w:rFonts w:ascii="Times New Roman" w:hAnsi="Times New Roman" w:cs="Times New Roman"/>
          <w:sz w:val="28"/>
          <w:szCs w:val="28"/>
          <w:lang w:val="en-US"/>
        </w:rPr>
        <w:t xml:space="preserve">justice </w:t>
      </w:r>
      <w:r w:rsidRPr="006F1107">
        <w:rPr>
          <w:rFonts w:ascii="Times New Roman" w:hAnsi="Times New Roman" w:cs="Times New Roman"/>
          <w:sz w:val="28"/>
          <w:szCs w:val="28"/>
          <w:lang w:val="en-US"/>
        </w:rPr>
        <w:t>is weakened</w:t>
      </w:r>
      <w:r w:rsidR="00EB1464" w:rsidRPr="006F1107">
        <w:rPr>
          <w:rStyle w:val="af0"/>
          <w:rFonts w:ascii="Times New Roman" w:hAnsi="Times New Roman" w:cs="Times New Roman"/>
          <w:sz w:val="28"/>
          <w:szCs w:val="28"/>
        </w:rPr>
        <w:footnoteReference w:id="67"/>
      </w:r>
      <w:r w:rsidR="00EB1464" w:rsidRPr="006F1107">
        <w:rPr>
          <w:rFonts w:ascii="Times New Roman" w:hAnsi="Times New Roman" w:cs="Times New Roman"/>
          <w:sz w:val="28"/>
          <w:szCs w:val="28"/>
          <w:lang w:val="en-US"/>
        </w:rPr>
        <w:t xml:space="preserve">. </w:t>
      </w:r>
    </w:p>
    <w:p w:rsidR="008951CD" w:rsidRPr="006F1107" w:rsidRDefault="001D0B60"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Kazakhstani scientist-</w:t>
      </w:r>
      <w:proofErr w:type="spellStart"/>
      <w:r w:rsidRPr="006F1107">
        <w:rPr>
          <w:rFonts w:ascii="Times New Roman" w:hAnsi="Times New Roman" w:cs="Times New Roman"/>
          <w:sz w:val="28"/>
          <w:szCs w:val="28"/>
          <w:lang w:val="en-US"/>
        </w:rPr>
        <w:t>proceduralist</w:t>
      </w:r>
      <w:proofErr w:type="spellEnd"/>
      <w:r w:rsidRPr="006F1107">
        <w:rPr>
          <w:rFonts w:ascii="Times New Roman" w:hAnsi="Times New Roman" w:cs="Times New Roman"/>
          <w:sz w:val="28"/>
          <w:szCs w:val="28"/>
          <w:lang w:val="en-US"/>
        </w:rPr>
        <w:t xml:space="preserve"> A.N. </w:t>
      </w:r>
      <w:proofErr w:type="spellStart"/>
      <w:r w:rsidRPr="006F1107">
        <w:rPr>
          <w:rFonts w:ascii="Times New Roman" w:hAnsi="Times New Roman" w:cs="Times New Roman"/>
          <w:sz w:val="28"/>
          <w:szCs w:val="28"/>
          <w:lang w:val="en-US"/>
        </w:rPr>
        <w:t>Akhpanov</w:t>
      </w:r>
      <w:proofErr w:type="spellEnd"/>
      <w:r w:rsidRPr="006F1107">
        <w:rPr>
          <w:rFonts w:ascii="Times New Roman" w:hAnsi="Times New Roman" w:cs="Times New Roman"/>
          <w:sz w:val="28"/>
          <w:szCs w:val="28"/>
          <w:lang w:val="en-US"/>
        </w:rPr>
        <w:t xml:space="preserve"> believes that covert investigative actions can be operationally defined as auxiliary to investigative actions, methods of collecting evidence using information technologies, secret from those interested in the outcome of the case, using information technologies, aimed at establishing the subject of evidence in a specific criminal case, applied with an appropriate sanction (prosecutor or investigating judge) in the course of pretrial proceedings by the decision or order of the pretrial investigation body. In his opinion, the list of covert investigative actions should be significantly reduced by half and the system of covert investigative actions will be: audio monitoring  and/or video monitoring of a person or place; checking, interception and retrieval </w:t>
      </w:r>
      <w:r w:rsidR="00486CC3" w:rsidRPr="006F1107">
        <w:rPr>
          <w:rFonts w:ascii="Times New Roman" w:hAnsi="Times New Roman" w:cs="Times New Roman"/>
          <w:sz w:val="28"/>
          <w:szCs w:val="28"/>
          <w:lang w:val="en-US"/>
        </w:rPr>
        <w:t xml:space="preserve">of </w:t>
      </w:r>
      <w:r w:rsidRPr="006F1107">
        <w:rPr>
          <w:rFonts w:ascii="Times New Roman" w:hAnsi="Times New Roman" w:cs="Times New Roman"/>
          <w:sz w:val="28"/>
          <w:szCs w:val="28"/>
          <w:lang w:val="en-US"/>
        </w:rPr>
        <w:t xml:space="preserve">information transmitted through electric (telecommunication) networks; </w:t>
      </w:r>
      <w:r w:rsidR="00486CC3" w:rsidRPr="006F1107">
        <w:rPr>
          <w:rFonts w:ascii="Times New Roman" w:hAnsi="Times New Roman" w:cs="Times New Roman"/>
          <w:sz w:val="28"/>
          <w:szCs w:val="28"/>
          <w:lang w:val="en-US"/>
        </w:rPr>
        <w:t>acquiring</w:t>
      </w:r>
      <w:r w:rsidRPr="006F1107">
        <w:rPr>
          <w:rFonts w:ascii="Times New Roman" w:hAnsi="Times New Roman" w:cs="Times New Roman"/>
          <w:sz w:val="28"/>
          <w:szCs w:val="28"/>
          <w:lang w:val="en-US"/>
        </w:rPr>
        <w:t xml:space="preserve"> information about connections between subscribers and/or subscriber devices;</w:t>
      </w:r>
      <w:r w:rsidR="00486CC3" w:rsidRPr="006F1107">
        <w:rPr>
          <w:rFonts w:ascii="Times New Roman" w:hAnsi="Times New Roman" w:cs="Times New Roman"/>
          <w:sz w:val="28"/>
          <w:szCs w:val="28"/>
          <w:lang w:val="en-US"/>
        </w:rPr>
        <w:t xml:space="preserve"> </w:t>
      </w:r>
      <w:r w:rsidR="00954EA3" w:rsidRPr="006F1107">
        <w:rPr>
          <w:rFonts w:ascii="Times New Roman" w:hAnsi="Times New Roman" w:cs="Times New Roman"/>
          <w:sz w:val="28"/>
          <w:szCs w:val="28"/>
          <w:lang w:val="en-US"/>
        </w:rPr>
        <w:t>retrieving information from computers, servers and other devices intended for collecting, processing, accumulating and storing information; control of mail and other items</w:t>
      </w:r>
      <w:r w:rsidR="00EB1464" w:rsidRPr="006F1107">
        <w:rPr>
          <w:rStyle w:val="af0"/>
          <w:rFonts w:ascii="Times New Roman" w:hAnsi="Times New Roman" w:cs="Times New Roman"/>
          <w:sz w:val="28"/>
          <w:szCs w:val="28"/>
        </w:rPr>
        <w:footnoteReference w:id="68"/>
      </w:r>
      <w:r w:rsidR="00EB1464" w:rsidRPr="006F1107">
        <w:rPr>
          <w:rFonts w:ascii="Times New Roman" w:hAnsi="Times New Roman" w:cs="Times New Roman"/>
          <w:sz w:val="28"/>
          <w:szCs w:val="28"/>
          <w:lang w:val="en-US"/>
        </w:rPr>
        <w:t xml:space="preserve">. </w:t>
      </w:r>
      <w:r w:rsidR="008951CD" w:rsidRPr="006F1107">
        <w:rPr>
          <w:rFonts w:ascii="Times New Roman" w:hAnsi="Times New Roman" w:cs="Times New Roman"/>
          <w:sz w:val="28"/>
          <w:szCs w:val="28"/>
          <w:lang w:val="en-US"/>
        </w:rPr>
        <w:t xml:space="preserve">The rest of the covert investigative actions was proposed to be excluded from the Code of Criminal </w:t>
      </w:r>
      <w:r w:rsidR="008951CD" w:rsidRPr="006F1107">
        <w:rPr>
          <w:rFonts w:ascii="Times New Roman" w:hAnsi="Times New Roman" w:cs="Times New Roman"/>
          <w:sz w:val="28"/>
          <w:szCs w:val="28"/>
          <w:lang w:val="en-US"/>
        </w:rPr>
        <w:lastRenderedPageBreak/>
        <w:t xml:space="preserve">Procedure, since as a result of them, as a rule, verbal information is </w:t>
      </w:r>
      <w:r w:rsidR="00C569E3" w:rsidRPr="006F1107">
        <w:rPr>
          <w:rFonts w:ascii="Times New Roman" w:hAnsi="Times New Roman" w:cs="Times New Roman"/>
          <w:sz w:val="28"/>
          <w:szCs w:val="28"/>
          <w:lang w:val="en-US"/>
        </w:rPr>
        <w:t>acquired</w:t>
      </w:r>
      <w:r w:rsidR="008951CD" w:rsidRPr="006F1107">
        <w:rPr>
          <w:rFonts w:ascii="Times New Roman" w:hAnsi="Times New Roman" w:cs="Times New Roman"/>
          <w:sz w:val="28"/>
          <w:szCs w:val="28"/>
          <w:lang w:val="en-US"/>
        </w:rPr>
        <w:t>, i.e., only the above covert investigative actions presuppose the receipt of technically recorded factual data and their conduct will ensure the collection of information using technical means and information technologies, verified from the standpoint of relevance, admissibility and reliability, having evidentiary value in a criminal case. And the covert investigative actions proposed for exclusion does not determine the operational-procedural form of proving, but determine the tactics of the operational search activities during their conduct, which goes beyond the instructions of the investigator to the bodies of inquiry.</w:t>
      </w:r>
    </w:p>
    <w:p w:rsidR="00C86B52" w:rsidRPr="006F1107" w:rsidRDefault="002B291A"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addition, the verbal information </w:t>
      </w:r>
      <w:r w:rsidR="00C569E3" w:rsidRPr="006F1107">
        <w:rPr>
          <w:rFonts w:ascii="Times New Roman" w:hAnsi="Times New Roman" w:cs="Times New Roman"/>
          <w:sz w:val="28"/>
          <w:szCs w:val="28"/>
          <w:lang w:val="en-US"/>
        </w:rPr>
        <w:t xml:space="preserve">acquired </w:t>
      </w:r>
      <w:r w:rsidRPr="006F1107">
        <w:rPr>
          <w:rFonts w:ascii="Times New Roman" w:hAnsi="Times New Roman" w:cs="Times New Roman"/>
          <w:sz w:val="28"/>
          <w:szCs w:val="28"/>
          <w:lang w:val="en-US"/>
        </w:rPr>
        <w:t xml:space="preserve">as a result of the </w:t>
      </w:r>
      <w:r w:rsidR="00C86B52"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of the proposed exclusion of the covert investigative actions has only an orientation value for the discovery of new sources of evidence, but cannot be used as evidence.</w:t>
      </w:r>
      <w:r w:rsidR="00C86B52"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A.N. </w:t>
      </w:r>
      <w:proofErr w:type="spellStart"/>
      <w:r w:rsidRPr="006F1107">
        <w:rPr>
          <w:rFonts w:ascii="Times New Roman" w:hAnsi="Times New Roman" w:cs="Times New Roman"/>
          <w:sz w:val="28"/>
          <w:szCs w:val="28"/>
          <w:lang w:val="en-US"/>
        </w:rPr>
        <w:t>Akhpanov</w:t>
      </w:r>
      <w:proofErr w:type="spellEnd"/>
      <w:r w:rsidRPr="006F1107">
        <w:rPr>
          <w:rFonts w:ascii="Times New Roman" w:hAnsi="Times New Roman" w:cs="Times New Roman"/>
          <w:sz w:val="28"/>
          <w:szCs w:val="28"/>
          <w:lang w:val="en-US"/>
        </w:rPr>
        <w:t xml:space="preserve"> believes that the results of the saved covert investigative actions, presented to the investigator on the basis of the decision drawn up by him in accordance with the requirements of the law, are an independent source of evidence </w:t>
      </w:r>
      <w:r w:rsidR="00C86B52"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documents</w:t>
      </w:r>
      <w:r w:rsidR="00C86B52"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with the attachment of the appropriate technical </w:t>
      </w:r>
      <w:r w:rsidR="00C86B52" w:rsidRPr="006F1107">
        <w:rPr>
          <w:rFonts w:ascii="Times New Roman" w:hAnsi="Times New Roman" w:cs="Times New Roman"/>
          <w:sz w:val="28"/>
          <w:szCs w:val="28"/>
          <w:lang w:val="en-US"/>
        </w:rPr>
        <w:t>carriers</w:t>
      </w:r>
      <w:r w:rsidRPr="006F1107">
        <w:rPr>
          <w:rFonts w:ascii="Times New Roman" w:hAnsi="Times New Roman" w:cs="Times New Roman"/>
          <w:sz w:val="28"/>
          <w:szCs w:val="28"/>
          <w:lang w:val="en-US"/>
        </w:rPr>
        <w:t>. They can be recognized by the investigator, the prosecutor, the court as admissible or inadmissible due to their compliance with the procedural form. The relevance and reliability of the results of such covert investigative actions is checked on a general basis (examinations, interrogations,</w:t>
      </w:r>
      <w:r w:rsidR="00C86B52" w:rsidRPr="006F1107">
        <w:rPr>
          <w:rFonts w:ascii="Times New Roman" w:hAnsi="Times New Roman" w:cs="Times New Roman"/>
          <w:sz w:val="28"/>
          <w:szCs w:val="28"/>
          <w:lang w:val="en-US"/>
        </w:rPr>
        <w:t xml:space="preserve"> confrontments, p</w:t>
      </w:r>
      <w:r w:rsidRPr="006F1107">
        <w:rPr>
          <w:rFonts w:ascii="Times New Roman" w:hAnsi="Times New Roman" w:cs="Times New Roman"/>
          <w:sz w:val="28"/>
          <w:szCs w:val="28"/>
          <w:lang w:val="en-US"/>
        </w:rPr>
        <w:t xml:space="preserve">resentation during interrogation, comparison with other evidence, etc.). When checking their results, the closedness of the </w:t>
      </w:r>
      <w:r w:rsidR="00C86B52" w:rsidRPr="006F1107">
        <w:rPr>
          <w:rFonts w:ascii="Times New Roman" w:hAnsi="Times New Roman" w:cs="Times New Roman"/>
          <w:sz w:val="28"/>
          <w:szCs w:val="28"/>
          <w:lang w:val="en-US"/>
        </w:rPr>
        <w:t xml:space="preserve">carrier </w:t>
      </w:r>
      <w:r w:rsidRPr="006F1107">
        <w:rPr>
          <w:rFonts w:ascii="Times New Roman" w:hAnsi="Times New Roman" w:cs="Times New Roman"/>
          <w:sz w:val="28"/>
          <w:szCs w:val="28"/>
          <w:lang w:val="en-US"/>
        </w:rPr>
        <w:t xml:space="preserve">and the method of </w:t>
      </w:r>
      <w:r w:rsidR="00C86B52" w:rsidRPr="006F1107">
        <w:rPr>
          <w:rFonts w:ascii="Times New Roman" w:hAnsi="Times New Roman" w:cs="Times New Roman"/>
          <w:sz w:val="28"/>
          <w:szCs w:val="28"/>
          <w:lang w:val="en-US"/>
        </w:rPr>
        <w:t xml:space="preserve">acquiring </w:t>
      </w:r>
      <w:r w:rsidRPr="006F1107">
        <w:rPr>
          <w:rFonts w:ascii="Times New Roman" w:hAnsi="Times New Roman" w:cs="Times New Roman"/>
          <w:sz w:val="28"/>
          <w:szCs w:val="28"/>
          <w:lang w:val="en-US"/>
        </w:rPr>
        <w:t xml:space="preserve">confidential information should be ensured in accordance with the requirements of the law. </w:t>
      </w:r>
    </w:p>
    <w:p w:rsidR="00EB1464" w:rsidRPr="006F1107" w:rsidRDefault="00F4712E"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third point of view on covert investigative actions in criminal procedure is characterized by fundamental disagreement with the introduction of the institute </w:t>
      </w:r>
      <w:r w:rsidR="0062609B" w:rsidRPr="006F1107">
        <w:rPr>
          <w:rFonts w:ascii="Times New Roman" w:hAnsi="Times New Roman" w:cs="Times New Roman"/>
          <w:sz w:val="28"/>
          <w:szCs w:val="28"/>
          <w:lang w:val="en-US"/>
        </w:rPr>
        <w:t xml:space="preserve">for </w:t>
      </w:r>
      <w:r w:rsidRPr="006F1107">
        <w:rPr>
          <w:rFonts w:ascii="Times New Roman" w:hAnsi="Times New Roman" w:cs="Times New Roman"/>
          <w:sz w:val="28"/>
          <w:szCs w:val="28"/>
          <w:lang w:val="en-US"/>
        </w:rPr>
        <w:t>covert investigative actions in the C</w:t>
      </w:r>
      <w:r w:rsidR="00B30C0E" w:rsidRPr="006F1107">
        <w:rPr>
          <w:rFonts w:ascii="Times New Roman" w:hAnsi="Times New Roman" w:cs="Times New Roman"/>
          <w:sz w:val="28"/>
          <w:szCs w:val="28"/>
          <w:lang w:val="en-US"/>
        </w:rPr>
        <w:t xml:space="preserve">ode of Criminal Procedure </w:t>
      </w:r>
      <w:r w:rsidRPr="006F1107">
        <w:rPr>
          <w:rFonts w:ascii="Times New Roman" w:hAnsi="Times New Roman" w:cs="Times New Roman"/>
          <w:sz w:val="28"/>
          <w:szCs w:val="28"/>
          <w:lang w:val="en-US"/>
        </w:rPr>
        <w:t xml:space="preserve">of the Republic of Kazakhstan. </w:t>
      </w:r>
      <w:proofErr w:type="spellStart"/>
      <w:r w:rsidRPr="006F1107">
        <w:rPr>
          <w:rFonts w:ascii="Times New Roman" w:hAnsi="Times New Roman" w:cs="Times New Roman"/>
          <w:sz w:val="28"/>
          <w:szCs w:val="28"/>
          <w:lang w:val="en-US"/>
        </w:rPr>
        <w:t>B.Kh</w:t>
      </w:r>
      <w:proofErr w:type="spellEnd"/>
      <w:r w:rsidRPr="006F1107">
        <w:rPr>
          <w:rFonts w:ascii="Times New Roman" w:hAnsi="Times New Roman" w:cs="Times New Roman"/>
          <w:sz w:val="28"/>
          <w:szCs w:val="28"/>
          <w:lang w:val="en-US"/>
        </w:rPr>
        <w:t xml:space="preserve">. </w:t>
      </w:r>
      <w:proofErr w:type="spellStart"/>
      <w:r w:rsidRPr="006F1107">
        <w:rPr>
          <w:rFonts w:ascii="Times New Roman" w:hAnsi="Times New Roman" w:cs="Times New Roman"/>
          <w:sz w:val="28"/>
          <w:szCs w:val="28"/>
          <w:lang w:val="en-US"/>
        </w:rPr>
        <w:t>Toleubekova</w:t>
      </w:r>
      <w:proofErr w:type="spellEnd"/>
      <w:r w:rsidRPr="006F1107">
        <w:rPr>
          <w:rFonts w:ascii="Times New Roman" w:hAnsi="Times New Roman" w:cs="Times New Roman"/>
          <w:sz w:val="28"/>
          <w:szCs w:val="28"/>
          <w:lang w:val="en-US"/>
        </w:rPr>
        <w:t xml:space="preserve"> expressed the opinion that the operational</w:t>
      </w:r>
      <w:r w:rsidR="00B30C0E"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measures named in the Code of Criminal Procedure of the Republic of Kazakhstan </w:t>
      </w:r>
      <w:r w:rsidR="00B30C0E"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covert investigative actions</w:t>
      </w:r>
      <w:r w:rsidR="00B30C0E"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are not investigative actions. They are only initiated by the investigator, and after they are carried out, they are investigated, based on the results of which a protocol is drawn up. </w:t>
      </w:r>
      <w:r w:rsidR="00B30C0E"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overt</w:t>
      </w:r>
      <w:r w:rsidR="00B30C0E"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investigative actions being by its nature </w:t>
      </w:r>
      <w:r w:rsidR="00B30C0E" w:rsidRPr="006F1107">
        <w:rPr>
          <w:rFonts w:ascii="Times New Roman" w:hAnsi="Times New Roman" w:cs="Times New Roman"/>
          <w:sz w:val="28"/>
          <w:szCs w:val="28"/>
          <w:lang w:val="en-US"/>
        </w:rPr>
        <w:t>operational search measures</w:t>
      </w:r>
      <w:r w:rsidRPr="006F1107">
        <w:rPr>
          <w:rFonts w:ascii="Times New Roman" w:hAnsi="Times New Roman" w:cs="Times New Roman"/>
          <w:sz w:val="28"/>
          <w:szCs w:val="28"/>
          <w:lang w:val="en-US"/>
        </w:rPr>
        <w:t xml:space="preserve"> </w:t>
      </w:r>
      <w:r w:rsidR="00B30C0E" w:rsidRPr="006F1107">
        <w:rPr>
          <w:rFonts w:ascii="Times New Roman" w:hAnsi="Times New Roman" w:cs="Times New Roman"/>
          <w:sz w:val="28"/>
          <w:szCs w:val="28"/>
          <w:lang w:val="en-US"/>
        </w:rPr>
        <w:t>are</w:t>
      </w:r>
      <w:r w:rsidRPr="006F1107">
        <w:rPr>
          <w:rFonts w:ascii="Times New Roman" w:hAnsi="Times New Roman" w:cs="Times New Roman"/>
          <w:sz w:val="28"/>
          <w:szCs w:val="28"/>
          <w:lang w:val="en-US"/>
        </w:rPr>
        <w:t xml:space="preserve"> regulated not by law, but by departmental regulat</w:t>
      </w:r>
      <w:r w:rsidR="00B30C0E" w:rsidRPr="006F1107">
        <w:rPr>
          <w:rFonts w:ascii="Times New Roman" w:hAnsi="Times New Roman" w:cs="Times New Roman"/>
          <w:sz w:val="28"/>
          <w:szCs w:val="28"/>
          <w:lang w:val="en-US"/>
        </w:rPr>
        <w:t xml:space="preserve">ory acts. </w:t>
      </w:r>
      <w:r w:rsidRPr="006F1107">
        <w:rPr>
          <w:rFonts w:ascii="Times New Roman" w:hAnsi="Times New Roman" w:cs="Times New Roman"/>
          <w:sz w:val="28"/>
          <w:szCs w:val="28"/>
          <w:lang w:val="en-US"/>
        </w:rPr>
        <w:t>The assignment of a number of</w:t>
      </w:r>
      <w:r w:rsidR="00B30C0E" w:rsidRPr="006F1107">
        <w:rPr>
          <w:rFonts w:ascii="Times New Roman" w:hAnsi="Times New Roman" w:cs="Times New Roman"/>
          <w:sz w:val="28"/>
          <w:szCs w:val="28"/>
          <w:lang w:val="en-US"/>
        </w:rPr>
        <w:t xml:space="preserve"> operational search measures</w:t>
      </w:r>
      <w:r w:rsidRPr="006F1107">
        <w:rPr>
          <w:rFonts w:ascii="Times New Roman" w:hAnsi="Times New Roman" w:cs="Times New Roman"/>
          <w:sz w:val="28"/>
          <w:szCs w:val="28"/>
          <w:lang w:val="en-US"/>
        </w:rPr>
        <w:t xml:space="preserve"> to the category of investigative actions (even if they are </w:t>
      </w:r>
      <w:r w:rsidR="00B30C0E" w:rsidRPr="006F1107">
        <w:rPr>
          <w:rFonts w:ascii="Times New Roman" w:hAnsi="Times New Roman" w:cs="Times New Roman"/>
          <w:sz w:val="28"/>
          <w:szCs w:val="28"/>
          <w:lang w:val="en-US"/>
        </w:rPr>
        <w:t>covert</w:t>
      </w:r>
      <w:r w:rsidRPr="006F1107">
        <w:rPr>
          <w:rFonts w:ascii="Times New Roman" w:hAnsi="Times New Roman" w:cs="Times New Roman"/>
          <w:sz w:val="28"/>
          <w:szCs w:val="28"/>
          <w:lang w:val="en-US"/>
        </w:rPr>
        <w:t>) in itself</w:t>
      </w:r>
      <w:r w:rsidR="00B30C0E"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destroys the traditional ideas about the system of signs characteristic of the institut</w:t>
      </w:r>
      <w:r w:rsidR="00B30C0E" w:rsidRPr="006F1107">
        <w:rPr>
          <w:rFonts w:ascii="Times New Roman" w:hAnsi="Times New Roman" w:cs="Times New Roman"/>
          <w:sz w:val="28"/>
          <w:szCs w:val="28"/>
          <w:lang w:val="en-US"/>
        </w:rPr>
        <w:t xml:space="preserve">e for </w:t>
      </w:r>
      <w:r w:rsidRPr="006F1107">
        <w:rPr>
          <w:rFonts w:ascii="Times New Roman" w:hAnsi="Times New Roman" w:cs="Times New Roman"/>
          <w:sz w:val="28"/>
          <w:szCs w:val="28"/>
          <w:lang w:val="en-US"/>
        </w:rPr>
        <w:t>investigative actions</w:t>
      </w:r>
      <w:r w:rsidR="00EB1464" w:rsidRPr="006F1107">
        <w:rPr>
          <w:rStyle w:val="af0"/>
          <w:rFonts w:ascii="Times New Roman" w:hAnsi="Times New Roman" w:cs="Times New Roman"/>
          <w:sz w:val="28"/>
          <w:szCs w:val="28"/>
        </w:rPr>
        <w:footnoteReference w:id="69"/>
      </w:r>
      <w:r w:rsidR="00EB1464" w:rsidRPr="006F1107">
        <w:rPr>
          <w:rFonts w:ascii="Times New Roman" w:hAnsi="Times New Roman" w:cs="Times New Roman"/>
          <w:sz w:val="28"/>
          <w:szCs w:val="28"/>
          <w:lang w:val="en-US"/>
        </w:rPr>
        <w:t>.</w:t>
      </w:r>
    </w:p>
    <w:p w:rsidR="00D135C1" w:rsidRPr="006F1107" w:rsidRDefault="0087726D" w:rsidP="00EB1464">
      <w:pPr>
        <w:spacing w:after="0" w:line="240" w:lineRule="auto"/>
        <w:ind w:firstLine="709"/>
        <w:jc w:val="both"/>
        <w:rPr>
          <w:rFonts w:ascii="Times New Roman" w:hAnsi="Times New Roman" w:cs="Times New Roman"/>
          <w:sz w:val="28"/>
          <w:szCs w:val="28"/>
          <w:lang w:val="en-US"/>
        </w:rPr>
      </w:pPr>
      <w:proofErr w:type="spellStart"/>
      <w:r w:rsidRPr="006F1107">
        <w:rPr>
          <w:rFonts w:ascii="Times New Roman" w:hAnsi="Times New Roman" w:cs="Times New Roman"/>
          <w:sz w:val="28"/>
          <w:szCs w:val="28"/>
          <w:lang w:val="en-US"/>
        </w:rPr>
        <w:t>A.Ya</w:t>
      </w:r>
      <w:proofErr w:type="spellEnd"/>
      <w:r w:rsidRPr="006F1107">
        <w:rPr>
          <w:rFonts w:ascii="Times New Roman" w:hAnsi="Times New Roman" w:cs="Times New Roman"/>
          <w:sz w:val="28"/>
          <w:szCs w:val="28"/>
          <w:lang w:val="en-US"/>
        </w:rPr>
        <w:t xml:space="preserve">. </w:t>
      </w:r>
      <w:r w:rsidR="007D176D" w:rsidRPr="006F1107">
        <w:rPr>
          <w:rFonts w:ascii="Times New Roman" w:hAnsi="Times New Roman" w:cs="Times New Roman"/>
          <w:sz w:val="28"/>
          <w:szCs w:val="28"/>
          <w:lang w:val="en-US"/>
        </w:rPr>
        <w:t xml:space="preserve">Ginzburg, when discussing the draft of the new </w:t>
      </w:r>
      <w:r w:rsidR="00D135C1" w:rsidRPr="006F1107">
        <w:rPr>
          <w:rFonts w:ascii="Times New Roman" w:hAnsi="Times New Roman" w:cs="Times New Roman"/>
          <w:sz w:val="28"/>
          <w:szCs w:val="28"/>
          <w:lang w:val="en-US"/>
        </w:rPr>
        <w:t xml:space="preserve">Code of </w:t>
      </w:r>
      <w:r w:rsidR="007D176D" w:rsidRPr="006F1107">
        <w:rPr>
          <w:rFonts w:ascii="Times New Roman" w:hAnsi="Times New Roman" w:cs="Times New Roman"/>
          <w:sz w:val="28"/>
          <w:szCs w:val="28"/>
          <w:lang w:val="en-US"/>
        </w:rPr>
        <w:t xml:space="preserve">Criminal Procedure of the Republic of Kazakhstan, expressed categorical disagreement with the proposed </w:t>
      </w:r>
      <w:r w:rsidR="00D135C1" w:rsidRPr="006F1107">
        <w:rPr>
          <w:rFonts w:ascii="Times New Roman" w:hAnsi="Times New Roman" w:cs="Times New Roman"/>
          <w:sz w:val="28"/>
          <w:szCs w:val="28"/>
          <w:lang w:val="en-US"/>
        </w:rPr>
        <w:t xml:space="preserve">innovation, </w:t>
      </w:r>
      <w:r w:rsidR="007D176D" w:rsidRPr="006F1107">
        <w:rPr>
          <w:rFonts w:ascii="Times New Roman" w:hAnsi="Times New Roman" w:cs="Times New Roman"/>
          <w:sz w:val="28"/>
          <w:szCs w:val="28"/>
          <w:lang w:val="en-US"/>
        </w:rPr>
        <w:t xml:space="preserve">since, in his opinion, the </w:t>
      </w:r>
      <w:r w:rsidR="00D135C1" w:rsidRPr="006F1107">
        <w:rPr>
          <w:rFonts w:ascii="Times New Roman" w:hAnsi="Times New Roman" w:cs="Times New Roman"/>
          <w:sz w:val="28"/>
          <w:szCs w:val="28"/>
          <w:lang w:val="en-US"/>
        </w:rPr>
        <w:t xml:space="preserve">institute for covert investigative actions </w:t>
      </w:r>
      <w:r w:rsidR="007D176D" w:rsidRPr="006F1107">
        <w:rPr>
          <w:rFonts w:ascii="Times New Roman" w:hAnsi="Times New Roman" w:cs="Times New Roman"/>
          <w:sz w:val="28"/>
          <w:szCs w:val="28"/>
          <w:lang w:val="en-US"/>
        </w:rPr>
        <w:t>destroys all ideas about the domestic science of criminal procedure, systemic criminal procedure law and practice of pro</w:t>
      </w:r>
      <w:r w:rsidR="00D135C1" w:rsidRPr="006F1107">
        <w:rPr>
          <w:rFonts w:ascii="Times New Roman" w:hAnsi="Times New Roman" w:cs="Times New Roman"/>
          <w:sz w:val="28"/>
          <w:szCs w:val="28"/>
          <w:lang w:val="en-US"/>
        </w:rPr>
        <w:t>ving</w:t>
      </w:r>
      <w:r w:rsidR="007D176D" w:rsidRPr="006F1107">
        <w:rPr>
          <w:rFonts w:ascii="Times New Roman" w:hAnsi="Times New Roman" w:cs="Times New Roman"/>
          <w:sz w:val="28"/>
          <w:szCs w:val="28"/>
          <w:lang w:val="en-US"/>
        </w:rPr>
        <w:t xml:space="preserve"> in criminal </w:t>
      </w:r>
      <w:r w:rsidR="00D135C1" w:rsidRPr="006F1107">
        <w:rPr>
          <w:rFonts w:ascii="Times New Roman" w:hAnsi="Times New Roman" w:cs="Times New Roman"/>
          <w:sz w:val="28"/>
          <w:szCs w:val="28"/>
          <w:lang w:val="en-US"/>
        </w:rPr>
        <w:t>justice</w:t>
      </w:r>
      <w:r w:rsidR="007D176D" w:rsidRPr="006F1107">
        <w:rPr>
          <w:rFonts w:ascii="Times New Roman" w:hAnsi="Times New Roman" w:cs="Times New Roman"/>
          <w:sz w:val="28"/>
          <w:szCs w:val="28"/>
          <w:lang w:val="en-US"/>
        </w:rPr>
        <w:t xml:space="preserve">. In the field of evidence, from his point of view, there are two types of information circulating: procedural, regulated by the </w:t>
      </w:r>
      <w:r w:rsidR="00D135C1" w:rsidRPr="006F1107">
        <w:rPr>
          <w:rFonts w:ascii="Times New Roman" w:hAnsi="Times New Roman" w:cs="Times New Roman"/>
          <w:sz w:val="28"/>
          <w:szCs w:val="28"/>
          <w:lang w:val="en-US"/>
        </w:rPr>
        <w:t xml:space="preserve">Code of </w:t>
      </w:r>
      <w:r w:rsidR="007D176D" w:rsidRPr="006F1107">
        <w:rPr>
          <w:rFonts w:ascii="Times New Roman" w:hAnsi="Times New Roman" w:cs="Times New Roman"/>
          <w:sz w:val="28"/>
          <w:szCs w:val="28"/>
          <w:lang w:val="en-US"/>
        </w:rPr>
        <w:t xml:space="preserve">Criminal </w:t>
      </w:r>
      <w:r w:rsidR="007D176D" w:rsidRPr="006F1107">
        <w:rPr>
          <w:rFonts w:ascii="Times New Roman" w:hAnsi="Times New Roman" w:cs="Times New Roman"/>
          <w:sz w:val="28"/>
          <w:szCs w:val="28"/>
          <w:lang w:val="en-US"/>
        </w:rPr>
        <w:lastRenderedPageBreak/>
        <w:t xml:space="preserve">Procedure of the Republic of Kazakhstan, and non-procedural, including those regulated by the Law of the Republic of Kazakhstan </w:t>
      </w:r>
      <w:r w:rsidR="00D135C1" w:rsidRPr="006F1107">
        <w:rPr>
          <w:rFonts w:ascii="Times New Roman" w:hAnsi="Times New Roman" w:cs="Times New Roman"/>
          <w:sz w:val="28"/>
          <w:szCs w:val="28"/>
          <w:lang w:val="en-US"/>
        </w:rPr>
        <w:t>“</w:t>
      </w:r>
      <w:r w:rsidR="007D176D" w:rsidRPr="006F1107">
        <w:rPr>
          <w:rFonts w:ascii="Times New Roman" w:hAnsi="Times New Roman" w:cs="Times New Roman"/>
          <w:sz w:val="28"/>
          <w:szCs w:val="28"/>
          <w:lang w:val="en-US"/>
        </w:rPr>
        <w:t xml:space="preserve">On </w:t>
      </w:r>
      <w:r w:rsidR="00D135C1" w:rsidRPr="006F1107">
        <w:rPr>
          <w:rFonts w:ascii="Times New Roman" w:hAnsi="Times New Roman" w:cs="Times New Roman"/>
          <w:sz w:val="28"/>
          <w:szCs w:val="28"/>
          <w:lang w:val="en-US"/>
        </w:rPr>
        <w:t>o</w:t>
      </w:r>
      <w:r w:rsidR="007D176D" w:rsidRPr="006F1107">
        <w:rPr>
          <w:rFonts w:ascii="Times New Roman" w:hAnsi="Times New Roman" w:cs="Times New Roman"/>
          <w:sz w:val="28"/>
          <w:szCs w:val="28"/>
          <w:lang w:val="en-US"/>
        </w:rPr>
        <w:t>perational</w:t>
      </w:r>
      <w:r w:rsidR="00D135C1" w:rsidRPr="006F1107">
        <w:rPr>
          <w:rFonts w:ascii="Times New Roman" w:hAnsi="Times New Roman" w:cs="Times New Roman"/>
          <w:sz w:val="28"/>
          <w:szCs w:val="28"/>
          <w:lang w:val="en-US"/>
        </w:rPr>
        <w:t xml:space="preserve"> search a</w:t>
      </w:r>
      <w:r w:rsidR="007D176D" w:rsidRPr="006F1107">
        <w:rPr>
          <w:rFonts w:ascii="Times New Roman" w:hAnsi="Times New Roman" w:cs="Times New Roman"/>
          <w:sz w:val="28"/>
          <w:szCs w:val="28"/>
          <w:lang w:val="en-US"/>
        </w:rPr>
        <w:t>ctivities</w:t>
      </w:r>
      <w:r w:rsidR="00D135C1" w:rsidRPr="006F1107">
        <w:rPr>
          <w:rFonts w:ascii="Times New Roman" w:hAnsi="Times New Roman" w:cs="Times New Roman"/>
          <w:sz w:val="28"/>
          <w:szCs w:val="28"/>
          <w:lang w:val="en-US"/>
        </w:rPr>
        <w:t>”</w:t>
      </w:r>
      <w:r w:rsidR="007D176D" w:rsidRPr="006F1107">
        <w:rPr>
          <w:rFonts w:ascii="Times New Roman" w:hAnsi="Times New Roman" w:cs="Times New Roman"/>
          <w:sz w:val="28"/>
          <w:szCs w:val="28"/>
          <w:lang w:val="en-US"/>
        </w:rPr>
        <w:t xml:space="preserve">. </w:t>
      </w:r>
    </w:p>
    <w:p w:rsidR="00EB1464" w:rsidRPr="006F1107" w:rsidRDefault="00285387"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As part of the procedural information acquired in accordance with the Code of Criminal Procedure of the Republic of Kazakhstan as a result of investigative actions, evidentiary information is emphasized, which constitutes the content of the evidence, serving as the purposes of proving. </w:t>
      </w:r>
    </w:p>
    <w:p w:rsidR="00CE48C1" w:rsidRPr="006F1107" w:rsidRDefault="00CE48C1"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the structure of non-procedural information, information acquired as a result of the operational search activities is emphasized. With regard to the process of proving, such information is orienting, auxiliary (for deciding the further direction of the investigation, preparation and tactics of conducting investigative actions, etc.). </w:t>
      </w:r>
    </w:p>
    <w:p w:rsidR="005C6E94" w:rsidRPr="006F1107" w:rsidRDefault="00CE48C1" w:rsidP="005C6E9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Thus, these various types of state activities, successfully coexisting and interacting, but not absorbing each other, solve the problem of strengthening the rule of law in the country. Therefore, an attempt to merge, integrate the criminal procedure and the operational search activities, according to </w:t>
      </w:r>
      <w:proofErr w:type="spellStart"/>
      <w:r w:rsidRPr="006F1107">
        <w:rPr>
          <w:rFonts w:ascii="Times New Roman" w:hAnsi="Times New Roman" w:cs="Times New Roman"/>
          <w:sz w:val="28"/>
          <w:szCs w:val="28"/>
          <w:lang w:val="en-US"/>
        </w:rPr>
        <w:t>A.Ya</w:t>
      </w:r>
      <w:proofErr w:type="spellEnd"/>
      <w:r w:rsidRPr="006F1107">
        <w:rPr>
          <w:rFonts w:ascii="Times New Roman" w:hAnsi="Times New Roman" w:cs="Times New Roman"/>
          <w:sz w:val="28"/>
          <w:szCs w:val="28"/>
          <w:lang w:val="en-US"/>
        </w:rPr>
        <w:t>. Ginzburg, contradicts the foundations of the Kazakh criminal procedure and its historical development, ultimately leads to chaos and destruction of the processes of these state activities and their legislative foundations</w:t>
      </w:r>
      <w:r w:rsidR="00EB1464" w:rsidRPr="006F1107">
        <w:rPr>
          <w:rStyle w:val="af0"/>
          <w:rFonts w:ascii="Times New Roman" w:hAnsi="Times New Roman" w:cs="Times New Roman"/>
          <w:sz w:val="28"/>
          <w:szCs w:val="28"/>
        </w:rPr>
        <w:footnoteReference w:id="70"/>
      </w:r>
      <w:r w:rsidR="00EB1464" w:rsidRPr="006F1107">
        <w:rPr>
          <w:rFonts w:ascii="Times New Roman" w:hAnsi="Times New Roman" w:cs="Times New Roman"/>
          <w:sz w:val="28"/>
          <w:szCs w:val="28"/>
          <w:lang w:val="en-US"/>
        </w:rPr>
        <w:t xml:space="preserve">. </w:t>
      </w:r>
    </w:p>
    <w:p w:rsidR="00940342" w:rsidRPr="006F1107" w:rsidRDefault="005C6E94"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addition, </w:t>
      </w:r>
      <w:proofErr w:type="spellStart"/>
      <w:r w:rsidRPr="006F1107">
        <w:rPr>
          <w:rFonts w:ascii="Times New Roman" w:hAnsi="Times New Roman" w:cs="Times New Roman"/>
          <w:sz w:val="28"/>
          <w:szCs w:val="28"/>
          <w:lang w:val="en-US"/>
        </w:rPr>
        <w:t>A.Ya</w:t>
      </w:r>
      <w:proofErr w:type="spellEnd"/>
      <w:r w:rsidRPr="006F1107">
        <w:rPr>
          <w:rFonts w:ascii="Times New Roman" w:hAnsi="Times New Roman" w:cs="Times New Roman"/>
          <w:sz w:val="28"/>
          <w:szCs w:val="28"/>
          <w:lang w:val="en-US"/>
        </w:rPr>
        <w:t xml:space="preserve">. Ginzburg adduces arguments for the illegitimacy of the covert investigative actions, according to which each investigative action, in strict accordance with the law, must be named and sufficiently clearly and fully regulated both in form and in content. In the Code of Criminal Procedure, it is impossible to regulate the very process of covert investigative actions, since it contradicts the Law of the Republic of Kazakhstan “On state secrets”. Therefore, a natural question arises: how can an investigative action be lawfully carried out if the procedure for its </w:t>
      </w:r>
      <w:r w:rsidR="00940342" w:rsidRPr="006F1107">
        <w:rPr>
          <w:rFonts w:ascii="Times New Roman" w:hAnsi="Times New Roman" w:cs="Times New Roman"/>
          <w:sz w:val="28"/>
          <w:szCs w:val="28"/>
          <w:lang w:val="en-US"/>
        </w:rPr>
        <w:t>conduct</w:t>
      </w:r>
      <w:r w:rsidRPr="006F1107">
        <w:rPr>
          <w:rFonts w:ascii="Times New Roman" w:hAnsi="Times New Roman" w:cs="Times New Roman"/>
          <w:sz w:val="28"/>
          <w:szCs w:val="28"/>
          <w:lang w:val="en-US"/>
        </w:rPr>
        <w:t xml:space="preserve"> is not spelled out in the law.</w:t>
      </w:r>
      <w:r w:rsidR="00940342" w:rsidRPr="006F1107">
        <w:rPr>
          <w:rFonts w:ascii="Times New Roman" w:hAnsi="Times New Roman" w:cs="Times New Roman"/>
          <w:sz w:val="28"/>
          <w:szCs w:val="28"/>
          <w:lang w:val="en-US"/>
        </w:rPr>
        <w:t xml:space="preserve"> </w:t>
      </w:r>
    </w:p>
    <w:p w:rsidR="00752895" w:rsidRPr="006F1107" w:rsidRDefault="00940342" w:rsidP="00752895">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above controversy shows that despite the external correspondence of the institute for covert investigative actions to modern foreign experience, differences in the concepts of criminal procedure show serious problematic issues related to their introduction into Kazakhstani legislation. </w:t>
      </w:r>
    </w:p>
    <w:p w:rsidR="006E2630" w:rsidRPr="006F1107" w:rsidRDefault="00940342" w:rsidP="006E2630">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Thus, the institut</w:t>
      </w:r>
      <w:r w:rsidR="00752895" w:rsidRPr="006F1107">
        <w:rPr>
          <w:rFonts w:ascii="Times New Roman" w:hAnsi="Times New Roman" w:cs="Times New Roman"/>
          <w:sz w:val="28"/>
          <w:szCs w:val="28"/>
          <w:lang w:val="en-US"/>
        </w:rPr>
        <w:t xml:space="preserve">e for </w:t>
      </w:r>
      <w:r w:rsidRPr="006F1107">
        <w:rPr>
          <w:rFonts w:ascii="Times New Roman" w:hAnsi="Times New Roman" w:cs="Times New Roman"/>
          <w:sz w:val="28"/>
          <w:szCs w:val="28"/>
          <w:lang w:val="en-US"/>
        </w:rPr>
        <w:t xml:space="preserve">covert investigative actions, introduced into the criminal procedure legislation of Kazakhstan in 2014, was </w:t>
      </w:r>
      <w:r w:rsidR="00752895" w:rsidRPr="006F1107">
        <w:rPr>
          <w:rFonts w:ascii="Times New Roman" w:hAnsi="Times New Roman" w:cs="Times New Roman"/>
          <w:sz w:val="28"/>
          <w:szCs w:val="28"/>
          <w:lang w:val="en-US"/>
        </w:rPr>
        <w:t xml:space="preserve">adopted </w:t>
      </w:r>
      <w:r w:rsidRPr="006F1107">
        <w:rPr>
          <w:rFonts w:ascii="Times New Roman" w:hAnsi="Times New Roman" w:cs="Times New Roman"/>
          <w:sz w:val="28"/>
          <w:szCs w:val="28"/>
          <w:lang w:val="en-US"/>
        </w:rPr>
        <w:t xml:space="preserve">from the experience of European countries. This </w:t>
      </w:r>
      <w:r w:rsidR="00752895" w:rsidRPr="006F1107">
        <w:rPr>
          <w:rFonts w:ascii="Times New Roman" w:hAnsi="Times New Roman" w:cs="Times New Roman"/>
          <w:sz w:val="28"/>
          <w:szCs w:val="28"/>
          <w:lang w:val="en-US"/>
        </w:rPr>
        <w:t xml:space="preserve">legal institute </w:t>
      </w:r>
      <w:r w:rsidRPr="006F1107">
        <w:rPr>
          <w:rFonts w:ascii="Times New Roman" w:hAnsi="Times New Roman" w:cs="Times New Roman"/>
          <w:sz w:val="28"/>
          <w:szCs w:val="28"/>
          <w:lang w:val="en-US"/>
        </w:rPr>
        <w:t>is aimed at a more complete use in the criminal proce</w:t>
      </w:r>
      <w:r w:rsidR="00752895" w:rsidRPr="006F1107">
        <w:rPr>
          <w:rFonts w:ascii="Times New Roman" w:hAnsi="Times New Roman" w:cs="Times New Roman"/>
          <w:sz w:val="28"/>
          <w:szCs w:val="28"/>
          <w:lang w:val="en-US"/>
        </w:rPr>
        <w:t>dure</w:t>
      </w:r>
      <w:r w:rsidRPr="006F1107">
        <w:rPr>
          <w:rFonts w:ascii="Times New Roman" w:hAnsi="Times New Roman" w:cs="Times New Roman"/>
          <w:sz w:val="28"/>
          <w:szCs w:val="28"/>
          <w:lang w:val="en-US"/>
        </w:rPr>
        <w:t xml:space="preserve"> of materials obtained as a result of operational</w:t>
      </w:r>
      <w:r w:rsidR="00752895"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activities. The main issue lies in the serious difference between the Kazakh model of criminal justice (as in most post-Soviet countries) from the Western one, where operational work and pretrial investigation are not separated from each other, but are closely interrelated. Such </w:t>
      </w:r>
      <w:r w:rsidR="002A6FA2" w:rsidRPr="006F1107">
        <w:rPr>
          <w:rFonts w:ascii="Times New Roman" w:hAnsi="Times New Roman" w:cs="Times New Roman"/>
          <w:sz w:val="28"/>
          <w:szCs w:val="28"/>
          <w:lang w:val="en-US"/>
        </w:rPr>
        <w:t xml:space="preserve">innovations </w:t>
      </w:r>
      <w:r w:rsidRPr="006F1107">
        <w:rPr>
          <w:rFonts w:ascii="Times New Roman" w:hAnsi="Times New Roman" w:cs="Times New Roman"/>
          <w:sz w:val="28"/>
          <w:szCs w:val="28"/>
          <w:lang w:val="en-US"/>
        </w:rPr>
        <w:t xml:space="preserve">were perceived by domestic and foreign scientists far from unambiguously: from full support to categorical denial. As a negative example, the negative experience of </w:t>
      </w:r>
      <w:r w:rsidRPr="006F1107">
        <w:rPr>
          <w:rFonts w:ascii="Times New Roman" w:hAnsi="Times New Roman" w:cs="Times New Roman"/>
          <w:sz w:val="28"/>
          <w:szCs w:val="28"/>
          <w:lang w:val="en-US"/>
        </w:rPr>
        <w:lastRenderedPageBreak/>
        <w:t>Ukraine is considered, where a similar institut</w:t>
      </w:r>
      <w:r w:rsidR="00C71F5C" w:rsidRPr="006F1107">
        <w:rPr>
          <w:rFonts w:ascii="Times New Roman" w:hAnsi="Times New Roman" w:cs="Times New Roman"/>
          <w:sz w:val="28"/>
          <w:szCs w:val="28"/>
          <w:lang w:val="en-US"/>
        </w:rPr>
        <w:t xml:space="preserve">e </w:t>
      </w:r>
      <w:r w:rsidRPr="006F1107">
        <w:rPr>
          <w:rFonts w:ascii="Times New Roman" w:hAnsi="Times New Roman" w:cs="Times New Roman"/>
          <w:sz w:val="28"/>
          <w:szCs w:val="28"/>
          <w:lang w:val="en-US"/>
        </w:rPr>
        <w:t>was introduced into the criminal procedur</w:t>
      </w:r>
      <w:r w:rsidR="00C71F5C" w:rsidRPr="006F1107">
        <w:rPr>
          <w:rFonts w:ascii="Times New Roman" w:hAnsi="Times New Roman" w:cs="Times New Roman"/>
          <w:sz w:val="28"/>
          <w:szCs w:val="28"/>
          <w:lang w:val="en-US"/>
        </w:rPr>
        <w:t>e</w:t>
      </w:r>
      <w:r w:rsidRPr="006F1107">
        <w:rPr>
          <w:rFonts w:ascii="Times New Roman" w:hAnsi="Times New Roman" w:cs="Times New Roman"/>
          <w:sz w:val="28"/>
          <w:szCs w:val="28"/>
          <w:lang w:val="en-US"/>
        </w:rPr>
        <w:t xml:space="preserve"> legislation in 2012. An analysis of the practice of law enforcement indicates the emergence of situations related to unreasonable restriction of the rights and freedoms of citizens, as well as the legitimacy of evidence obtained as a result of </w:t>
      </w:r>
      <w:r w:rsidR="00C71F5C" w:rsidRPr="006F1107">
        <w:rPr>
          <w:rFonts w:ascii="Times New Roman" w:hAnsi="Times New Roman" w:cs="Times New Roman"/>
          <w:sz w:val="28"/>
          <w:szCs w:val="28"/>
          <w:lang w:val="en-US"/>
        </w:rPr>
        <w:t xml:space="preserve">covert </w:t>
      </w:r>
      <w:r w:rsidRPr="006F1107">
        <w:rPr>
          <w:rFonts w:ascii="Times New Roman" w:hAnsi="Times New Roman" w:cs="Times New Roman"/>
          <w:sz w:val="28"/>
          <w:szCs w:val="28"/>
          <w:lang w:val="en-US"/>
        </w:rPr>
        <w:t xml:space="preserve">investigative action. </w:t>
      </w:r>
    </w:p>
    <w:p w:rsidR="000255F6" w:rsidRPr="006F1107" w:rsidRDefault="001F0278"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In order for a covert investigative action to be recognized as investigative, it is necessary to further improve the criminal procedure legislation, providing for the merger of the functions of operational work and investigation. </w:t>
      </w:r>
      <w:r w:rsidR="002A665F" w:rsidRPr="006F1107">
        <w:rPr>
          <w:rFonts w:ascii="Times New Roman" w:hAnsi="Times New Roman" w:cs="Times New Roman"/>
          <w:sz w:val="28"/>
          <w:szCs w:val="28"/>
          <w:lang w:val="en-US"/>
        </w:rPr>
        <w:t xml:space="preserve">Then the investigator must take part in the conduct of </w:t>
      </w:r>
      <w:r w:rsidR="009B50C4" w:rsidRPr="006F1107">
        <w:rPr>
          <w:rFonts w:ascii="Times New Roman" w:hAnsi="Times New Roman" w:cs="Times New Roman"/>
          <w:sz w:val="28"/>
          <w:szCs w:val="28"/>
          <w:lang w:val="en-US"/>
        </w:rPr>
        <w:t>covert investigative actions</w:t>
      </w:r>
      <w:r w:rsidR="002A665F" w:rsidRPr="006F1107">
        <w:rPr>
          <w:rFonts w:ascii="Times New Roman" w:hAnsi="Times New Roman" w:cs="Times New Roman"/>
          <w:sz w:val="28"/>
          <w:szCs w:val="28"/>
          <w:lang w:val="en-US"/>
        </w:rPr>
        <w:t xml:space="preserve">, not being limited only by the order for its </w:t>
      </w:r>
      <w:r w:rsidR="009B50C4" w:rsidRPr="006F1107">
        <w:rPr>
          <w:rFonts w:ascii="Times New Roman" w:hAnsi="Times New Roman" w:cs="Times New Roman"/>
          <w:sz w:val="28"/>
          <w:szCs w:val="28"/>
          <w:lang w:val="en-US"/>
        </w:rPr>
        <w:t>conduct</w:t>
      </w:r>
      <w:r w:rsidR="002A665F" w:rsidRPr="006F1107">
        <w:rPr>
          <w:rFonts w:ascii="Times New Roman" w:hAnsi="Times New Roman" w:cs="Times New Roman"/>
          <w:sz w:val="28"/>
          <w:szCs w:val="28"/>
          <w:lang w:val="en-US"/>
        </w:rPr>
        <w:t xml:space="preserve">, and the criminal procedure law must contain a detailed description of the </w:t>
      </w:r>
      <w:r w:rsidR="009B50C4" w:rsidRPr="006F1107">
        <w:rPr>
          <w:rFonts w:ascii="Times New Roman" w:hAnsi="Times New Roman" w:cs="Times New Roman"/>
          <w:sz w:val="28"/>
          <w:szCs w:val="28"/>
          <w:lang w:val="en-US"/>
        </w:rPr>
        <w:t xml:space="preserve">covert investigative action. </w:t>
      </w:r>
      <w:r w:rsidR="005D1011" w:rsidRPr="006F1107">
        <w:rPr>
          <w:rFonts w:ascii="Times New Roman" w:hAnsi="Times New Roman" w:cs="Times New Roman"/>
          <w:sz w:val="28"/>
          <w:szCs w:val="28"/>
          <w:lang w:val="en-US"/>
        </w:rPr>
        <w:t xml:space="preserve">The choice of the indicated path requires a complete transition to such a model of the criminal procedure, where the functions of operational work and investigation are not separated. </w:t>
      </w:r>
      <w:r w:rsidR="00CD5641" w:rsidRPr="006F1107">
        <w:rPr>
          <w:rFonts w:ascii="Times New Roman" w:hAnsi="Times New Roman" w:cs="Times New Roman"/>
          <w:sz w:val="28"/>
          <w:szCs w:val="28"/>
          <w:lang w:val="en-US"/>
        </w:rPr>
        <w:t>The ongoing reform of the criminal procedure legislation is evidenced by the change in the list of types of covert investigative actions.</w:t>
      </w:r>
      <w:r w:rsidR="000255F6" w:rsidRPr="006F1107">
        <w:rPr>
          <w:rFonts w:ascii="Times New Roman" w:hAnsi="Times New Roman" w:cs="Times New Roman"/>
          <w:sz w:val="28"/>
          <w:szCs w:val="28"/>
          <w:lang w:val="en-US"/>
        </w:rPr>
        <w:t xml:space="preserve"> In 2017, covert controlled delivery was excluded, and in 2019 – covert infiltration or simulation of criminal activity</w:t>
      </w:r>
      <w:r w:rsidR="00EB1464" w:rsidRPr="006F1107">
        <w:rPr>
          <w:rStyle w:val="af0"/>
          <w:rFonts w:ascii="Times New Roman" w:hAnsi="Times New Roman" w:cs="Times New Roman"/>
          <w:sz w:val="28"/>
          <w:szCs w:val="28"/>
        </w:rPr>
        <w:footnoteReference w:id="71"/>
      </w:r>
      <w:r w:rsidR="00EB1464" w:rsidRPr="006F1107">
        <w:rPr>
          <w:rFonts w:ascii="Times New Roman" w:hAnsi="Times New Roman" w:cs="Times New Roman"/>
          <w:sz w:val="28"/>
          <w:szCs w:val="28"/>
          <w:vertAlign w:val="superscript"/>
          <w:lang w:val="en-US"/>
        </w:rPr>
        <w:t>,</w:t>
      </w:r>
      <w:r w:rsidR="00EB1464" w:rsidRPr="006F1107">
        <w:rPr>
          <w:rStyle w:val="af0"/>
          <w:rFonts w:ascii="Times New Roman" w:hAnsi="Times New Roman" w:cs="Times New Roman"/>
          <w:sz w:val="28"/>
          <w:szCs w:val="28"/>
        </w:rPr>
        <w:footnoteReference w:id="72"/>
      </w:r>
      <w:r w:rsidR="00EB1464" w:rsidRPr="006F1107">
        <w:rPr>
          <w:rFonts w:ascii="Times New Roman" w:hAnsi="Times New Roman" w:cs="Times New Roman"/>
          <w:sz w:val="28"/>
          <w:szCs w:val="28"/>
          <w:lang w:val="en-US"/>
        </w:rPr>
        <w:t xml:space="preserve">, </w:t>
      </w:r>
      <w:r w:rsidR="000255F6" w:rsidRPr="006F1107">
        <w:rPr>
          <w:rFonts w:ascii="Times New Roman" w:hAnsi="Times New Roman" w:cs="Times New Roman"/>
          <w:sz w:val="28"/>
          <w:szCs w:val="28"/>
          <w:lang w:val="en-US"/>
        </w:rPr>
        <w:t xml:space="preserve">since these covert measures are carried out for highly latent crimes, respectively, these covert measures must usually be carried out, prior to registration in the URPI, within the framework of the legislation on operational search activities. </w:t>
      </w:r>
    </w:p>
    <w:p w:rsidR="000255F6" w:rsidRPr="006F1107" w:rsidRDefault="000255F6"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results of operational search activities carried out during the conduct of covert investigative actions become evidence only if they meet the following conditions: </w:t>
      </w:r>
    </w:p>
    <w:p w:rsidR="0016339E" w:rsidRPr="006F1107" w:rsidRDefault="000255F6"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1) These results must be obtained in the course of the operational search measures, directly specified in Art. 10 of the Law of the Republic of Kazakhstan “On operational search activities”. </w:t>
      </w:r>
    </w:p>
    <w:p w:rsidR="00EB1464" w:rsidRPr="006F1107" w:rsidRDefault="0016339E"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2) The operational search measures must be carried out by the authorized bodies specified in the Law of the Republic of Kazakhstan “On operational search activities”, if there are legal grounds provided for in Art. 10 of the Law of the Republic of Kazakhstan “On operational search activities”. </w:t>
      </w:r>
    </w:p>
    <w:p w:rsidR="00E94BD5" w:rsidRPr="006F1107" w:rsidRDefault="0035759E" w:rsidP="00E94BD5">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 The results of the </w:t>
      </w:r>
      <w:r w:rsidR="00556D87" w:rsidRPr="006F1107">
        <w:rPr>
          <w:rFonts w:ascii="Times New Roman" w:hAnsi="Times New Roman" w:cs="Times New Roman"/>
          <w:sz w:val="28"/>
          <w:szCs w:val="28"/>
          <w:lang w:val="en-US"/>
        </w:rPr>
        <w:t xml:space="preserve">carried out operational search measures </w:t>
      </w:r>
      <w:r w:rsidRPr="006F1107">
        <w:rPr>
          <w:rFonts w:ascii="Times New Roman" w:hAnsi="Times New Roman" w:cs="Times New Roman"/>
          <w:sz w:val="28"/>
          <w:szCs w:val="28"/>
          <w:lang w:val="en-US"/>
        </w:rPr>
        <w:t xml:space="preserve">should be reflected in the operational documents. </w:t>
      </w:r>
    </w:p>
    <w:p w:rsidR="00C23A28" w:rsidRPr="006F1107" w:rsidRDefault="00C23A28"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The ground for implementation of all operational cases is the URPI. After the implementation of operational cases, all further operational search measures are terminated and the obtained results, which have evidentiary value of information, are transferred to the investigator. </w:t>
      </w:r>
    </w:p>
    <w:p w:rsidR="00666549" w:rsidRPr="006F1107" w:rsidRDefault="00666549"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Further, the pretrial investigation body, represented by the investigator, instructs the authorized subdivision of the law enforcement or special state body, represented by the operating executives, to conduct covert investigative actions.</w:t>
      </w:r>
    </w:p>
    <w:p w:rsidR="001626D5" w:rsidRPr="006F1107" w:rsidRDefault="00DB3226"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Here one more problem arises, which was pointed out by </w:t>
      </w:r>
      <w:proofErr w:type="spellStart"/>
      <w:r w:rsidRPr="006F1107">
        <w:rPr>
          <w:rFonts w:ascii="Times New Roman" w:hAnsi="Times New Roman" w:cs="Times New Roman"/>
          <w:sz w:val="28"/>
          <w:szCs w:val="28"/>
          <w:lang w:val="en-US"/>
        </w:rPr>
        <w:t>S.Ye</w:t>
      </w:r>
      <w:proofErr w:type="spellEnd"/>
      <w:r w:rsidRPr="006F1107">
        <w:rPr>
          <w:rFonts w:ascii="Times New Roman" w:hAnsi="Times New Roman" w:cs="Times New Roman"/>
          <w:sz w:val="28"/>
          <w:szCs w:val="28"/>
          <w:lang w:val="en-US"/>
        </w:rPr>
        <w:t xml:space="preserve">. </w:t>
      </w:r>
      <w:proofErr w:type="spellStart"/>
      <w:r w:rsidRPr="006F1107">
        <w:rPr>
          <w:rFonts w:ascii="Times New Roman" w:hAnsi="Times New Roman" w:cs="Times New Roman"/>
          <w:sz w:val="28"/>
          <w:szCs w:val="28"/>
          <w:lang w:val="en-US"/>
        </w:rPr>
        <w:t>Sekenov</w:t>
      </w:r>
      <w:proofErr w:type="spellEnd"/>
      <w:r w:rsidR="00EB1464" w:rsidRPr="006F1107">
        <w:rPr>
          <w:rStyle w:val="af0"/>
          <w:rFonts w:ascii="Times New Roman" w:hAnsi="Times New Roman" w:cs="Times New Roman"/>
          <w:sz w:val="28"/>
          <w:szCs w:val="28"/>
        </w:rPr>
        <w:footnoteReference w:id="73"/>
      </w:r>
      <w:r w:rsidR="001626D5" w:rsidRPr="006F1107">
        <w:rPr>
          <w:rFonts w:ascii="Times New Roman" w:hAnsi="Times New Roman" w:cs="Times New Roman"/>
          <w:sz w:val="28"/>
          <w:szCs w:val="28"/>
          <w:lang w:val="en-US"/>
        </w:rPr>
        <w:t xml:space="preserve"> in the work “Legal regulation of covert investigative actions in criminal proceedings (in electronic format)”. From the moment of the termination of operational cases and the beginning of cases of covert investigative actions, a time interval appears when the operational search measures are not carried out, neither within the framework of operational cases, nor within the framework of cases of covert investigative actions. It is at the time of registration in the URPI and the arrest of the suspect, the latter begins to call patrons, accomplices and perpetrators and try to get rid of material evidence. </w:t>
      </w:r>
    </w:p>
    <w:p w:rsidR="001626D5" w:rsidRPr="006F1107" w:rsidRDefault="001626D5"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Thus, the problems of covert investigative actions in the Republic of Kazakhstan must be resolved by harmonizing the norms of the legislation regulating their conduct. The procedure for presenting the results of covert operational search measures must be regulated by the interdepartmental Instruction, and the procedure for involving the results of public operational search measures in a criminal case – by the norms of the Code of Criminal Procedure of the Republic of Kazakhstan. </w:t>
      </w:r>
    </w:p>
    <w:p w:rsidR="00B06E8E" w:rsidRPr="006F1107" w:rsidRDefault="001626D5"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We also believe that the possibility of conducting </w:t>
      </w:r>
      <w:r w:rsidR="00B06E8E" w:rsidRPr="006F1107">
        <w:rPr>
          <w:rFonts w:ascii="Times New Roman" w:hAnsi="Times New Roman" w:cs="Times New Roman"/>
          <w:sz w:val="28"/>
          <w:szCs w:val="28"/>
          <w:lang w:val="en-US"/>
        </w:rPr>
        <w:t xml:space="preserve">covert investigative actions </w:t>
      </w:r>
      <w:r w:rsidRPr="006F1107">
        <w:rPr>
          <w:rFonts w:ascii="Times New Roman" w:hAnsi="Times New Roman" w:cs="Times New Roman"/>
          <w:sz w:val="28"/>
          <w:szCs w:val="28"/>
          <w:lang w:val="en-US"/>
        </w:rPr>
        <w:t xml:space="preserve">directly by </w:t>
      </w:r>
      <w:r w:rsidR="00B06E8E"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investigator, without involving </w:t>
      </w:r>
      <w:r w:rsidR="00B06E8E"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authorized </w:t>
      </w:r>
      <w:r w:rsidR="00B06E8E" w:rsidRPr="006F1107">
        <w:rPr>
          <w:rFonts w:ascii="Times New Roman" w:hAnsi="Times New Roman" w:cs="Times New Roman"/>
          <w:sz w:val="28"/>
          <w:szCs w:val="28"/>
          <w:lang w:val="en-US"/>
        </w:rPr>
        <w:t>subdivision</w:t>
      </w:r>
      <w:r w:rsidRPr="006F1107">
        <w:rPr>
          <w:rFonts w:ascii="Times New Roman" w:hAnsi="Times New Roman" w:cs="Times New Roman"/>
          <w:sz w:val="28"/>
          <w:szCs w:val="28"/>
          <w:lang w:val="en-US"/>
        </w:rPr>
        <w:t xml:space="preserve"> of </w:t>
      </w:r>
      <w:r w:rsidR="00B06E8E"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law enforcement or special state body using digital technologies, will</w:t>
      </w:r>
      <w:r w:rsidR="00B06E8E" w:rsidRPr="006F1107">
        <w:rPr>
          <w:rFonts w:ascii="Times New Roman" w:hAnsi="Times New Roman" w:cs="Times New Roman"/>
          <w:sz w:val="28"/>
          <w:szCs w:val="28"/>
          <w:lang w:val="en-US"/>
        </w:rPr>
        <w:t xml:space="preserve"> allow </w:t>
      </w:r>
      <w:r w:rsidRPr="006F1107">
        <w:rPr>
          <w:rFonts w:ascii="Times New Roman" w:hAnsi="Times New Roman" w:cs="Times New Roman"/>
          <w:sz w:val="28"/>
          <w:szCs w:val="28"/>
          <w:lang w:val="en-US"/>
        </w:rPr>
        <w:t xml:space="preserve">to use the results of </w:t>
      </w:r>
      <w:r w:rsidR="00B06E8E" w:rsidRPr="006F1107">
        <w:rPr>
          <w:rFonts w:ascii="Times New Roman" w:hAnsi="Times New Roman" w:cs="Times New Roman"/>
          <w:sz w:val="28"/>
          <w:szCs w:val="28"/>
          <w:lang w:val="en-US"/>
        </w:rPr>
        <w:t xml:space="preserve">the operational search activities </w:t>
      </w:r>
      <w:r w:rsidRPr="006F1107">
        <w:rPr>
          <w:rFonts w:ascii="Times New Roman" w:hAnsi="Times New Roman" w:cs="Times New Roman"/>
          <w:sz w:val="28"/>
          <w:szCs w:val="28"/>
          <w:lang w:val="en-US"/>
        </w:rPr>
        <w:t>in</w:t>
      </w:r>
      <w:r w:rsidR="00B06E8E" w:rsidRPr="006F1107">
        <w:rPr>
          <w:rFonts w:ascii="Times New Roman" w:hAnsi="Times New Roman" w:cs="Times New Roman"/>
          <w:sz w:val="28"/>
          <w:szCs w:val="28"/>
          <w:lang w:val="en-US"/>
        </w:rPr>
        <w:t xml:space="preserve"> proving </w:t>
      </w:r>
      <w:r w:rsidRPr="006F1107">
        <w:rPr>
          <w:rFonts w:ascii="Times New Roman" w:hAnsi="Times New Roman" w:cs="Times New Roman"/>
          <w:sz w:val="28"/>
          <w:szCs w:val="28"/>
          <w:lang w:val="en-US"/>
        </w:rPr>
        <w:t>in criminal cases.</w:t>
      </w:r>
      <w:r w:rsidR="00B06E8E" w:rsidRPr="006F1107">
        <w:rPr>
          <w:rFonts w:ascii="Times New Roman" w:hAnsi="Times New Roman" w:cs="Times New Roman"/>
          <w:sz w:val="28"/>
          <w:szCs w:val="28"/>
          <w:lang w:val="en-US"/>
        </w:rPr>
        <w:t xml:space="preserve"> </w:t>
      </w:r>
    </w:p>
    <w:p w:rsidR="004D3C22" w:rsidRPr="006F1107" w:rsidRDefault="00B06E8E"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If the path of separate functioning of the operational search activities and the criminal procedure is chosen, then the institute for covert investigative actions should be abandoned, which brings us back to the previous model that existed before 2014. </w:t>
      </w:r>
    </w:p>
    <w:p w:rsidR="004D3C22" w:rsidRPr="006F1107" w:rsidRDefault="004D3C22" w:rsidP="00EB1464">
      <w:pPr>
        <w:spacing w:after="0" w:line="240" w:lineRule="auto"/>
        <w:ind w:firstLine="709"/>
        <w:jc w:val="both"/>
        <w:rPr>
          <w:rFonts w:ascii="Times New Roman" w:hAnsi="Times New Roman" w:cs="Times New Roman"/>
          <w:sz w:val="28"/>
          <w:szCs w:val="28"/>
          <w:lang w:val="en-US"/>
        </w:rPr>
      </w:pPr>
    </w:p>
    <w:p w:rsidR="0060076E" w:rsidRPr="006F1107" w:rsidRDefault="0060076E" w:rsidP="00EB1464">
      <w:pPr>
        <w:spacing w:after="0" w:line="240" w:lineRule="auto"/>
        <w:ind w:firstLine="709"/>
        <w:jc w:val="both"/>
        <w:rPr>
          <w:rFonts w:ascii="Times New Roman" w:hAnsi="Times New Roman" w:cs="Times New Roman"/>
          <w:sz w:val="28"/>
          <w:szCs w:val="28"/>
          <w:lang w:val="en-US"/>
        </w:rPr>
      </w:pPr>
    </w:p>
    <w:p w:rsidR="0060076E" w:rsidRDefault="0060076E"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Default="00C32600" w:rsidP="00EB1464">
      <w:pPr>
        <w:spacing w:after="0" w:line="240" w:lineRule="auto"/>
        <w:ind w:firstLine="709"/>
        <w:jc w:val="both"/>
        <w:rPr>
          <w:rFonts w:ascii="Times New Roman" w:hAnsi="Times New Roman" w:cs="Times New Roman"/>
          <w:sz w:val="28"/>
          <w:szCs w:val="28"/>
          <w:lang w:val="en-US"/>
        </w:rPr>
      </w:pPr>
    </w:p>
    <w:p w:rsidR="00C32600" w:rsidRPr="006F1107" w:rsidRDefault="00C32600" w:rsidP="00EB1464">
      <w:pPr>
        <w:spacing w:after="0" w:line="240" w:lineRule="auto"/>
        <w:ind w:firstLine="709"/>
        <w:jc w:val="both"/>
        <w:rPr>
          <w:rFonts w:ascii="Times New Roman" w:hAnsi="Times New Roman" w:cs="Times New Roman"/>
          <w:sz w:val="28"/>
          <w:szCs w:val="28"/>
          <w:lang w:val="en-US"/>
        </w:rPr>
      </w:pPr>
    </w:p>
    <w:p w:rsidR="0060076E" w:rsidRPr="006F1107" w:rsidRDefault="0060076E" w:rsidP="00EB1464">
      <w:pPr>
        <w:spacing w:after="0" w:line="240" w:lineRule="auto"/>
        <w:ind w:firstLine="709"/>
        <w:jc w:val="both"/>
        <w:rPr>
          <w:rFonts w:ascii="Times New Roman" w:hAnsi="Times New Roman" w:cs="Times New Roman"/>
          <w:sz w:val="28"/>
          <w:szCs w:val="28"/>
          <w:lang w:val="en-US"/>
        </w:rPr>
      </w:pPr>
    </w:p>
    <w:p w:rsidR="004D3C22" w:rsidRPr="006F1107" w:rsidRDefault="00027DE7" w:rsidP="00EB1464">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USED SOURCES </w:t>
      </w:r>
    </w:p>
    <w:p w:rsidR="00027DE7" w:rsidRPr="006F1107" w:rsidRDefault="00027DE7" w:rsidP="00EB1464">
      <w:pPr>
        <w:spacing w:after="0" w:line="240" w:lineRule="auto"/>
        <w:ind w:firstLine="709"/>
        <w:jc w:val="both"/>
        <w:rPr>
          <w:rFonts w:ascii="Times New Roman" w:hAnsi="Times New Roman" w:cs="Times New Roman"/>
          <w:sz w:val="28"/>
          <w:szCs w:val="28"/>
          <w:lang w:val="en-US"/>
        </w:rPr>
      </w:pPr>
    </w:p>
    <w:p w:rsidR="00656B67" w:rsidRPr="006F1107" w:rsidRDefault="00B06E8E" w:rsidP="00656B67">
      <w:pPr>
        <w:spacing w:after="0" w:line="240" w:lineRule="auto"/>
        <w:ind w:firstLine="709"/>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Regulatory sources: </w:t>
      </w:r>
    </w:p>
    <w:p w:rsidR="00B42B23" w:rsidRPr="006F1107" w:rsidRDefault="00B42B23" w:rsidP="00B42B23">
      <w:pPr>
        <w:pStyle w:val="ac"/>
        <w:widowControl/>
        <w:tabs>
          <w:tab w:val="left" w:pos="567"/>
        </w:tabs>
        <w:autoSpaceDE/>
        <w:autoSpaceDN/>
        <w:ind w:left="0"/>
        <w:contextualSpacing/>
        <w:jc w:val="both"/>
        <w:rPr>
          <w:sz w:val="28"/>
          <w:szCs w:val="28"/>
          <w:lang w:val="en-US"/>
        </w:rPr>
      </w:pPr>
    </w:p>
    <w:p w:rsidR="00B42B23" w:rsidRPr="006F1107" w:rsidRDefault="00B42B23" w:rsidP="00B42B23">
      <w:pPr>
        <w:pStyle w:val="ac"/>
        <w:widowControl/>
        <w:tabs>
          <w:tab w:val="left" w:pos="567"/>
        </w:tabs>
        <w:autoSpaceDE/>
        <w:autoSpaceDN/>
        <w:ind w:left="0"/>
        <w:contextualSpacing/>
        <w:jc w:val="both"/>
        <w:rPr>
          <w:sz w:val="28"/>
          <w:szCs w:val="28"/>
          <w:lang w:val="en-US"/>
        </w:rPr>
      </w:pPr>
      <w:r w:rsidRPr="006F1107">
        <w:rPr>
          <w:sz w:val="28"/>
          <w:szCs w:val="28"/>
          <w:lang w:val="en-US"/>
        </w:rPr>
        <w:t>1. Code of Criminal Procedure of the Republic of Kazakhstan dated 4 July 2014. No. 231-V LRK. [Electronic resource]. Access mode: http: ////online.zakon.kz/Document/?</w:t>
      </w:r>
      <w:proofErr w:type="spellStart"/>
      <w:r w:rsidRPr="006F1107">
        <w:rPr>
          <w:sz w:val="28"/>
          <w:szCs w:val="28"/>
          <w:lang w:val="en-US"/>
        </w:rPr>
        <w:t>doc_id</w:t>
      </w:r>
      <w:proofErr w:type="spellEnd"/>
      <w:r w:rsidRPr="006F1107">
        <w:rPr>
          <w:sz w:val="28"/>
          <w:szCs w:val="28"/>
          <w:lang w:val="en-US"/>
        </w:rPr>
        <w:t>=31575852 (date of access 3.04.2021).</w:t>
      </w:r>
    </w:p>
    <w:p w:rsidR="00B42B23" w:rsidRPr="006F1107" w:rsidRDefault="00B42B23" w:rsidP="00B42B23">
      <w:pPr>
        <w:pStyle w:val="ac"/>
        <w:widowControl/>
        <w:tabs>
          <w:tab w:val="left" w:pos="567"/>
        </w:tabs>
        <w:autoSpaceDE/>
        <w:autoSpaceDN/>
        <w:ind w:left="0"/>
        <w:contextualSpacing/>
        <w:jc w:val="both"/>
        <w:rPr>
          <w:sz w:val="28"/>
          <w:szCs w:val="28"/>
          <w:lang w:val="en-US"/>
        </w:rPr>
      </w:pPr>
      <w:r w:rsidRPr="006F1107">
        <w:rPr>
          <w:sz w:val="28"/>
          <w:szCs w:val="28"/>
          <w:lang w:val="en-US"/>
        </w:rPr>
        <w:t>2. On operational search activities. Law of the Republic of Kazakhstan dated 15 September 1994 No. 154-XIII (with amendments and additions as of 19.12.2020). [Electronic resource]. Access mode: https://online.zakon.kz/document/?doc_id=1003158#pos=4;-88 (date of access 30.03.2021).</w:t>
      </w:r>
    </w:p>
    <w:p w:rsidR="00B42B23" w:rsidRPr="006F1107" w:rsidRDefault="00B42B23" w:rsidP="00B42B23">
      <w:pPr>
        <w:pStyle w:val="ac"/>
        <w:widowControl/>
        <w:tabs>
          <w:tab w:val="left" w:pos="567"/>
        </w:tabs>
        <w:autoSpaceDE/>
        <w:autoSpaceDN/>
        <w:ind w:left="0"/>
        <w:contextualSpacing/>
        <w:jc w:val="both"/>
        <w:rPr>
          <w:sz w:val="28"/>
          <w:szCs w:val="28"/>
          <w:lang w:val="en-US"/>
        </w:rPr>
      </w:pPr>
      <w:r w:rsidRPr="006F1107">
        <w:rPr>
          <w:sz w:val="28"/>
          <w:szCs w:val="28"/>
          <w:lang w:val="en-US"/>
        </w:rPr>
        <w:t>3. On state secrets. Law of the Republic of Kazakhstan dated 15 March 1999 No. 349-I. [Electronic resource]. Access mode: http: // online.zakon.kz (date of access 05.04.2021).</w:t>
      </w:r>
    </w:p>
    <w:p w:rsidR="00524CB7" w:rsidRPr="006F1107" w:rsidRDefault="00B42B23" w:rsidP="00B42B23">
      <w:pPr>
        <w:pStyle w:val="ac"/>
        <w:widowControl/>
        <w:tabs>
          <w:tab w:val="left" w:pos="567"/>
        </w:tabs>
        <w:autoSpaceDE/>
        <w:autoSpaceDN/>
        <w:ind w:left="0"/>
        <w:contextualSpacing/>
        <w:jc w:val="both"/>
        <w:rPr>
          <w:sz w:val="28"/>
          <w:szCs w:val="28"/>
          <w:lang w:val="en-US"/>
        </w:rPr>
      </w:pPr>
      <w:r w:rsidRPr="006F1107">
        <w:rPr>
          <w:sz w:val="28"/>
          <w:szCs w:val="28"/>
          <w:lang w:val="en-US"/>
        </w:rPr>
        <w:t>4.</w:t>
      </w:r>
      <w:r w:rsidR="00524CB7" w:rsidRPr="006F1107">
        <w:rPr>
          <w:sz w:val="28"/>
          <w:szCs w:val="28"/>
          <w:lang w:val="en-US"/>
        </w:rPr>
        <w:t xml:space="preserve"> On amendments and additions to certain legislative acts of the Republic of Kazakhstan on improving the law enforcement system. Law of the Republic of Kazakhstan dated 3 July 2017 No. 84-VI. [Electronic resource]. Access mode: https://adilet.zan.kz/rus/docs/Z1700000084/history (date of access 08.04.2021).</w:t>
      </w:r>
    </w:p>
    <w:p w:rsidR="00524CB7" w:rsidRPr="006F1107" w:rsidRDefault="00524CB7" w:rsidP="00B42B23">
      <w:pPr>
        <w:pStyle w:val="ac"/>
        <w:widowControl/>
        <w:tabs>
          <w:tab w:val="left" w:pos="567"/>
        </w:tabs>
        <w:autoSpaceDE/>
        <w:autoSpaceDN/>
        <w:ind w:left="0"/>
        <w:contextualSpacing/>
        <w:jc w:val="both"/>
        <w:rPr>
          <w:sz w:val="28"/>
          <w:szCs w:val="28"/>
          <w:lang w:val="en-US"/>
        </w:rPr>
      </w:pPr>
      <w:r w:rsidRPr="006F1107">
        <w:rPr>
          <w:sz w:val="28"/>
          <w:szCs w:val="28"/>
          <w:lang w:val="en-US"/>
        </w:rPr>
        <w:t>5. On amendments and additions to certain legislative acts of the Republic of Kazakhstan on improving the criminal, criminal procedure legislation and strengthening the protection of personal rights. Law of the Republic of Kazakhstan dated 27 December 2019 No. 292-VІ. [Electronic resource]. Access mode: https://adilet.zan.kz/rus/docs/Z1900000292 (date of access 08.04.2021).</w:t>
      </w:r>
    </w:p>
    <w:p w:rsidR="00524CB7" w:rsidRPr="006F1107" w:rsidRDefault="00524CB7" w:rsidP="00B42B23">
      <w:pPr>
        <w:pStyle w:val="ac"/>
        <w:widowControl/>
        <w:tabs>
          <w:tab w:val="left" w:pos="567"/>
        </w:tabs>
        <w:autoSpaceDE/>
        <w:autoSpaceDN/>
        <w:ind w:left="0"/>
        <w:contextualSpacing/>
        <w:jc w:val="both"/>
        <w:rPr>
          <w:sz w:val="28"/>
          <w:szCs w:val="28"/>
          <w:lang w:val="en-US"/>
        </w:rPr>
      </w:pPr>
      <w:r w:rsidRPr="006F1107">
        <w:rPr>
          <w:sz w:val="28"/>
          <w:szCs w:val="28"/>
          <w:lang w:val="en-US"/>
        </w:rPr>
        <w:t>6. On approval of Rules for conducting covert investigative actions. The joint order of the Minister of Internal Affairs of the Republic of Kazakhstan, the Minister of Finance of the Republic of Kazakhstan dated 12 December 2014 No. 565, Chairman of the Agency of the Republic of Kazakhstan for State Service and Anti-Corruption Affairs dated 12 December 2014 No. 62, Head of the State Security Service of the Republic of Kazakhstan dated 15 December 2014 No. 146 and Chairman of the National Security Committee of the Republic of Kazakhstan dated 18 December 2014 No. 416.</w:t>
      </w:r>
    </w:p>
    <w:p w:rsidR="00656B67" w:rsidRPr="006F1107" w:rsidRDefault="00524CB7" w:rsidP="00B42B2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7. On sanctioning of covert investigative actions. Regulatory Resolution of the Supreme Court of the Republic of Kazakhstan dated 11 December 2020 No. 5. [Electronic resource]. Access mode: http://adilet.zan.kz/rus/docs/P200000005S (date of access 06.04.2021).    </w:t>
      </w:r>
      <w:r w:rsidR="00B42B23" w:rsidRPr="006F1107">
        <w:rPr>
          <w:sz w:val="28"/>
          <w:szCs w:val="28"/>
          <w:lang w:val="en-US"/>
        </w:rPr>
        <w:t xml:space="preserve">    </w:t>
      </w:r>
    </w:p>
    <w:p w:rsidR="00524CB7" w:rsidRPr="006F1107" w:rsidRDefault="00524CB7" w:rsidP="00524CB7">
      <w:pPr>
        <w:pStyle w:val="ac"/>
        <w:widowControl/>
        <w:tabs>
          <w:tab w:val="left" w:pos="567"/>
        </w:tabs>
        <w:autoSpaceDE/>
        <w:autoSpaceDN/>
        <w:ind w:left="0"/>
        <w:contextualSpacing/>
        <w:jc w:val="both"/>
        <w:rPr>
          <w:sz w:val="28"/>
          <w:szCs w:val="28"/>
          <w:lang w:val="en-US"/>
        </w:rPr>
      </w:pPr>
    </w:p>
    <w:p w:rsidR="00524CB7"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ab/>
      </w:r>
      <w:r w:rsidR="00B06E8E" w:rsidRPr="006F1107">
        <w:rPr>
          <w:sz w:val="28"/>
          <w:szCs w:val="28"/>
          <w:lang w:val="en-US"/>
        </w:rPr>
        <w:t>Literature:</w:t>
      </w:r>
    </w:p>
    <w:p w:rsidR="00524CB7" w:rsidRPr="006F1107" w:rsidRDefault="00524CB7" w:rsidP="00524CB7">
      <w:pPr>
        <w:pStyle w:val="ac"/>
        <w:widowControl/>
        <w:tabs>
          <w:tab w:val="left" w:pos="567"/>
        </w:tabs>
        <w:autoSpaceDE/>
        <w:autoSpaceDN/>
        <w:ind w:left="0"/>
        <w:contextualSpacing/>
        <w:jc w:val="both"/>
        <w:rPr>
          <w:sz w:val="28"/>
          <w:szCs w:val="28"/>
          <w:lang w:val="en-US"/>
        </w:rPr>
      </w:pPr>
    </w:p>
    <w:p w:rsidR="00524CB7"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 </w:t>
      </w:r>
      <w:proofErr w:type="spellStart"/>
      <w:r w:rsidRPr="006F1107">
        <w:rPr>
          <w:sz w:val="28"/>
          <w:szCs w:val="28"/>
          <w:lang w:val="en-US"/>
        </w:rPr>
        <w:t>Andreeva</w:t>
      </w:r>
      <w:proofErr w:type="spellEnd"/>
      <w:r w:rsidRPr="006F1107">
        <w:rPr>
          <w:sz w:val="28"/>
          <w:szCs w:val="28"/>
          <w:lang w:val="en-US"/>
        </w:rPr>
        <w:t xml:space="preserve"> O.I. On the necessity of the stage of initiation of a criminal case in the modern criminal procedure of Russia // Messenger of Tomsk State University. 2012. No. 356. P. 109-112.</w:t>
      </w:r>
    </w:p>
    <w:p w:rsidR="00524CB7"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 </w:t>
      </w:r>
      <w:proofErr w:type="spellStart"/>
      <w:r w:rsidRPr="006F1107">
        <w:rPr>
          <w:sz w:val="28"/>
          <w:szCs w:val="28"/>
          <w:lang w:val="en-US"/>
        </w:rPr>
        <w:t>Alexandrov</w:t>
      </w:r>
      <w:proofErr w:type="spellEnd"/>
      <w:r w:rsidRPr="006F1107">
        <w:rPr>
          <w:sz w:val="28"/>
          <w:szCs w:val="28"/>
          <w:lang w:val="en-US"/>
        </w:rPr>
        <w:t xml:space="preserve"> R.A., </w:t>
      </w:r>
      <w:proofErr w:type="spellStart"/>
      <w:r w:rsidRPr="006F1107">
        <w:rPr>
          <w:sz w:val="28"/>
          <w:szCs w:val="28"/>
          <w:lang w:val="en-US"/>
        </w:rPr>
        <w:t>Bezryadin</w:t>
      </w:r>
      <w:proofErr w:type="spellEnd"/>
      <w:r w:rsidRPr="006F1107">
        <w:rPr>
          <w:sz w:val="28"/>
          <w:szCs w:val="28"/>
          <w:lang w:val="en-US"/>
        </w:rPr>
        <w:t xml:space="preserve"> V.I., </w:t>
      </w:r>
      <w:proofErr w:type="spellStart"/>
      <w:r w:rsidRPr="006F1107">
        <w:rPr>
          <w:sz w:val="28"/>
          <w:szCs w:val="28"/>
          <w:lang w:val="en-US"/>
        </w:rPr>
        <w:t>Kondrat</w:t>
      </w:r>
      <w:proofErr w:type="spellEnd"/>
      <w:r w:rsidRPr="006F1107">
        <w:rPr>
          <w:sz w:val="28"/>
          <w:szCs w:val="28"/>
          <w:lang w:val="en-US"/>
        </w:rPr>
        <w:t xml:space="preserve"> I.N., </w:t>
      </w:r>
      <w:proofErr w:type="spellStart"/>
      <w:r w:rsidRPr="006F1107">
        <w:rPr>
          <w:sz w:val="28"/>
          <w:szCs w:val="28"/>
          <w:lang w:val="en-US"/>
        </w:rPr>
        <w:t>Roganov</w:t>
      </w:r>
      <w:proofErr w:type="spellEnd"/>
      <w:r w:rsidRPr="006F1107">
        <w:rPr>
          <w:sz w:val="28"/>
          <w:szCs w:val="28"/>
          <w:lang w:val="en-US"/>
        </w:rPr>
        <w:t xml:space="preserve"> S.A. The stage of initiation of a criminal case: is it independent in the criminal procedure? // Legal science: history and modernity. 2012. No. 11. P. 83-88.</w:t>
      </w:r>
    </w:p>
    <w:p w:rsidR="00524CB7"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lastRenderedPageBreak/>
        <w:t xml:space="preserve">3. </w:t>
      </w:r>
      <w:proofErr w:type="spellStart"/>
      <w:r w:rsidRPr="006F1107">
        <w:rPr>
          <w:sz w:val="28"/>
          <w:szCs w:val="28"/>
          <w:lang w:val="en-US"/>
        </w:rPr>
        <w:t>Alexandrov</w:t>
      </w:r>
      <w:proofErr w:type="spellEnd"/>
      <w:r w:rsidRPr="006F1107">
        <w:rPr>
          <w:sz w:val="28"/>
          <w:szCs w:val="28"/>
          <w:lang w:val="en-US"/>
        </w:rPr>
        <w:t xml:space="preserve"> A.S., </w:t>
      </w:r>
      <w:proofErr w:type="spellStart"/>
      <w:r w:rsidRPr="006F1107">
        <w:rPr>
          <w:sz w:val="28"/>
          <w:szCs w:val="28"/>
          <w:lang w:val="en-US"/>
        </w:rPr>
        <w:t>Kucheruk</w:t>
      </w:r>
      <w:proofErr w:type="spellEnd"/>
      <w:r w:rsidRPr="006F1107">
        <w:rPr>
          <w:sz w:val="28"/>
          <w:szCs w:val="28"/>
          <w:lang w:val="en-US"/>
        </w:rPr>
        <w:t xml:space="preserve"> D.S. Results of operational search measures – the basis of the verdict? Article 2. Russian regulations are outdated // Russian investigator. 2012. No. 6. P. 36.</w:t>
      </w:r>
    </w:p>
    <w:p w:rsidR="00524CB7"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 </w:t>
      </w:r>
      <w:proofErr w:type="spellStart"/>
      <w:r w:rsidRPr="006F1107">
        <w:rPr>
          <w:sz w:val="28"/>
          <w:szCs w:val="28"/>
          <w:lang w:val="en-US"/>
        </w:rPr>
        <w:t>Astafyev</w:t>
      </w:r>
      <w:proofErr w:type="spellEnd"/>
      <w:r w:rsidRPr="006F1107">
        <w:rPr>
          <w:sz w:val="28"/>
          <w:szCs w:val="28"/>
          <w:lang w:val="en-US"/>
        </w:rPr>
        <w:t xml:space="preserve"> </w:t>
      </w:r>
      <w:proofErr w:type="spellStart"/>
      <w:r w:rsidRPr="006F1107">
        <w:rPr>
          <w:sz w:val="28"/>
          <w:szCs w:val="28"/>
          <w:lang w:val="en-US"/>
        </w:rPr>
        <w:t>Yu.V</w:t>
      </w:r>
      <w:proofErr w:type="spellEnd"/>
      <w:r w:rsidRPr="006F1107">
        <w:rPr>
          <w:sz w:val="28"/>
          <w:szCs w:val="28"/>
          <w:lang w:val="en-US"/>
        </w:rPr>
        <w:t>. Participation of operational search agencies in the investigation of crimes: forgotten experience of the past // Judicial power and criminal procedure. 2014. No. 3.</w:t>
      </w:r>
    </w:p>
    <w:p w:rsidR="007D396B" w:rsidRPr="006F1107" w:rsidRDefault="00524C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 </w:t>
      </w:r>
      <w:proofErr w:type="spellStart"/>
      <w:r w:rsidRPr="006F1107">
        <w:rPr>
          <w:sz w:val="28"/>
          <w:szCs w:val="28"/>
          <w:lang w:val="en-US"/>
        </w:rPr>
        <w:t>Akhpanov</w:t>
      </w:r>
      <w:proofErr w:type="spellEnd"/>
      <w:r w:rsidRPr="006F1107">
        <w:rPr>
          <w:sz w:val="28"/>
          <w:szCs w:val="28"/>
          <w:lang w:val="en-US"/>
        </w:rPr>
        <w:t xml:space="preserve"> A.N. Constructive-critical approach to the draft of the new edition of the Code of Criminal Procedure of the Republic of Kazakhstan // Law and state 3 (60): 2013. p. 51-55. [Electronic resource]. Access mode: http://km.kazguu.kz/uploads/files/11%20Ахпанов%2051-55.pdf. (date of access 16.04.2021). </w:t>
      </w:r>
    </w:p>
    <w:p w:rsidR="008D0A8D" w:rsidRPr="006F1107" w:rsidRDefault="007D396B"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6. </w:t>
      </w:r>
      <w:proofErr w:type="spellStart"/>
      <w:r w:rsidRPr="006F1107">
        <w:rPr>
          <w:sz w:val="28"/>
          <w:szCs w:val="28"/>
          <w:lang w:val="en-US"/>
        </w:rPr>
        <w:t>Banchuk</w:t>
      </w:r>
      <w:proofErr w:type="spellEnd"/>
      <w:r w:rsidRPr="006F1107">
        <w:rPr>
          <w:sz w:val="28"/>
          <w:szCs w:val="28"/>
          <w:lang w:val="en-US"/>
        </w:rPr>
        <w:t xml:space="preserve"> A.A. The beginning of the pretrial investigation and covert investigative actions in the new Code of Criminal Procedure of the Republic of Kazakhstan: international standards and practice of their application. [Electronic resource]. Access mode: https://www.zakon. </w:t>
      </w:r>
      <w:proofErr w:type="spellStart"/>
      <w:r w:rsidRPr="006F1107">
        <w:rPr>
          <w:sz w:val="28"/>
          <w:szCs w:val="28"/>
          <w:lang w:val="en-US"/>
        </w:rPr>
        <w:t>kz</w:t>
      </w:r>
      <w:proofErr w:type="spellEnd"/>
      <w:r w:rsidRPr="006F1107">
        <w:rPr>
          <w:sz w:val="28"/>
          <w:szCs w:val="28"/>
          <w:lang w:val="en-US"/>
        </w:rPr>
        <w:t>/4676710-nachalo-dosudebnogo-rassledovanija-i.html. (date of access 14.04.2021).</w:t>
      </w:r>
    </w:p>
    <w:p w:rsidR="003E7C9D" w:rsidRPr="006F1107" w:rsidRDefault="008D0A8D" w:rsidP="00524CB7">
      <w:pPr>
        <w:pStyle w:val="ac"/>
        <w:widowControl/>
        <w:tabs>
          <w:tab w:val="left" w:pos="567"/>
        </w:tabs>
        <w:autoSpaceDE/>
        <w:autoSpaceDN/>
        <w:ind w:left="0"/>
        <w:contextualSpacing/>
        <w:jc w:val="both"/>
        <w:rPr>
          <w:sz w:val="28"/>
          <w:szCs w:val="28"/>
          <w:lang w:val="en-US"/>
        </w:rPr>
      </w:pPr>
      <w:r w:rsidRPr="006F1107">
        <w:rPr>
          <w:sz w:val="28"/>
          <w:szCs w:val="28"/>
          <w:lang w:val="en-US"/>
        </w:rPr>
        <w:t>7. Baranov A.M. Using the results of covert methods of collecting evidence in criminal proceedings // State and law. 2004. No. 8. P. 28-35.</w:t>
      </w:r>
    </w:p>
    <w:p w:rsidR="003E7C9D" w:rsidRPr="006F1107" w:rsidRDefault="003E7C9D"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8. </w:t>
      </w:r>
      <w:proofErr w:type="spellStart"/>
      <w:r w:rsidRPr="006F1107">
        <w:rPr>
          <w:sz w:val="28"/>
          <w:szCs w:val="28"/>
          <w:lang w:val="en-US"/>
        </w:rPr>
        <w:t>Bachurin</w:t>
      </w:r>
      <w:proofErr w:type="spellEnd"/>
      <w:r w:rsidRPr="006F1107">
        <w:rPr>
          <w:sz w:val="28"/>
          <w:szCs w:val="28"/>
          <w:lang w:val="en-US"/>
        </w:rPr>
        <w:t xml:space="preserve"> S.N., </w:t>
      </w:r>
      <w:proofErr w:type="spellStart"/>
      <w:r w:rsidRPr="006F1107">
        <w:rPr>
          <w:sz w:val="28"/>
          <w:szCs w:val="28"/>
          <w:lang w:val="en-US"/>
        </w:rPr>
        <w:t>Syzdykov</w:t>
      </w:r>
      <w:proofErr w:type="spellEnd"/>
      <w:r w:rsidRPr="006F1107">
        <w:rPr>
          <w:sz w:val="28"/>
          <w:szCs w:val="28"/>
          <w:lang w:val="en-US"/>
        </w:rPr>
        <w:t xml:space="preserve"> K.T., </w:t>
      </w:r>
      <w:proofErr w:type="spellStart"/>
      <w:r w:rsidRPr="006F1107">
        <w:rPr>
          <w:sz w:val="28"/>
          <w:szCs w:val="28"/>
          <w:lang w:val="en-US"/>
        </w:rPr>
        <w:t>Yerzhanov</w:t>
      </w:r>
      <w:proofErr w:type="spellEnd"/>
      <w:r w:rsidRPr="006F1107">
        <w:rPr>
          <w:sz w:val="28"/>
          <w:szCs w:val="28"/>
          <w:lang w:val="en-US"/>
        </w:rPr>
        <w:t xml:space="preserve"> T.M. Critical remarks and proposals on the draft Law of the Republic of Kazakhstan “On amendments and additions to certain legislative acts of the Republic of Kazakhstan on improving criminal and criminal procedure legislation” (on operational search activity) // Messenger of B. </w:t>
      </w:r>
      <w:proofErr w:type="spellStart"/>
      <w:r w:rsidRPr="006F1107">
        <w:rPr>
          <w:sz w:val="28"/>
          <w:szCs w:val="28"/>
          <w:lang w:val="en-US"/>
        </w:rPr>
        <w:t>Beisenov</w:t>
      </w:r>
      <w:proofErr w:type="spellEnd"/>
      <w:r w:rsidRPr="006F1107">
        <w:rPr>
          <w:sz w:val="28"/>
          <w:szCs w:val="28"/>
          <w:lang w:val="en-US"/>
        </w:rPr>
        <w:t xml:space="preserve"> Karaganda Academy of the Ministry of Internal Affairs of the Republic of Kazakhstan. 2011. No. 4. P. 41-43.</w:t>
      </w:r>
    </w:p>
    <w:p w:rsidR="003E7C9D" w:rsidRPr="006F1107" w:rsidRDefault="003E7C9D"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9. </w:t>
      </w:r>
      <w:proofErr w:type="spellStart"/>
      <w:r w:rsidRPr="006F1107">
        <w:rPr>
          <w:sz w:val="28"/>
          <w:szCs w:val="28"/>
          <w:lang w:val="en-US"/>
        </w:rPr>
        <w:t>Belkin</w:t>
      </w:r>
      <w:proofErr w:type="spellEnd"/>
      <w:r w:rsidRPr="006F1107">
        <w:rPr>
          <w:sz w:val="28"/>
          <w:szCs w:val="28"/>
          <w:lang w:val="en-US"/>
        </w:rPr>
        <w:t xml:space="preserve"> R.S., </w:t>
      </w:r>
      <w:proofErr w:type="spellStart"/>
      <w:r w:rsidRPr="006F1107">
        <w:rPr>
          <w:sz w:val="28"/>
          <w:szCs w:val="28"/>
          <w:lang w:val="en-US"/>
        </w:rPr>
        <w:t>Lifshitz</w:t>
      </w:r>
      <w:proofErr w:type="spellEnd"/>
      <w:r w:rsidRPr="006F1107">
        <w:rPr>
          <w:sz w:val="28"/>
          <w:szCs w:val="28"/>
          <w:lang w:val="en-US"/>
        </w:rPr>
        <w:t xml:space="preserve"> E.M. Tactics of investigative actions. – M.: New lawyer, 1997. – 176 p.</w:t>
      </w:r>
    </w:p>
    <w:p w:rsidR="003E7C9D" w:rsidRPr="006F1107" w:rsidRDefault="003E7C9D"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10. </w:t>
      </w:r>
      <w:proofErr w:type="spellStart"/>
      <w:r w:rsidRPr="006F1107">
        <w:rPr>
          <w:sz w:val="28"/>
          <w:szCs w:val="28"/>
          <w:lang w:val="en-US"/>
        </w:rPr>
        <w:t>Boylke</w:t>
      </w:r>
      <w:proofErr w:type="spellEnd"/>
      <w:r w:rsidRPr="006F1107">
        <w:rPr>
          <w:sz w:val="28"/>
          <w:szCs w:val="28"/>
          <w:lang w:val="en-US"/>
        </w:rPr>
        <w:t xml:space="preserve"> V. Criminal procedure law of the Federal Republic of Germany: Textbook / Translation from German by </w:t>
      </w:r>
      <w:proofErr w:type="spellStart"/>
      <w:r w:rsidRPr="006F1107">
        <w:rPr>
          <w:sz w:val="28"/>
          <w:szCs w:val="28"/>
          <w:lang w:val="en-US"/>
        </w:rPr>
        <w:t>Ya.M</w:t>
      </w:r>
      <w:proofErr w:type="spellEnd"/>
      <w:r w:rsidRPr="006F1107">
        <w:rPr>
          <w:sz w:val="28"/>
          <w:szCs w:val="28"/>
          <w:lang w:val="en-US"/>
        </w:rPr>
        <w:t xml:space="preserve">. </w:t>
      </w:r>
      <w:proofErr w:type="spellStart"/>
      <w:r w:rsidRPr="006F1107">
        <w:rPr>
          <w:sz w:val="28"/>
          <w:szCs w:val="28"/>
          <w:lang w:val="en-US"/>
        </w:rPr>
        <w:t>Ploshkina</w:t>
      </w:r>
      <w:proofErr w:type="spellEnd"/>
      <w:r w:rsidRPr="006F1107">
        <w:rPr>
          <w:sz w:val="28"/>
          <w:szCs w:val="28"/>
          <w:lang w:val="en-US"/>
        </w:rPr>
        <w:t xml:space="preserve">; edited by L.V. </w:t>
      </w:r>
      <w:proofErr w:type="spellStart"/>
      <w:r w:rsidRPr="006F1107">
        <w:rPr>
          <w:sz w:val="28"/>
          <w:szCs w:val="28"/>
          <w:lang w:val="en-US"/>
        </w:rPr>
        <w:t>Maiorova</w:t>
      </w:r>
      <w:proofErr w:type="spellEnd"/>
      <w:r w:rsidRPr="006F1107">
        <w:rPr>
          <w:sz w:val="28"/>
          <w:szCs w:val="28"/>
          <w:lang w:val="en-US"/>
        </w:rPr>
        <w:t xml:space="preserve">. Krasnoyarsk, 2004. P. 75-76, 271-272. </w:t>
      </w:r>
    </w:p>
    <w:p w:rsidR="00E274B7" w:rsidRPr="006F1107" w:rsidRDefault="003E7C9D"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11. </w:t>
      </w:r>
      <w:r w:rsidR="00E274B7" w:rsidRPr="006F1107">
        <w:rPr>
          <w:sz w:val="28"/>
          <w:szCs w:val="28"/>
          <w:lang w:val="en-US"/>
        </w:rPr>
        <w:t>Great Soviet Encyclopedia. Publ. house “Soviet Encyclopedia” in 1969-1978 years. V. 30. – M.: Scientific publication “Great Russian Encyclopedia”, 2001. [Electronic resource]. Access mode: http: //www.slovari.yandex.ru (date of access 3.04.2021).</w:t>
      </w:r>
      <w:r w:rsidR="008D0A8D" w:rsidRPr="006F1107">
        <w:rPr>
          <w:sz w:val="28"/>
          <w:szCs w:val="28"/>
          <w:lang w:val="en-US"/>
        </w:rPr>
        <w:t xml:space="preserve"> </w:t>
      </w:r>
      <w:r w:rsidR="00524CB7" w:rsidRPr="006F1107">
        <w:rPr>
          <w:sz w:val="28"/>
          <w:szCs w:val="28"/>
          <w:lang w:val="en-US"/>
        </w:rPr>
        <w:t xml:space="preserve"> </w:t>
      </w:r>
    </w:p>
    <w:p w:rsidR="00E274B7" w:rsidRPr="006F1107" w:rsidRDefault="00E274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12. Butov V.N. Criminal justice of the Republic of Austria: experience and problems of organization and activity. Ekaterinburg, 1999.</w:t>
      </w:r>
    </w:p>
    <w:p w:rsidR="00E274B7" w:rsidRPr="006F1107" w:rsidRDefault="00E274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13. </w:t>
      </w:r>
      <w:proofErr w:type="spellStart"/>
      <w:r w:rsidRPr="006F1107">
        <w:rPr>
          <w:sz w:val="28"/>
          <w:szCs w:val="28"/>
          <w:lang w:val="en-US"/>
        </w:rPr>
        <w:t>Ginzburg</w:t>
      </w:r>
      <w:proofErr w:type="spellEnd"/>
      <w:r w:rsidRPr="006F1107">
        <w:rPr>
          <w:sz w:val="28"/>
          <w:szCs w:val="28"/>
          <w:lang w:val="en-US"/>
        </w:rPr>
        <w:t xml:space="preserve"> </w:t>
      </w:r>
      <w:proofErr w:type="spellStart"/>
      <w:r w:rsidRPr="006F1107">
        <w:rPr>
          <w:sz w:val="28"/>
          <w:szCs w:val="28"/>
          <w:lang w:val="en-US"/>
        </w:rPr>
        <w:t>A.Ya</w:t>
      </w:r>
      <w:proofErr w:type="spellEnd"/>
      <w:r w:rsidRPr="006F1107">
        <w:rPr>
          <w:sz w:val="28"/>
          <w:szCs w:val="28"/>
          <w:lang w:val="en-US"/>
        </w:rPr>
        <w:t>. On the so-called “covert investigative actions”. [Electronic resource]. Access mode: https://journal.zakon.kz/4568011-o-tak-nazyvaemykh-neglasnykh.html (date of access 16.04.2021).</w:t>
      </w:r>
    </w:p>
    <w:p w:rsidR="00E274B7" w:rsidRPr="006F1107" w:rsidRDefault="00E274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14. </w:t>
      </w:r>
      <w:proofErr w:type="spellStart"/>
      <w:r w:rsidRPr="006F1107">
        <w:rPr>
          <w:sz w:val="28"/>
          <w:szCs w:val="28"/>
          <w:lang w:val="en-US"/>
        </w:rPr>
        <w:t>Viktorsky</w:t>
      </w:r>
      <w:proofErr w:type="spellEnd"/>
      <w:r w:rsidRPr="006F1107">
        <w:rPr>
          <w:sz w:val="28"/>
          <w:szCs w:val="28"/>
          <w:lang w:val="en-US"/>
        </w:rPr>
        <w:t xml:space="preserve"> S.I. Russian criminal procedure. М., 1997. P. 347.</w:t>
      </w:r>
    </w:p>
    <w:p w:rsidR="00D55E0C" w:rsidRPr="006F1107" w:rsidRDefault="00E274B7" w:rsidP="00524CB7">
      <w:pPr>
        <w:pStyle w:val="ac"/>
        <w:widowControl/>
        <w:tabs>
          <w:tab w:val="left" w:pos="567"/>
        </w:tabs>
        <w:autoSpaceDE/>
        <w:autoSpaceDN/>
        <w:ind w:left="0"/>
        <w:contextualSpacing/>
        <w:jc w:val="both"/>
        <w:rPr>
          <w:sz w:val="28"/>
          <w:szCs w:val="28"/>
          <w:lang w:val="en-US"/>
        </w:rPr>
      </w:pPr>
      <w:r w:rsidRPr="006F1107">
        <w:rPr>
          <w:sz w:val="28"/>
          <w:szCs w:val="28"/>
          <w:lang w:val="en-US"/>
        </w:rPr>
        <w:t>15.</w:t>
      </w:r>
      <w:r w:rsidR="00D55E0C" w:rsidRPr="006F1107">
        <w:rPr>
          <w:sz w:val="28"/>
          <w:szCs w:val="28"/>
          <w:lang w:val="en-US"/>
        </w:rPr>
        <w:t xml:space="preserve"> </w:t>
      </w:r>
      <w:proofErr w:type="spellStart"/>
      <w:r w:rsidR="00D55E0C" w:rsidRPr="006F1107">
        <w:rPr>
          <w:sz w:val="28"/>
          <w:szCs w:val="28"/>
          <w:lang w:val="en-US"/>
        </w:rPr>
        <w:t>Ginzburg</w:t>
      </w:r>
      <w:proofErr w:type="spellEnd"/>
      <w:r w:rsidR="00D55E0C" w:rsidRPr="006F1107">
        <w:rPr>
          <w:sz w:val="28"/>
          <w:szCs w:val="28"/>
          <w:lang w:val="en-US"/>
        </w:rPr>
        <w:t xml:space="preserve"> </w:t>
      </w:r>
      <w:proofErr w:type="spellStart"/>
      <w:r w:rsidR="00D55E0C" w:rsidRPr="006F1107">
        <w:rPr>
          <w:sz w:val="28"/>
          <w:szCs w:val="28"/>
          <w:lang w:val="en-US"/>
        </w:rPr>
        <w:t>A.Ya</w:t>
      </w:r>
      <w:proofErr w:type="spellEnd"/>
      <w:r w:rsidR="00D55E0C" w:rsidRPr="006F1107">
        <w:rPr>
          <w:sz w:val="28"/>
          <w:szCs w:val="28"/>
          <w:lang w:val="en-US"/>
        </w:rPr>
        <w:t>. Reading the draft of the Code of Criminal Procedure of the Republic of Kazakhstan. On the so-called “covert investigative actions”. Chapter 30 of the draft of the Code of Criminal Procedure of the Republic of Kazakhstan (dated 28 February 2013) (in the order of discussion). [Electronic resource]. Access mode: https://journal.zakon.kz/4568011-o-tak-nazyvaemykh-neglasnykh.html (date of access 16.04.2021).</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lastRenderedPageBreak/>
        <w:t>16. The Head of State of the Republic of Kazakhstan signed a new Code of Criminal Procedure on 4 July 2014. [Electronic resource]. Access mode: http: //bnews.kz (date of access 30.03. 2021).</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17. Golovko L.V. Inquiry and preliminary investigation in the criminal procedure of France. M., 1995.</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18. </w:t>
      </w:r>
      <w:proofErr w:type="spellStart"/>
      <w:r w:rsidRPr="006F1107">
        <w:rPr>
          <w:sz w:val="28"/>
          <w:szCs w:val="28"/>
          <w:lang w:val="en-US"/>
        </w:rPr>
        <w:t>Golovnenkov</w:t>
      </w:r>
      <w:proofErr w:type="spellEnd"/>
      <w:r w:rsidRPr="006F1107">
        <w:rPr>
          <w:sz w:val="28"/>
          <w:szCs w:val="28"/>
          <w:lang w:val="en-US"/>
        </w:rPr>
        <w:t xml:space="preserve"> P.V., </w:t>
      </w:r>
      <w:proofErr w:type="spellStart"/>
      <w:r w:rsidRPr="006F1107">
        <w:rPr>
          <w:sz w:val="28"/>
          <w:szCs w:val="28"/>
          <w:lang w:val="en-US"/>
        </w:rPr>
        <w:t>Spitsa</w:t>
      </w:r>
      <w:proofErr w:type="spellEnd"/>
      <w:r w:rsidRPr="006F1107">
        <w:rPr>
          <w:sz w:val="28"/>
          <w:szCs w:val="28"/>
          <w:lang w:val="en-US"/>
        </w:rPr>
        <w:t xml:space="preserve"> N.V. Code of Criminal Procedure of the Federal Republic of Germany. Scientific and practical commentary and translation of the text of the law. Potsdam: </w:t>
      </w:r>
      <w:proofErr w:type="spellStart"/>
      <w:r w:rsidRPr="006F1107">
        <w:rPr>
          <w:sz w:val="28"/>
          <w:szCs w:val="28"/>
          <w:lang w:val="en-US"/>
        </w:rPr>
        <w:t>Universitätsverlag</w:t>
      </w:r>
      <w:proofErr w:type="spellEnd"/>
      <w:r w:rsidRPr="006F1107">
        <w:rPr>
          <w:sz w:val="28"/>
          <w:szCs w:val="28"/>
          <w:lang w:val="en-US"/>
        </w:rPr>
        <w:t xml:space="preserve"> Potsdam. [Electronic resource]. Access mode:  https://publishup.uni-potsdam.de/ opus4-ubp/</w:t>
      </w:r>
      <w:proofErr w:type="spellStart"/>
      <w:r w:rsidRPr="006F1107">
        <w:rPr>
          <w:sz w:val="28"/>
          <w:szCs w:val="28"/>
          <w:lang w:val="en-US"/>
        </w:rPr>
        <w:t>frontdoor</w:t>
      </w:r>
      <w:proofErr w:type="spellEnd"/>
      <w:r w:rsidRPr="006F1107">
        <w:rPr>
          <w:sz w:val="28"/>
          <w:szCs w:val="28"/>
          <w:lang w:val="en-US"/>
        </w:rPr>
        <w:t>/deliver/index/</w:t>
      </w:r>
      <w:proofErr w:type="spellStart"/>
      <w:r w:rsidRPr="006F1107">
        <w:rPr>
          <w:sz w:val="28"/>
          <w:szCs w:val="28"/>
          <w:lang w:val="en-US"/>
        </w:rPr>
        <w:t>docId</w:t>
      </w:r>
      <w:proofErr w:type="spellEnd"/>
      <w:r w:rsidRPr="006F1107">
        <w:rPr>
          <w:sz w:val="28"/>
          <w:szCs w:val="28"/>
          <w:lang w:val="en-US"/>
        </w:rPr>
        <w:t xml:space="preserve">/6039/file/sdrs02.pdf. (date of access 08.04.2021). </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19. </w:t>
      </w:r>
      <w:proofErr w:type="spellStart"/>
      <w:r w:rsidRPr="006F1107">
        <w:rPr>
          <w:sz w:val="28"/>
          <w:szCs w:val="28"/>
          <w:lang w:val="en-US"/>
        </w:rPr>
        <w:t>Grebelsky</w:t>
      </w:r>
      <w:proofErr w:type="spellEnd"/>
      <w:r w:rsidRPr="006F1107">
        <w:rPr>
          <w:sz w:val="28"/>
          <w:szCs w:val="28"/>
          <w:lang w:val="en-US"/>
        </w:rPr>
        <w:t xml:space="preserve"> D.V. Theoretical foundations and organizational and legal problems of the operational search activities of the internal affairs bodies. M.: Academy of the Ministry of Internal Affairs of the USSR. 1977. p. 43. </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20. </w:t>
      </w:r>
      <w:proofErr w:type="spellStart"/>
      <w:r w:rsidRPr="006F1107">
        <w:rPr>
          <w:sz w:val="28"/>
          <w:szCs w:val="28"/>
          <w:lang w:val="en-US"/>
        </w:rPr>
        <w:t>Grushevy</w:t>
      </w:r>
      <w:proofErr w:type="spellEnd"/>
      <w:r w:rsidRPr="006F1107">
        <w:rPr>
          <w:sz w:val="28"/>
          <w:szCs w:val="28"/>
          <w:lang w:val="en-US"/>
        </w:rPr>
        <w:t xml:space="preserve"> </w:t>
      </w:r>
      <w:proofErr w:type="spellStart"/>
      <w:r w:rsidRPr="006F1107">
        <w:rPr>
          <w:sz w:val="28"/>
          <w:szCs w:val="28"/>
          <w:lang w:val="en-US"/>
        </w:rPr>
        <w:t>Yu.M</w:t>
      </w:r>
      <w:proofErr w:type="spellEnd"/>
      <w:r w:rsidRPr="006F1107">
        <w:rPr>
          <w:sz w:val="28"/>
          <w:szCs w:val="28"/>
          <w:lang w:val="en-US"/>
        </w:rPr>
        <w:t>. Ways to improve the judicial system and judicial proceedings in Ukraine // Scientific Messenger of Dnipropetrovsk State University of Internal Affairs No. 4. 200. p. 193-203.</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21. </w:t>
      </w:r>
      <w:proofErr w:type="spellStart"/>
      <w:r w:rsidRPr="006F1107">
        <w:rPr>
          <w:sz w:val="28"/>
          <w:szCs w:val="28"/>
          <w:lang w:val="en-US"/>
        </w:rPr>
        <w:t>Davletov</w:t>
      </w:r>
      <w:proofErr w:type="spellEnd"/>
      <w:r w:rsidRPr="006F1107">
        <w:rPr>
          <w:sz w:val="28"/>
          <w:szCs w:val="28"/>
          <w:lang w:val="en-US"/>
        </w:rPr>
        <w:t xml:space="preserve"> A.A., </w:t>
      </w:r>
      <w:proofErr w:type="spellStart"/>
      <w:r w:rsidRPr="006F1107">
        <w:rPr>
          <w:sz w:val="28"/>
          <w:szCs w:val="28"/>
          <w:lang w:val="en-US"/>
        </w:rPr>
        <w:t>Kravchuk</w:t>
      </w:r>
      <w:proofErr w:type="spellEnd"/>
      <w:r w:rsidRPr="006F1107">
        <w:rPr>
          <w:sz w:val="28"/>
          <w:szCs w:val="28"/>
          <w:lang w:val="en-US"/>
        </w:rPr>
        <w:t xml:space="preserve"> L.A. The stage of initiation of a criminal case is a compulsory stage of the modern domestic criminal procedure // Russian legal journal. 2010. No. 6. P. 114-120.</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22. </w:t>
      </w:r>
      <w:proofErr w:type="spellStart"/>
      <w:r w:rsidRPr="006F1107">
        <w:rPr>
          <w:sz w:val="28"/>
          <w:szCs w:val="28"/>
          <w:lang w:val="en-US"/>
        </w:rPr>
        <w:t>Davydov</w:t>
      </w:r>
      <w:proofErr w:type="spellEnd"/>
      <w:r w:rsidRPr="006F1107">
        <w:rPr>
          <w:sz w:val="28"/>
          <w:szCs w:val="28"/>
          <w:lang w:val="en-US"/>
        </w:rPr>
        <w:t xml:space="preserve"> S.I. Prerequisites for integration of operational search and criminal procedure legislation in the Russian Federation // Actual problems of controlling crimes and other offenses. 2016. No. 14 (1). </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23. Dal V.I. Defining dictionary of the Living Great Russian Language: In 4 volumes. V. 4. M.: Media, 2005. 683 p. </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24. </w:t>
      </w:r>
      <w:proofErr w:type="spellStart"/>
      <w:r w:rsidRPr="006F1107">
        <w:rPr>
          <w:sz w:val="28"/>
          <w:szCs w:val="28"/>
          <w:lang w:val="en-US"/>
        </w:rPr>
        <w:t>Derishev</w:t>
      </w:r>
      <w:proofErr w:type="spellEnd"/>
      <w:r w:rsidRPr="006F1107">
        <w:rPr>
          <w:sz w:val="28"/>
          <w:szCs w:val="28"/>
          <w:lang w:val="en-US"/>
        </w:rPr>
        <w:t xml:space="preserve"> </w:t>
      </w:r>
      <w:proofErr w:type="spellStart"/>
      <w:r w:rsidRPr="006F1107">
        <w:rPr>
          <w:sz w:val="28"/>
          <w:szCs w:val="28"/>
          <w:lang w:val="en-US"/>
        </w:rPr>
        <w:t>Yu.V</w:t>
      </w:r>
      <w:proofErr w:type="spellEnd"/>
      <w:r w:rsidRPr="006F1107">
        <w:rPr>
          <w:sz w:val="28"/>
          <w:szCs w:val="28"/>
          <w:lang w:val="en-US"/>
        </w:rPr>
        <w:t xml:space="preserve">., </w:t>
      </w:r>
      <w:proofErr w:type="spellStart"/>
      <w:r w:rsidRPr="006F1107">
        <w:rPr>
          <w:sz w:val="28"/>
          <w:szCs w:val="28"/>
          <w:lang w:val="en-US"/>
        </w:rPr>
        <w:t>Orumbayev</w:t>
      </w:r>
      <w:proofErr w:type="spellEnd"/>
      <w:r w:rsidRPr="006F1107">
        <w:rPr>
          <w:sz w:val="28"/>
          <w:szCs w:val="28"/>
          <w:lang w:val="en-US"/>
        </w:rPr>
        <w:t xml:space="preserve"> </w:t>
      </w:r>
      <w:proofErr w:type="spellStart"/>
      <w:r w:rsidRPr="006F1107">
        <w:rPr>
          <w:sz w:val="28"/>
          <w:szCs w:val="28"/>
          <w:lang w:val="en-US"/>
        </w:rPr>
        <w:t>N.Ye</w:t>
      </w:r>
      <w:proofErr w:type="spellEnd"/>
      <w:r w:rsidRPr="006F1107">
        <w:rPr>
          <w:sz w:val="28"/>
          <w:szCs w:val="28"/>
          <w:lang w:val="en-US"/>
        </w:rPr>
        <w:t xml:space="preserve">. Confidential procedural actions in the continental criminal procedure legislation: search for a compromise // Legal science and law enforcement practice. 2015. No. 2 (32). </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25. </w:t>
      </w:r>
      <w:proofErr w:type="spellStart"/>
      <w:r w:rsidRPr="006F1107">
        <w:rPr>
          <w:sz w:val="28"/>
          <w:szCs w:val="28"/>
          <w:lang w:val="en-US"/>
        </w:rPr>
        <w:t>Dolya</w:t>
      </w:r>
      <w:proofErr w:type="spellEnd"/>
      <w:r w:rsidRPr="006F1107">
        <w:rPr>
          <w:sz w:val="28"/>
          <w:szCs w:val="28"/>
          <w:lang w:val="en-US"/>
        </w:rPr>
        <w:t xml:space="preserve"> E.A. Legal significance of the results of public operational search measures for a criminal case and reform of the criminal procedure // Legality. 2011. No. 4. P. 16-22.</w:t>
      </w:r>
    </w:p>
    <w:p w:rsidR="00D55E0C" w:rsidRPr="006F1107" w:rsidRDefault="00D55E0C" w:rsidP="00524CB7">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26. Committee for legislation and judicial-legal reform of </w:t>
      </w:r>
      <w:proofErr w:type="spellStart"/>
      <w:r w:rsidRPr="006F1107">
        <w:rPr>
          <w:sz w:val="28"/>
          <w:szCs w:val="28"/>
          <w:lang w:val="en-US"/>
        </w:rPr>
        <w:t>Mazhilis</w:t>
      </w:r>
      <w:proofErr w:type="spellEnd"/>
      <w:r w:rsidRPr="006F1107">
        <w:rPr>
          <w:sz w:val="28"/>
          <w:szCs w:val="28"/>
          <w:lang w:val="en-US"/>
        </w:rPr>
        <w:t xml:space="preserve"> of the Parliament of the Republic of Kazakhstan dated 27 January 2014 No. 5-5-107 (by the project of the Code of Criminal Procedure of the Republic of Kazakhstan). [Electronic resource]. Access mode: http: //online.zakon.kz (date of access 30.03.2021).</w:t>
      </w:r>
    </w:p>
    <w:p w:rsidR="00D55E0C" w:rsidRPr="006F1107" w:rsidRDefault="00D55E0C"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27. </w:t>
      </w:r>
      <w:proofErr w:type="spellStart"/>
      <w:r w:rsidRPr="006F1107">
        <w:rPr>
          <w:sz w:val="28"/>
          <w:szCs w:val="28"/>
          <w:lang w:val="en-US"/>
        </w:rPr>
        <w:t>Kvachevsky</w:t>
      </w:r>
      <w:proofErr w:type="spellEnd"/>
      <w:r w:rsidRPr="006F1107">
        <w:rPr>
          <w:sz w:val="28"/>
          <w:szCs w:val="28"/>
          <w:lang w:val="en-US"/>
        </w:rPr>
        <w:t xml:space="preserve"> А.А. On criminal prosecution, inquiry and preliminary investigation of crimes under the Judicial Statutes of 1864. P. 2. </w:t>
      </w:r>
      <w:proofErr w:type="spellStart"/>
      <w:r w:rsidRPr="006F1107">
        <w:rPr>
          <w:sz w:val="28"/>
          <w:szCs w:val="28"/>
          <w:lang w:val="en-US"/>
        </w:rPr>
        <w:t>SPb</w:t>
      </w:r>
      <w:proofErr w:type="spellEnd"/>
      <w:r w:rsidRPr="006F1107">
        <w:rPr>
          <w:sz w:val="28"/>
          <w:szCs w:val="28"/>
          <w:lang w:val="en-US"/>
        </w:rPr>
        <w:t xml:space="preserve">., 1867. P. 5. </w:t>
      </w:r>
    </w:p>
    <w:p w:rsidR="00656B67" w:rsidRPr="006F1107" w:rsidRDefault="00D55E0C"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28. </w:t>
      </w:r>
      <w:proofErr w:type="spellStart"/>
      <w:r w:rsidR="00AD1E95" w:rsidRPr="006F1107">
        <w:rPr>
          <w:sz w:val="28"/>
          <w:szCs w:val="28"/>
          <w:lang w:val="en-US"/>
        </w:rPr>
        <w:t>Kogamov</w:t>
      </w:r>
      <w:proofErr w:type="spellEnd"/>
      <w:r w:rsidR="00AD1E95" w:rsidRPr="006F1107">
        <w:rPr>
          <w:sz w:val="28"/>
          <w:szCs w:val="28"/>
          <w:lang w:val="en-US"/>
        </w:rPr>
        <w:t xml:space="preserve"> M.Ch. Commentary on the 2014 Code of Criminal Procedure of the Republic of Kazakhstan. Volume 2. Special part. Almaty: </w:t>
      </w:r>
      <w:proofErr w:type="spellStart"/>
      <w:r w:rsidR="00AD1E95" w:rsidRPr="006F1107">
        <w:rPr>
          <w:sz w:val="28"/>
          <w:szCs w:val="28"/>
          <w:lang w:val="en-US"/>
        </w:rPr>
        <w:t>Zhety</w:t>
      </w:r>
      <w:proofErr w:type="spellEnd"/>
      <w:r w:rsidR="00AD1E95" w:rsidRPr="006F1107">
        <w:rPr>
          <w:sz w:val="28"/>
          <w:szCs w:val="28"/>
          <w:lang w:val="en-US"/>
        </w:rPr>
        <w:t xml:space="preserve"> </w:t>
      </w:r>
      <w:proofErr w:type="spellStart"/>
      <w:r w:rsidR="00AD1E95" w:rsidRPr="006F1107">
        <w:rPr>
          <w:sz w:val="28"/>
          <w:szCs w:val="28"/>
          <w:lang w:val="en-US"/>
        </w:rPr>
        <w:t>Zhargy</w:t>
      </w:r>
      <w:proofErr w:type="spellEnd"/>
      <w:r w:rsidR="00AD1E95" w:rsidRPr="006F1107">
        <w:rPr>
          <w:sz w:val="28"/>
          <w:szCs w:val="28"/>
          <w:lang w:val="en-US"/>
        </w:rPr>
        <w:t xml:space="preserve">, 2015. 940 p. </w:t>
      </w:r>
    </w:p>
    <w:p w:rsidR="007A5F25" w:rsidRPr="006F1107" w:rsidRDefault="007A5F25"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29. </w:t>
      </w:r>
      <w:proofErr w:type="spellStart"/>
      <w:r w:rsidRPr="006F1107">
        <w:rPr>
          <w:sz w:val="28"/>
          <w:szCs w:val="28"/>
          <w:lang w:val="en-US"/>
        </w:rPr>
        <w:t>Krasavchikova</w:t>
      </w:r>
      <w:proofErr w:type="spellEnd"/>
      <w:r w:rsidRPr="006F1107">
        <w:rPr>
          <w:sz w:val="28"/>
          <w:szCs w:val="28"/>
          <w:lang w:val="en-US"/>
        </w:rPr>
        <w:t xml:space="preserve"> L.O. Private life under the guardianship of the law. M.: Legal literature, 1983. 160 p.</w:t>
      </w:r>
    </w:p>
    <w:p w:rsidR="007A5F25" w:rsidRPr="006F1107" w:rsidRDefault="007A5F25"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30. </w:t>
      </w:r>
      <w:proofErr w:type="spellStart"/>
      <w:r w:rsidRPr="006F1107">
        <w:rPr>
          <w:sz w:val="28"/>
          <w:szCs w:val="28"/>
          <w:lang w:val="en-US"/>
        </w:rPr>
        <w:t>Krylov</w:t>
      </w:r>
      <w:proofErr w:type="spellEnd"/>
      <w:r w:rsidRPr="006F1107">
        <w:rPr>
          <w:sz w:val="28"/>
          <w:szCs w:val="28"/>
          <w:lang w:val="en-US"/>
        </w:rPr>
        <w:t xml:space="preserve"> I.F. Selected works on criminalistics. </w:t>
      </w:r>
      <w:proofErr w:type="spellStart"/>
      <w:r w:rsidRPr="006F1107">
        <w:rPr>
          <w:sz w:val="28"/>
          <w:szCs w:val="28"/>
          <w:lang w:val="en-US"/>
        </w:rPr>
        <w:t>SPb</w:t>
      </w:r>
      <w:proofErr w:type="spellEnd"/>
      <w:r w:rsidRPr="006F1107">
        <w:rPr>
          <w:sz w:val="28"/>
          <w:szCs w:val="28"/>
          <w:lang w:val="en-US"/>
        </w:rPr>
        <w:t>.: Saint Petersburg State University, Faculty of law, 998 p.</w:t>
      </w:r>
    </w:p>
    <w:p w:rsidR="007A5F25" w:rsidRPr="006F1107" w:rsidRDefault="007A5F25" w:rsidP="00D55E0C">
      <w:pPr>
        <w:pStyle w:val="ac"/>
        <w:widowControl/>
        <w:tabs>
          <w:tab w:val="left" w:pos="567"/>
        </w:tabs>
        <w:autoSpaceDE/>
        <w:autoSpaceDN/>
        <w:ind w:left="0"/>
        <w:contextualSpacing/>
        <w:jc w:val="both"/>
        <w:rPr>
          <w:sz w:val="28"/>
          <w:szCs w:val="28"/>
          <w:lang w:val="en-US"/>
        </w:rPr>
      </w:pPr>
      <w:r w:rsidRPr="006F1107">
        <w:rPr>
          <w:sz w:val="28"/>
          <w:szCs w:val="28"/>
          <w:lang w:val="en-US"/>
        </w:rPr>
        <w:lastRenderedPageBreak/>
        <w:t xml:space="preserve">31. The concept of legal policy of the Republic of Kazakhstan (item 9) for the period from 2010 to 2020, approved by the Decree of the President of the Republic of Kazakhstan No. 858 of 24 August 2009 [Electronic resource]. Access mode: //online.zakon.kz/Document/? </w:t>
      </w:r>
      <w:proofErr w:type="spellStart"/>
      <w:r w:rsidRPr="006F1107">
        <w:rPr>
          <w:sz w:val="28"/>
          <w:szCs w:val="28"/>
          <w:lang w:val="en-US"/>
        </w:rPr>
        <w:t>Doc_id</w:t>
      </w:r>
      <w:proofErr w:type="spellEnd"/>
      <w:r w:rsidRPr="006F1107">
        <w:rPr>
          <w:sz w:val="28"/>
          <w:szCs w:val="28"/>
          <w:lang w:val="en-US"/>
        </w:rPr>
        <w:t xml:space="preserve"> = 30463139 (date of access 05.04.2021). </w:t>
      </w:r>
    </w:p>
    <w:p w:rsidR="00315013" w:rsidRPr="006F1107" w:rsidRDefault="007A5F25" w:rsidP="00D55E0C">
      <w:pPr>
        <w:pStyle w:val="ac"/>
        <w:widowControl/>
        <w:tabs>
          <w:tab w:val="left" w:pos="567"/>
        </w:tabs>
        <w:autoSpaceDE/>
        <w:autoSpaceDN/>
        <w:ind w:left="0"/>
        <w:contextualSpacing/>
        <w:jc w:val="both"/>
        <w:rPr>
          <w:sz w:val="28"/>
          <w:szCs w:val="28"/>
          <w:lang w:val="en-US"/>
        </w:rPr>
      </w:pPr>
      <w:r w:rsidRPr="006F1107">
        <w:rPr>
          <w:sz w:val="28"/>
          <w:szCs w:val="28"/>
          <w:lang w:val="en-US"/>
        </w:rPr>
        <w:t>32.</w:t>
      </w:r>
      <w:r w:rsidR="00315013" w:rsidRPr="006F1107">
        <w:rPr>
          <w:sz w:val="28"/>
          <w:szCs w:val="28"/>
          <w:lang w:val="en-US"/>
        </w:rPr>
        <w:t xml:space="preserve"> </w:t>
      </w:r>
      <w:proofErr w:type="spellStart"/>
      <w:r w:rsidR="00315013" w:rsidRPr="006F1107">
        <w:rPr>
          <w:sz w:val="28"/>
          <w:szCs w:val="28"/>
          <w:lang w:val="en-US"/>
        </w:rPr>
        <w:t>Lakbayev</w:t>
      </w:r>
      <w:proofErr w:type="spellEnd"/>
      <w:r w:rsidR="00315013" w:rsidRPr="006F1107">
        <w:rPr>
          <w:sz w:val="28"/>
          <w:szCs w:val="28"/>
          <w:lang w:val="en-US"/>
        </w:rPr>
        <w:t xml:space="preserve"> K.S., </w:t>
      </w:r>
      <w:proofErr w:type="spellStart"/>
      <w:r w:rsidR="00315013" w:rsidRPr="006F1107">
        <w:rPr>
          <w:sz w:val="28"/>
          <w:szCs w:val="28"/>
          <w:lang w:val="en-US"/>
        </w:rPr>
        <w:t>Nurgaliyev</w:t>
      </w:r>
      <w:proofErr w:type="spellEnd"/>
      <w:r w:rsidR="00315013" w:rsidRPr="006F1107">
        <w:rPr>
          <w:sz w:val="28"/>
          <w:szCs w:val="28"/>
          <w:lang w:val="en-US"/>
        </w:rPr>
        <w:t xml:space="preserve"> B.M. Covert investigative actions: history, concept, problems, prospects // Actual problems of using the situational approach in legal science and law enforcement. Kaliningrad: Immanuel Kant Baltic Federal University, 2012. P. 247-253.</w:t>
      </w:r>
    </w:p>
    <w:p w:rsidR="00315013" w:rsidRPr="006F1107" w:rsidRDefault="00315013"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33. </w:t>
      </w:r>
      <w:proofErr w:type="spellStart"/>
      <w:r w:rsidRPr="006F1107">
        <w:rPr>
          <w:sz w:val="28"/>
          <w:szCs w:val="28"/>
          <w:lang w:val="en-US"/>
        </w:rPr>
        <w:t>Lugovik</w:t>
      </w:r>
      <w:proofErr w:type="spellEnd"/>
      <w:r w:rsidRPr="006F1107">
        <w:rPr>
          <w:sz w:val="28"/>
          <w:szCs w:val="28"/>
          <w:lang w:val="en-US"/>
        </w:rPr>
        <w:t xml:space="preserve"> V.F. Covert investigation and operational search activity // Legal thought in education, science and practice. 2014. No. 1 (3). P. 28.</w:t>
      </w:r>
    </w:p>
    <w:p w:rsidR="00315013" w:rsidRPr="006F1107" w:rsidRDefault="00315013"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34. </w:t>
      </w:r>
      <w:proofErr w:type="spellStart"/>
      <w:r w:rsidRPr="006F1107">
        <w:rPr>
          <w:sz w:val="28"/>
          <w:szCs w:val="28"/>
          <w:lang w:val="en-US"/>
        </w:rPr>
        <w:t>Manova</w:t>
      </w:r>
      <w:proofErr w:type="spellEnd"/>
      <w:r w:rsidRPr="006F1107">
        <w:rPr>
          <w:sz w:val="28"/>
          <w:szCs w:val="28"/>
          <w:lang w:val="en-US"/>
        </w:rPr>
        <w:t xml:space="preserve"> N.S. Criminal procedure: Lecture notes. Institute of Economics and Law. [Electronic resource]. Access mode: http: //be5.biz/</w:t>
      </w:r>
      <w:proofErr w:type="spellStart"/>
      <w:r w:rsidRPr="006F1107">
        <w:rPr>
          <w:sz w:val="28"/>
          <w:szCs w:val="28"/>
          <w:lang w:val="en-US"/>
        </w:rPr>
        <w:t>pravo</w:t>
      </w:r>
      <w:proofErr w:type="spellEnd"/>
      <w:r w:rsidRPr="006F1107">
        <w:rPr>
          <w:sz w:val="28"/>
          <w:szCs w:val="28"/>
          <w:lang w:val="en-US"/>
        </w:rPr>
        <w:t>/</w:t>
      </w:r>
      <w:proofErr w:type="spellStart"/>
      <w:r w:rsidRPr="006F1107">
        <w:rPr>
          <w:sz w:val="28"/>
          <w:szCs w:val="28"/>
          <w:lang w:val="en-US"/>
        </w:rPr>
        <w:t>umns</w:t>
      </w:r>
      <w:proofErr w:type="spellEnd"/>
      <w:r w:rsidRPr="006F1107">
        <w:rPr>
          <w:sz w:val="28"/>
          <w:szCs w:val="28"/>
          <w:lang w:val="en-US"/>
        </w:rPr>
        <w:t>/</w:t>
      </w:r>
      <w:proofErr w:type="spellStart"/>
      <w:r w:rsidRPr="006F1107">
        <w:rPr>
          <w:sz w:val="28"/>
          <w:szCs w:val="28"/>
          <w:lang w:val="en-US"/>
        </w:rPr>
        <w:t>toc</w:t>
      </w:r>
      <w:proofErr w:type="spellEnd"/>
      <w:r w:rsidRPr="006F1107">
        <w:rPr>
          <w:sz w:val="28"/>
          <w:szCs w:val="28"/>
          <w:lang w:val="en-US"/>
        </w:rPr>
        <w:t xml:space="preserve"> (date of access 30.03.2021).</w:t>
      </w:r>
    </w:p>
    <w:p w:rsidR="00315013" w:rsidRPr="006F1107" w:rsidRDefault="00315013" w:rsidP="00D55E0C">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35. Mikhailov M.A. Covert activities of the investigator: reflections on the innovations of the Code of Criminal Procedure of Ukraine in 2012 // Voronezh criminalistic readings 15: 2013. p. 220-226. </w:t>
      </w:r>
    </w:p>
    <w:p w:rsidR="00314173" w:rsidRPr="006F1107" w:rsidRDefault="0031501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36. </w:t>
      </w:r>
      <w:proofErr w:type="spellStart"/>
      <w:r w:rsidRPr="006F1107">
        <w:rPr>
          <w:sz w:val="28"/>
          <w:szCs w:val="28"/>
          <w:lang w:val="en-US"/>
        </w:rPr>
        <w:t>Nurgaliyev</w:t>
      </w:r>
      <w:proofErr w:type="spellEnd"/>
      <w:r w:rsidRPr="006F1107">
        <w:rPr>
          <w:sz w:val="28"/>
          <w:szCs w:val="28"/>
          <w:lang w:val="en-US"/>
        </w:rPr>
        <w:t xml:space="preserve"> B.M., </w:t>
      </w:r>
      <w:proofErr w:type="spellStart"/>
      <w:r w:rsidRPr="006F1107">
        <w:rPr>
          <w:sz w:val="28"/>
          <w:szCs w:val="28"/>
          <w:lang w:val="en-US"/>
        </w:rPr>
        <w:t>Lakbayev</w:t>
      </w:r>
      <w:proofErr w:type="spellEnd"/>
      <w:r w:rsidRPr="006F1107">
        <w:rPr>
          <w:sz w:val="28"/>
          <w:szCs w:val="28"/>
          <w:lang w:val="en-US"/>
        </w:rPr>
        <w:t xml:space="preserve"> K.S., </w:t>
      </w:r>
      <w:proofErr w:type="spellStart"/>
      <w:r w:rsidRPr="006F1107">
        <w:rPr>
          <w:sz w:val="28"/>
          <w:szCs w:val="28"/>
          <w:lang w:val="en-US"/>
        </w:rPr>
        <w:t>Kusainova</w:t>
      </w:r>
      <w:proofErr w:type="spellEnd"/>
      <w:r w:rsidRPr="006F1107">
        <w:rPr>
          <w:sz w:val="28"/>
          <w:szCs w:val="28"/>
          <w:lang w:val="en-US"/>
        </w:rPr>
        <w:t xml:space="preserve"> A.K. Problems of law enforcement practice of covert investigative actions in Kazakhstan // Messenger of St. Petersburg University. Law 3: 577</w:t>
      </w:r>
      <w:r w:rsidR="007345DA" w:rsidRPr="006F1107">
        <w:rPr>
          <w:sz w:val="28"/>
          <w:szCs w:val="28"/>
          <w:lang w:val="en-US"/>
        </w:rPr>
        <w:t>-</w:t>
      </w:r>
      <w:r w:rsidRPr="006F1107">
        <w:rPr>
          <w:sz w:val="28"/>
          <w:szCs w:val="28"/>
          <w:lang w:val="en-US"/>
        </w:rPr>
        <w:t>585. [Electronic resource]. Access mode: https://doi.org/10.21638/spbu14.2019.312 (date of access 12.04.2021).</w:t>
      </w:r>
    </w:p>
    <w:p w:rsidR="00972443" w:rsidRPr="006F1107" w:rsidRDefault="0031417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37. </w:t>
      </w:r>
      <w:proofErr w:type="spellStart"/>
      <w:r w:rsidRPr="006F1107">
        <w:rPr>
          <w:sz w:val="28"/>
          <w:szCs w:val="28"/>
          <w:lang w:val="en-US"/>
        </w:rPr>
        <w:t>Nurgaliyev</w:t>
      </w:r>
      <w:proofErr w:type="spellEnd"/>
      <w:r w:rsidRPr="006F1107">
        <w:rPr>
          <w:sz w:val="28"/>
          <w:szCs w:val="28"/>
          <w:lang w:val="en-US"/>
        </w:rPr>
        <w:t xml:space="preserve"> B.M., </w:t>
      </w:r>
      <w:proofErr w:type="spellStart"/>
      <w:r w:rsidRPr="006F1107">
        <w:rPr>
          <w:sz w:val="28"/>
          <w:szCs w:val="28"/>
          <w:lang w:val="en-US"/>
        </w:rPr>
        <w:t>Lakbayev</w:t>
      </w:r>
      <w:proofErr w:type="spellEnd"/>
      <w:r w:rsidRPr="006F1107">
        <w:rPr>
          <w:sz w:val="28"/>
          <w:szCs w:val="28"/>
          <w:lang w:val="en-US"/>
        </w:rPr>
        <w:t xml:space="preserve"> K.S. Covert investigative actions: history, concept, problems, prospects // Situational approach in legal science and law enforcement: Actual problems of using the situational approach in legal science and law enforcement. Proceedings of International scientific practical conference. Kaliningrad: Publishing house of Immanuel Kant Baltic Federal University, 2012. P. 162-165.</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38. </w:t>
      </w:r>
      <w:proofErr w:type="spellStart"/>
      <w:r w:rsidRPr="006F1107">
        <w:rPr>
          <w:sz w:val="28"/>
          <w:szCs w:val="28"/>
          <w:lang w:val="en-US"/>
        </w:rPr>
        <w:t>Ozhegov</w:t>
      </w:r>
      <w:proofErr w:type="spellEnd"/>
      <w:r w:rsidRPr="006F1107">
        <w:rPr>
          <w:sz w:val="28"/>
          <w:szCs w:val="28"/>
          <w:lang w:val="en-US"/>
        </w:rPr>
        <w:t xml:space="preserve"> S.I. Defining dictionary of the Russian language / S.I. </w:t>
      </w:r>
      <w:proofErr w:type="spellStart"/>
      <w:r w:rsidRPr="006F1107">
        <w:rPr>
          <w:sz w:val="28"/>
          <w:szCs w:val="28"/>
          <w:lang w:val="en-US"/>
        </w:rPr>
        <w:t>Ozhegov</w:t>
      </w:r>
      <w:proofErr w:type="spellEnd"/>
      <w:r w:rsidRPr="006F1107">
        <w:rPr>
          <w:sz w:val="28"/>
          <w:szCs w:val="28"/>
          <w:lang w:val="en-US"/>
        </w:rPr>
        <w:t xml:space="preserve">, </w:t>
      </w:r>
      <w:proofErr w:type="spellStart"/>
      <w:r w:rsidRPr="006F1107">
        <w:rPr>
          <w:sz w:val="28"/>
          <w:szCs w:val="28"/>
          <w:lang w:val="en-US"/>
        </w:rPr>
        <w:t>N.Yu</w:t>
      </w:r>
      <w:proofErr w:type="spellEnd"/>
      <w:r w:rsidRPr="006F1107">
        <w:rPr>
          <w:sz w:val="28"/>
          <w:szCs w:val="28"/>
          <w:lang w:val="en-US"/>
        </w:rPr>
        <w:t xml:space="preserve">. Shvedova. M.: </w:t>
      </w:r>
      <w:proofErr w:type="spellStart"/>
      <w:r w:rsidRPr="006F1107">
        <w:rPr>
          <w:sz w:val="28"/>
          <w:szCs w:val="28"/>
          <w:lang w:val="en-US"/>
        </w:rPr>
        <w:t>Azbukovnik</w:t>
      </w:r>
      <w:proofErr w:type="spellEnd"/>
      <w:r w:rsidRPr="006F1107">
        <w:rPr>
          <w:sz w:val="28"/>
          <w:szCs w:val="28"/>
          <w:lang w:val="en-US"/>
        </w:rPr>
        <w:t>, 2000. [Electronic resource]. Access mode: http: //ozhegov.org (date of access 05.04.2021).</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39. </w:t>
      </w:r>
      <w:proofErr w:type="spellStart"/>
      <w:r w:rsidRPr="006F1107">
        <w:rPr>
          <w:sz w:val="28"/>
          <w:szCs w:val="28"/>
          <w:lang w:val="en-US"/>
        </w:rPr>
        <w:t>Peshkov</w:t>
      </w:r>
      <w:proofErr w:type="spellEnd"/>
      <w:r w:rsidRPr="006F1107">
        <w:rPr>
          <w:sz w:val="28"/>
          <w:szCs w:val="28"/>
          <w:lang w:val="en-US"/>
        </w:rPr>
        <w:t xml:space="preserve"> M. Attorney service and crime investigation in the USA // Legality. 2004. No. 5. P. 52-56.</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40. </w:t>
      </w:r>
      <w:proofErr w:type="spellStart"/>
      <w:r w:rsidRPr="006F1107">
        <w:rPr>
          <w:sz w:val="28"/>
          <w:szCs w:val="28"/>
          <w:lang w:val="en-US"/>
        </w:rPr>
        <w:t>Pogoretsky</w:t>
      </w:r>
      <w:proofErr w:type="spellEnd"/>
      <w:r w:rsidRPr="006F1107">
        <w:rPr>
          <w:sz w:val="28"/>
          <w:szCs w:val="28"/>
          <w:lang w:val="en-US"/>
        </w:rPr>
        <w:t xml:space="preserve"> M.A. Covert investigative (search) actions: problems of conduct and use of results in proving // Legal journal of the National Academy of Internal Affairs No. 1. 2013. p. 270-277.</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41. Popov A.P. Problems of integration of search principles at the stage of preliminary investigation // Criminal procedure of the Russian Federation. Problematic lectures: Training manual. M.: Prospect, 2014. 412 p.</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42. Guide to the new Code of Criminal Procedure of the Republic of Georgia. Compiled by </w:t>
      </w:r>
      <w:proofErr w:type="spellStart"/>
      <w:r w:rsidRPr="006F1107">
        <w:rPr>
          <w:sz w:val="28"/>
          <w:szCs w:val="28"/>
          <w:lang w:val="en-US"/>
        </w:rPr>
        <w:t>Zaza</w:t>
      </w:r>
      <w:proofErr w:type="spellEnd"/>
      <w:r w:rsidRPr="006F1107">
        <w:rPr>
          <w:sz w:val="28"/>
          <w:szCs w:val="28"/>
          <w:lang w:val="en-US"/>
        </w:rPr>
        <w:t xml:space="preserve"> </w:t>
      </w:r>
      <w:proofErr w:type="spellStart"/>
      <w:r w:rsidRPr="006F1107">
        <w:rPr>
          <w:sz w:val="28"/>
          <w:szCs w:val="28"/>
          <w:lang w:val="en-US"/>
        </w:rPr>
        <w:t>Meishvili</w:t>
      </w:r>
      <w:proofErr w:type="spellEnd"/>
      <w:r w:rsidRPr="006F1107">
        <w:rPr>
          <w:sz w:val="28"/>
          <w:szCs w:val="28"/>
          <w:lang w:val="en-US"/>
        </w:rPr>
        <w:t>. Tbilisi: LLC “</w:t>
      </w:r>
      <w:proofErr w:type="spellStart"/>
      <w:r w:rsidRPr="006F1107">
        <w:rPr>
          <w:sz w:val="28"/>
          <w:szCs w:val="28"/>
          <w:lang w:val="en-US"/>
        </w:rPr>
        <w:t>Sezan</w:t>
      </w:r>
      <w:proofErr w:type="spellEnd"/>
      <w:r w:rsidRPr="006F1107">
        <w:rPr>
          <w:sz w:val="28"/>
          <w:szCs w:val="28"/>
          <w:lang w:val="en-US"/>
        </w:rPr>
        <w:t xml:space="preserve">”, 2010. 48 p. </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43. </w:t>
      </w:r>
      <w:proofErr w:type="spellStart"/>
      <w:r w:rsidRPr="006F1107">
        <w:rPr>
          <w:sz w:val="28"/>
          <w:szCs w:val="28"/>
          <w:lang w:val="en-US"/>
        </w:rPr>
        <w:t>Sekenov</w:t>
      </w:r>
      <w:proofErr w:type="spellEnd"/>
      <w:r w:rsidRPr="006F1107">
        <w:rPr>
          <w:sz w:val="28"/>
          <w:szCs w:val="28"/>
          <w:lang w:val="en-US"/>
        </w:rPr>
        <w:t xml:space="preserve"> </w:t>
      </w:r>
      <w:proofErr w:type="spellStart"/>
      <w:r w:rsidRPr="006F1107">
        <w:rPr>
          <w:sz w:val="28"/>
          <w:szCs w:val="28"/>
          <w:lang w:val="en-US"/>
        </w:rPr>
        <w:t>Ye.K</w:t>
      </w:r>
      <w:proofErr w:type="spellEnd"/>
      <w:r w:rsidRPr="006F1107">
        <w:rPr>
          <w:sz w:val="28"/>
          <w:szCs w:val="28"/>
          <w:lang w:val="en-US"/>
        </w:rPr>
        <w:t xml:space="preserve">. Legal regulation of covert investigative actions in criminal proceedings (in electronic format). Master’s dissertation. 2020. [Electronic resource]. Access mode:  http://185.107.174.154:8080/bitstream/handle/7171/577/Секенов%20Е.К.%20Правовое%20регулирование%20проведения....pdf?sequence=1&amp;isAllowed=yи (date of access 10.04.2021). </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lastRenderedPageBreak/>
        <w:t xml:space="preserve">44. Investigative actions as a way of collecting evidence at the stage of preliminary investigation. [Electronic resource]. Access mode: http: //allbest.ru. </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45. </w:t>
      </w:r>
      <w:proofErr w:type="spellStart"/>
      <w:r w:rsidRPr="006F1107">
        <w:rPr>
          <w:sz w:val="28"/>
          <w:szCs w:val="28"/>
          <w:lang w:val="en-US"/>
        </w:rPr>
        <w:t>Smolkova</w:t>
      </w:r>
      <w:proofErr w:type="spellEnd"/>
      <w:r w:rsidRPr="006F1107">
        <w:rPr>
          <w:sz w:val="28"/>
          <w:szCs w:val="28"/>
          <w:lang w:val="en-US"/>
        </w:rPr>
        <w:t xml:space="preserve"> I.V. Transparency and secrecy in criminal procedure // Investigator. M., 1998. – No. 7. P. 35-38.</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46. </w:t>
      </w:r>
      <w:proofErr w:type="spellStart"/>
      <w:r w:rsidRPr="006F1107">
        <w:rPr>
          <w:sz w:val="28"/>
          <w:szCs w:val="28"/>
          <w:lang w:val="en-US"/>
        </w:rPr>
        <w:t>Sluchevsky</w:t>
      </w:r>
      <w:proofErr w:type="spellEnd"/>
      <w:r w:rsidRPr="006F1107">
        <w:rPr>
          <w:sz w:val="28"/>
          <w:szCs w:val="28"/>
          <w:lang w:val="en-US"/>
        </w:rPr>
        <w:t xml:space="preserve"> V.K. Textbook of Russian criminal procedure. </w:t>
      </w:r>
      <w:proofErr w:type="spellStart"/>
      <w:r w:rsidRPr="006F1107">
        <w:rPr>
          <w:sz w:val="28"/>
          <w:szCs w:val="28"/>
          <w:lang w:val="en-US"/>
        </w:rPr>
        <w:t>SPb</w:t>
      </w:r>
      <w:proofErr w:type="spellEnd"/>
      <w:r w:rsidRPr="006F1107">
        <w:rPr>
          <w:sz w:val="28"/>
          <w:szCs w:val="28"/>
          <w:lang w:val="en-US"/>
        </w:rPr>
        <w:t>., 1891-1892. Issue 1-2. P. 620.</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47. </w:t>
      </w:r>
      <w:proofErr w:type="spellStart"/>
      <w:r w:rsidRPr="006F1107">
        <w:rPr>
          <w:sz w:val="28"/>
          <w:szCs w:val="28"/>
          <w:lang w:val="en-US"/>
        </w:rPr>
        <w:t>Stoiko</w:t>
      </w:r>
      <w:proofErr w:type="spellEnd"/>
      <w:r w:rsidRPr="006F1107">
        <w:rPr>
          <w:sz w:val="28"/>
          <w:szCs w:val="28"/>
          <w:lang w:val="en-US"/>
        </w:rPr>
        <w:t xml:space="preserve"> N.G. Criminal procedure of western states and Russia: comparative legal theoretical study of the Anglo-American and Romano-Germanic legal systems. St. Petersburg: Publishing House of St. Petersburg State University. 2006.</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48. </w:t>
      </w:r>
      <w:proofErr w:type="spellStart"/>
      <w:r w:rsidRPr="006F1107">
        <w:rPr>
          <w:sz w:val="28"/>
          <w:szCs w:val="28"/>
          <w:lang w:val="en-US"/>
        </w:rPr>
        <w:t>Toleubekova</w:t>
      </w:r>
      <w:proofErr w:type="spellEnd"/>
      <w:r w:rsidRPr="006F1107">
        <w:rPr>
          <w:sz w:val="28"/>
          <w:szCs w:val="28"/>
          <w:lang w:val="en-US"/>
        </w:rPr>
        <w:t xml:space="preserve"> </w:t>
      </w:r>
      <w:proofErr w:type="spellStart"/>
      <w:r w:rsidRPr="006F1107">
        <w:rPr>
          <w:sz w:val="28"/>
          <w:szCs w:val="28"/>
          <w:lang w:val="en-US"/>
        </w:rPr>
        <w:t>B.Kh</w:t>
      </w:r>
      <w:proofErr w:type="spellEnd"/>
      <w:r w:rsidRPr="006F1107">
        <w:rPr>
          <w:sz w:val="28"/>
          <w:szCs w:val="28"/>
          <w:lang w:val="en-US"/>
        </w:rPr>
        <w:t xml:space="preserve">. The system of investigative actions on the draft of the new edition of the Code of Criminal Procedure of the Republic of Kazakhstan // Modern views on the system of law. M.: Moscow Center for Legal Studies. 2013, p. 12-19. </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49. </w:t>
      </w:r>
      <w:proofErr w:type="spellStart"/>
      <w:r w:rsidRPr="006F1107">
        <w:rPr>
          <w:sz w:val="28"/>
          <w:szCs w:val="28"/>
          <w:lang w:val="en-US"/>
        </w:rPr>
        <w:t>Trefilov</w:t>
      </w:r>
      <w:proofErr w:type="spellEnd"/>
      <w:r w:rsidRPr="006F1107">
        <w:rPr>
          <w:sz w:val="28"/>
          <w:szCs w:val="28"/>
          <w:lang w:val="en-US"/>
        </w:rPr>
        <w:t xml:space="preserve"> A.A. Organization of pretrial proceedings according to the Code of Criminal Procedure of Switzerland. M., 2015.</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50. </w:t>
      </w:r>
      <w:proofErr w:type="spellStart"/>
      <w:r w:rsidRPr="006F1107">
        <w:rPr>
          <w:sz w:val="28"/>
          <w:szCs w:val="28"/>
          <w:lang w:val="en-US"/>
        </w:rPr>
        <w:t>Uvarov</w:t>
      </w:r>
      <w:proofErr w:type="spellEnd"/>
      <w:r w:rsidRPr="006F1107">
        <w:rPr>
          <w:sz w:val="28"/>
          <w:szCs w:val="28"/>
          <w:lang w:val="en-US"/>
        </w:rPr>
        <w:t xml:space="preserve"> V.G. The system of covert investigative (search) actions under the Code of Criminal Procedure of Ukraine // Legality, No. 11. 2013, p. 58-61. </w:t>
      </w:r>
    </w:p>
    <w:p w:rsidR="00972443"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51. Criminal procedure law: The law was adopted by the </w:t>
      </w:r>
      <w:proofErr w:type="spellStart"/>
      <w:r w:rsidRPr="006F1107">
        <w:rPr>
          <w:sz w:val="28"/>
          <w:szCs w:val="28"/>
          <w:lang w:val="en-US"/>
        </w:rPr>
        <w:t>Saeima</w:t>
      </w:r>
      <w:proofErr w:type="spellEnd"/>
      <w:r w:rsidRPr="006F1107">
        <w:rPr>
          <w:sz w:val="28"/>
          <w:szCs w:val="28"/>
          <w:lang w:val="en-US"/>
        </w:rPr>
        <w:t xml:space="preserve"> of the Republic of Latvia on 21 April 2005, promulgated by the President of the State on 11 May 2005 // Criminal legislation of the world. [Electronic resource]. Access mode: http: // ugolovnykodeks.ru/2011/11/</w:t>
      </w:r>
      <w:proofErr w:type="spellStart"/>
      <w:r w:rsidRPr="006F1107">
        <w:rPr>
          <w:sz w:val="28"/>
          <w:szCs w:val="28"/>
          <w:lang w:val="en-US"/>
        </w:rPr>
        <w:t>ugolovno-processualnyj</w:t>
      </w:r>
      <w:proofErr w:type="spellEnd"/>
      <w:r w:rsidRPr="006F1107">
        <w:rPr>
          <w:sz w:val="28"/>
          <w:szCs w:val="28"/>
          <w:lang w:val="en-US"/>
        </w:rPr>
        <w:t>/ (date of access 05.04.2021).</w:t>
      </w:r>
    </w:p>
    <w:p w:rsidR="00B224EB" w:rsidRPr="006F1107" w:rsidRDefault="00972443" w:rsidP="00314173">
      <w:pPr>
        <w:pStyle w:val="ac"/>
        <w:widowControl/>
        <w:tabs>
          <w:tab w:val="left" w:pos="567"/>
        </w:tabs>
        <w:autoSpaceDE/>
        <w:autoSpaceDN/>
        <w:ind w:left="0"/>
        <w:contextualSpacing/>
        <w:jc w:val="both"/>
        <w:rPr>
          <w:sz w:val="28"/>
          <w:szCs w:val="28"/>
          <w:lang w:val="en-US"/>
        </w:rPr>
      </w:pPr>
      <w:r w:rsidRPr="006F1107">
        <w:rPr>
          <w:sz w:val="28"/>
          <w:szCs w:val="28"/>
          <w:lang w:val="en-US"/>
        </w:rPr>
        <w:t>52.</w:t>
      </w:r>
      <w:r w:rsidR="001243B1" w:rsidRPr="006F1107">
        <w:rPr>
          <w:sz w:val="28"/>
          <w:szCs w:val="28"/>
          <w:lang w:val="en-US"/>
        </w:rPr>
        <w:t xml:space="preserve"> </w:t>
      </w:r>
      <w:proofErr w:type="spellStart"/>
      <w:r w:rsidR="001243B1" w:rsidRPr="006F1107">
        <w:rPr>
          <w:sz w:val="28"/>
          <w:szCs w:val="28"/>
          <w:lang w:val="en-US"/>
        </w:rPr>
        <w:t>Filimonov</w:t>
      </w:r>
      <w:proofErr w:type="spellEnd"/>
      <w:r w:rsidR="001243B1" w:rsidRPr="006F1107">
        <w:rPr>
          <w:sz w:val="28"/>
          <w:szCs w:val="28"/>
          <w:lang w:val="en-US"/>
        </w:rPr>
        <w:t xml:space="preserve"> B.A. Foundations of the theory of evidence in German criminal procedure. M.: Spark. 1994. p. 155-156.</w:t>
      </w:r>
    </w:p>
    <w:p w:rsidR="00B224EB" w:rsidRPr="006F1107" w:rsidRDefault="00B224EB"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53. </w:t>
      </w:r>
      <w:proofErr w:type="spellStart"/>
      <w:r w:rsidRPr="006F1107">
        <w:rPr>
          <w:sz w:val="28"/>
          <w:szCs w:val="28"/>
          <w:lang w:val="en-US"/>
        </w:rPr>
        <w:t>Foinitsky</w:t>
      </w:r>
      <w:proofErr w:type="spellEnd"/>
      <w:r w:rsidRPr="006F1107">
        <w:rPr>
          <w:sz w:val="28"/>
          <w:szCs w:val="28"/>
          <w:lang w:val="en-US"/>
        </w:rPr>
        <w:t xml:space="preserve"> </w:t>
      </w:r>
      <w:proofErr w:type="spellStart"/>
      <w:r w:rsidRPr="006F1107">
        <w:rPr>
          <w:sz w:val="28"/>
          <w:szCs w:val="28"/>
          <w:lang w:val="en-US"/>
        </w:rPr>
        <w:t>I.Ya</w:t>
      </w:r>
      <w:proofErr w:type="spellEnd"/>
      <w:r w:rsidRPr="006F1107">
        <w:rPr>
          <w:sz w:val="28"/>
          <w:szCs w:val="28"/>
          <w:lang w:val="en-US"/>
        </w:rPr>
        <w:t xml:space="preserve">. Course of criminal justice. V. 2. </w:t>
      </w:r>
      <w:proofErr w:type="spellStart"/>
      <w:r w:rsidRPr="006F1107">
        <w:rPr>
          <w:sz w:val="28"/>
          <w:szCs w:val="28"/>
          <w:lang w:val="en-US"/>
        </w:rPr>
        <w:t>SPb</w:t>
      </w:r>
      <w:proofErr w:type="spellEnd"/>
      <w:r w:rsidRPr="006F1107">
        <w:rPr>
          <w:sz w:val="28"/>
          <w:szCs w:val="28"/>
          <w:lang w:val="en-US"/>
        </w:rPr>
        <w:t>., 1910. P. 381.</w:t>
      </w:r>
    </w:p>
    <w:p w:rsidR="00B224EB" w:rsidRPr="006F1107" w:rsidRDefault="00B224EB"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54. </w:t>
      </w:r>
      <w:proofErr w:type="spellStart"/>
      <w:r w:rsidRPr="006F1107">
        <w:rPr>
          <w:sz w:val="28"/>
          <w:szCs w:val="28"/>
          <w:lang w:val="en-US"/>
        </w:rPr>
        <w:t>Sharikhin</w:t>
      </w:r>
      <w:proofErr w:type="spellEnd"/>
      <w:r w:rsidRPr="006F1107">
        <w:rPr>
          <w:sz w:val="28"/>
          <w:szCs w:val="28"/>
          <w:lang w:val="en-US"/>
        </w:rPr>
        <w:t xml:space="preserve"> A.E. Operational search activity in ensuring the economic security of Russia: Problems and prospects. M.: Publishing house of </w:t>
      </w:r>
      <w:proofErr w:type="spellStart"/>
      <w:r w:rsidRPr="006F1107">
        <w:rPr>
          <w:sz w:val="28"/>
          <w:szCs w:val="28"/>
          <w:lang w:val="en-US"/>
        </w:rPr>
        <w:t>Shumilova</w:t>
      </w:r>
      <w:proofErr w:type="spellEnd"/>
      <w:r w:rsidRPr="006F1107">
        <w:rPr>
          <w:sz w:val="28"/>
          <w:szCs w:val="28"/>
          <w:lang w:val="en-US"/>
        </w:rPr>
        <w:t xml:space="preserve"> I.I., 2006. 166 p.  </w:t>
      </w:r>
    </w:p>
    <w:p w:rsidR="00B224EB" w:rsidRPr="006F1107" w:rsidRDefault="00B224EB"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55. Schafer S.A. Investigative actions. Grounds, procedural order and evidential significance. Samara. 2004. p. 12-13 (225 p.). </w:t>
      </w:r>
    </w:p>
    <w:p w:rsidR="00315013" w:rsidRPr="006F1107" w:rsidRDefault="00B224EB" w:rsidP="00314173">
      <w:pPr>
        <w:pStyle w:val="ac"/>
        <w:widowControl/>
        <w:tabs>
          <w:tab w:val="left" w:pos="567"/>
        </w:tabs>
        <w:autoSpaceDE/>
        <w:autoSpaceDN/>
        <w:ind w:left="0"/>
        <w:contextualSpacing/>
        <w:jc w:val="both"/>
        <w:rPr>
          <w:sz w:val="28"/>
          <w:szCs w:val="28"/>
          <w:lang w:val="en-US"/>
        </w:rPr>
      </w:pPr>
      <w:r w:rsidRPr="006F1107">
        <w:rPr>
          <w:sz w:val="28"/>
          <w:szCs w:val="28"/>
          <w:lang w:val="en-US"/>
        </w:rPr>
        <w:t xml:space="preserve">56. Schroeder F.K., </w:t>
      </w:r>
      <w:proofErr w:type="spellStart"/>
      <w:r w:rsidRPr="006F1107">
        <w:rPr>
          <w:sz w:val="28"/>
          <w:szCs w:val="28"/>
          <w:lang w:val="en-US"/>
        </w:rPr>
        <w:t>Ferell</w:t>
      </w:r>
      <w:proofErr w:type="spellEnd"/>
      <w:r w:rsidRPr="006F1107">
        <w:rPr>
          <w:sz w:val="28"/>
          <w:szCs w:val="28"/>
          <w:lang w:val="en-US"/>
        </w:rPr>
        <w:t xml:space="preserve"> T. Criminal procedure law of Germany = </w:t>
      </w:r>
      <w:proofErr w:type="spellStart"/>
      <w:r w:rsidRPr="006F1107">
        <w:rPr>
          <w:sz w:val="28"/>
          <w:szCs w:val="28"/>
          <w:lang w:val="en-US"/>
        </w:rPr>
        <w:t>Stgafpgozessgecht</w:t>
      </w:r>
      <w:proofErr w:type="spellEnd"/>
      <w:r w:rsidRPr="006F1107">
        <w:rPr>
          <w:sz w:val="28"/>
          <w:szCs w:val="28"/>
          <w:lang w:val="en-US"/>
        </w:rPr>
        <w:t xml:space="preserve"> / Translation from German by F.K. Schroeder and others. M., 2016. P. 81-83.  </w:t>
      </w:r>
      <w:r w:rsidR="001243B1" w:rsidRPr="006F1107">
        <w:rPr>
          <w:sz w:val="28"/>
          <w:szCs w:val="28"/>
          <w:lang w:val="en-US"/>
        </w:rPr>
        <w:t xml:space="preserve"> </w:t>
      </w:r>
      <w:r w:rsidR="00972443" w:rsidRPr="006F1107">
        <w:rPr>
          <w:sz w:val="28"/>
          <w:szCs w:val="28"/>
          <w:lang w:val="en-US"/>
        </w:rPr>
        <w:t xml:space="preserve">           </w:t>
      </w:r>
      <w:r w:rsidR="00315013" w:rsidRPr="006F1107">
        <w:rPr>
          <w:sz w:val="28"/>
          <w:szCs w:val="28"/>
          <w:lang w:val="en-US"/>
        </w:rPr>
        <w:t xml:space="preserve">  </w:t>
      </w:r>
    </w:p>
    <w:p w:rsidR="00656B67" w:rsidRDefault="00656B67"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Default="00C32600" w:rsidP="00656B67">
      <w:pPr>
        <w:pStyle w:val="ae"/>
        <w:jc w:val="both"/>
        <w:rPr>
          <w:rFonts w:ascii="Times New Roman" w:hAnsi="Times New Roman" w:cs="Times New Roman"/>
          <w:sz w:val="28"/>
          <w:szCs w:val="28"/>
          <w:lang w:val="en-US"/>
        </w:rPr>
      </w:pPr>
    </w:p>
    <w:p w:rsidR="00C32600" w:rsidRPr="006F1107" w:rsidRDefault="00C32600" w:rsidP="00656B67">
      <w:pPr>
        <w:pStyle w:val="ae"/>
        <w:jc w:val="both"/>
        <w:rPr>
          <w:rFonts w:ascii="Times New Roman" w:hAnsi="Times New Roman" w:cs="Times New Roman"/>
          <w:sz w:val="28"/>
          <w:szCs w:val="28"/>
          <w:lang w:val="en-US"/>
        </w:rPr>
      </w:pPr>
    </w:p>
    <w:p w:rsidR="00EB1464" w:rsidRPr="006F1107" w:rsidRDefault="00656B67" w:rsidP="00C217D0">
      <w:pPr>
        <w:tabs>
          <w:tab w:val="left" w:pos="1134"/>
        </w:tabs>
        <w:spacing w:after="0" w:line="240" w:lineRule="auto"/>
        <w:contextualSpacing/>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w:t>
      </w:r>
    </w:p>
    <w:p w:rsidR="00EB1464" w:rsidRPr="006F1107" w:rsidRDefault="00027DE7" w:rsidP="00012B1C">
      <w:pPr>
        <w:ind w:firstLine="709"/>
        <w:jc w:val="right"/>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APPENDIX </w:t>
      </w:r>
    </w:p>
    <w:p w:rsidR="00F968C3" w:rsidRPr="006F1107" w:rsidRDefault="00970A6B" w:rsidP="00F968C3">
      <w:pPr>
        <w:ind w:firstLine="709"/>
        <w:jc w:val="center"/>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SELF-EXAMINATION QUESTIONS </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 The reliability of evidence means:</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correspondence of the validity of the conclusions on the subject of proving </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establishment of absolute truth by a verdict in a criminal case</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probability of committing a criminal offense by a certain person</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upholding of the verdict by the higher courts</w:t>
      </w:r>
    </w:p>
    <w:p w:rsidR="00970A6B" w:rsidRPr="006F1107" w:rsidRDefault="00970A6B" w:rsidP="00970A6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compliance with the procedure for collecting evidence</w:t>
      </w:r>
    </w:p>
    <w:p w:rsidR="00E6483E" w:rsidRPr="006F1107" w:rsidRDefault="00E6483E" w:rsidP="00970A6B">
      <w:pPr>
        <w:spacing w:after="0" w:line="240" w:lineRule="auto"/>
        <w:jc w:val="both"/>
        <w:rPr>
          <w:rFonts w:ascii="Times New Roman" w:hAnsi="Times New Roman" w:cs="Times New Roman"/>
          <w:sz w:val="28"/>
          <w:szCs w:val="28"/>
          <w:lang w:val="en-US"/>
        </w:rPr>
      </w:pPr>
    </w:p>
    <w:p w:rsidR="00E6483E" w:rsidRPr="006F1107" w:rsidRDefault="00E6483E" w:rsidP="00E648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 The principles of criminal procedure are:</w:t>
      </w:r>
    </w:p>
    <w:p w:rsidR="00E6483E" w:rsidRPr="006F1107" w:rsidRDefault="00E6483E" w:rsidP="00E648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EE7E90" w:rsidRPr="006F1107">
        <w:rPr>
          <w:rFonts w:ascii="Times New Roman" w:hAnsi="Times New Roman" w:cs="Times New Roman"/>
          <w:sz w:val="28"/>
          <w:szCs w:val="28"/>
          <w:lang w:val="en-US"/>
        </w:rPr>
        <w:t xml:space="preserve">basic </w:t>
      </w:r>
      <w:r w:rsidRPr="006F1107">
        <w:rPr>
          <w:rFonts w:ascii="Times New Roman" w:hAnsi="Times New Roman" w:cs="Times New Roman"/>
          <w:sz w:val="28"/>
          <w:szCs w:val="28"/>
          <w:lang w:val="en-US"/>
        </w:rPr>
        <w:t>governing ideas about the most essential properties and patterns of criminal procedure</w:t>
      </w:r>
    </w:p>
    <w:p w:rsidR="00E6483E" w:rsidRPr="006F1107" w:rsidRDefault="00E6483E" w:rsidP="00E648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general conditions of individual stages of the criminal proce</w:t>
      </w:r>
      <w:r w:rsidR="005608CA" w:rsidRPr="006F1107">
        <w:rPr>
          <w:rFonts w:ascii="Times New Roman" w:hAnsi="Times New Roman" w:cs="Times New Roman"/>
          <w:sz w:val="28"/>
          <w:szCs w:val="28"/>
          <w:lang w:val="en-US"/>
        </w:rPr>
        <w:t>dure</w:t>
      </w:r>
    </w:p>
    <w:p w:rsidR="00E6483E" w:rsidRPr="006F1107" w:rsidRDefault="00E6483E" w:rsidP="00E648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general procedure for the </w:t>
      </w:r>
      <w:r w:rsidR="005608CA"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of investigative actions</w:t>
      </w:r>
    </w:p>
    <w:p w:rsidR="00E6483E" w:rsidRPr="006F1107" w:rsidRDefault="00E6483E" w:rsidP="00E648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procedural form of consolidating the main provisions of the law</w:t>
      </w:r>
    </w:p>
    <w:p w:rsidR="005608CA" w:rsidRPr="006F1107" w:rsidRDefault="00E6483E"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general provisions of the criminal procedure law, which apply to the entire criminal procedure</w:t>
      </w:r>
    </w:p>
    <w:p w:rsidR="00012B1C" w:rsidRPr="006F1107" w:rsidRDefault="00012B1C" w:rsidP="00012B1C">
      <w:pPr>
        <w:spacing w:after="0" w:line="240" w:lineRule="auto"/>
        <w:jc w:val="both"/>
        <w:rPr>
          <w:rFonts w:ascii="Times New Roman" w:hAnsi="Times New Roman" w:cs="Times New Roman"/>
          <w:sz w:val="28"/>
          <w:szCs w:val="28"/>
          <w:lang w:val="en-US"/>
        </w:rPr>
      </w:pP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 A specialist is a person:</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with special knowledge</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with special scientific cognitions </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with special scientific knowledge</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with the appropriate qualifications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any uninterested person working in an expert institution </w:t>
      </w:r>
    </w:p>
    <w:p w:rsidR="00012B1C" w:rsidRPr="006F1107" w:rsidRDefault="00012B1C" w:rsidP="00012B1C">
      <w:pPr>
        <w:spacing w:after="0" w:line="240" w:lineRule="auto"/>
        <w:jc w:val="both"/>
        <w:rPr>
          <w:rFonts w:ascii="Times New Roman" w:hAnsi="Times New Roman" w:cs="Times New Roman"/>
          <w:sz w:val="28"/>
          <w:szCs w:val="28"/>
          <w:lang w:val="en-US"/>
        </w:rPr>
      </w:pP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 Criminal justice include:</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Pretrial and court proceedings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Activity of the court of first instance only</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Court proceedings only</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Only the activity of the court</w:t>
      </w:r>
    </w:p>
    <w:p w:rsidR="00012B1C"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Activities of the court and proceedings in the supervisory authority </w:t>
      </w:r>
    </w:p>
    <w:p w:rsidR="00012B1C" w:rsidRPr="006F1107" w:rsidRDefault="00012B1C" w:rsidP="00012B1C">
      <w:pPr>
        <w:spacing w:after="0" w:line="240" w:lineRule="auto"/>
        <w:jc w:val="both"/>
        <w:rPr>
          <w:rFonts w:ascii="Times New Roman" w:hAnsi="Times New Roman" w:cs="Times New Roman"/>
          <w:sz w:val="28"/>
          <w:szCs w:val="28"/>
          <w:lang w:val="en-US"/>
        </w:rPr>
      </w:pP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5. The beginning of the pretrial investigation is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registration of the application in the Unified register of pretrial investigations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registration of the application in the Unified database of the Ministry of Internal Affairs of the Republic of Kazakhstan</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registration of the report of offense in the journal of applications </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registration of the report of offense in the Information System of Law Enforcement Agencies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registration of the report of offense in the Information System “</w:t>
      </w:r>
      <w:proofErr w:type="spellStart"/>
      <w:r w:rsidRPr="006F1107">
        <w:rPr>
          <w:rFonts w:ascii="Times New Roman" w:hAnsi="Times New Roman" w:cs="Times New Roman"/>
          <w:sz w:val="28"/>
          <w:szCs w:val="28"/>
          <w:lang w:val="en-US"/>
        </w:rPr>
        <w:t>Torelik</w:t>
      </w:r>
      <w:proofErr w:type="spellEnd"/>
      <w:r w:rsidRPr="006F1107">
        <w:rPr>
          <w:rFonts w:ascii="Times New Roman" w:hAnsi="Times New Roman" w:cs="Times New Roman"/>
          <w:sz w:val="28"/>
          <w:szCs w:val="28"/>
          <w:lang w:val="en-US"/>
        </w:rPr>
        <w:t>”</w:t>
      </w:r>
    </w:p>
    <w:p w:rsidR="00012B1C" w:rsidRPr="006F1107" w:rsidRDefault="00012B1C" w:rsidP="00012B1C">
      <w:pPr>
        <w:spacing w:after="0" w:line="240" w:lineRule="auto"/>
        <w:jc w:val="both"/>
        <w:rPr>
          <w:rFonts w:ascii="Times New Roman" w:hAnsi="Times New Roman" w:cs="Times New Roman"/>
          <w:sz w:val="28"/>
          <w:szCs w:val="28"/>
          <w:lang w:val="en-US"/>
        </w:rPr>
      </w:pP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 The procedure for criminal justice in the territory of the Republic of Kazakhstan is determined by:</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Constitution of the Republic of Kazakhstan, the Fundamental</w:t>
      </w:r>
      <w:r w:rsidR="00B800A6" w:rsidRPr="006F1107">
        <w:rPr>
          <w:rFonts w:ascii="Times New Roman" w:hAnsi="Times New Roman" w:cs="Times New Roman"/>
          <w:sz w:val="28"/>
          <w:szCs w:val="28"/>
          <w:lang w:val="en-US"/>
        </w:rPr>
        <w:t xml:space="preserve"> Principles </w:t>
      </w:r>
      <w:r w:rsidRPr="006F1107">
        <w:rPr>
          <w:rFonts w:ascii="Times New Roman" w:hAnsi="Times New Roman" w:cs="Times New Roman"/>
          <w:sz w:val="28"/>
          <w:szCs w:val="28"/>
          <w:lang w:val="en-US"/>
        </w:rPr>
        <w:t xml:space="preserve">of Criminal Procedure of the Republic of Kazakhstan, Orders of the Prosecutor </w:t>
      </w:r>
      <w:r w:rsidRPr="006F1107">
        <w:rPr>
          <w:rFonts w:ascii="Times New Roman" w:hAnsi="Times New Roman" w:cs="Times New Roman"/>
          <w:sz w:val="28"/>
          <w:szCs w:val="28"/>
          <w:lang w:val="en-US"/>
        </w:rPr>
        <w:lastRenderedPageBreak/>
        <w:t>General of the Republic of Kazakhstan, the C</w:t>
      </w:r>
      <w:r w:rsidR="00B800A6" w:rsidRPr="006F1107">
        <w:rPr>
          <w:rFonts w:ascii="Times New Roman" w:hAnsi="Times New Roman" w:cs="Times New Roman"/>
          <w:sz w:val="28"/>
          <w:szCs w:val="28"/>
          <w:lang w:val="en-US"/>
        </w:rPr>
        <w:t xml:space="preserve">ode of Criminal </w:t>
      </w:r>
      <w:r w:rsidRPr="006F1107">
        <w:rPr>
          <w:rFonts w:ascii="Times New Roman" w:hAnsi="Times New Roman" w:cs="Times New Roman"/>
          <w:sz w:val="28"/>
          <w:szCs w:val="28"/>
          <w:lang w:val="en-US"/>
        </w:rPr>
        <w:t>P</w:t>
      </w:r>
      <w:r w:rsidR="00B800A6" w:rsidRPr="006F1107">
        <w:rPr>
          <w:rFonts w:ascii="Times New Roman" w:hAnsi="Times New Roman" w:cs="Times New Roman"/>
          <w:sz w:val="28"/>
          <w:szCs w:val="28"/>
          <w:lang w:val="en-US"/>
        </w:rPr>
        <w:t xml:space="preserve">rocedure </w:t>
      </w:r>
      <w:r w:rsidRPr="006F1107">
        <w:rPr>
          <w:rFonts w:ascii="Times New Roman" w:hAnsi="Times New Roman" w:cs="Times New Roman"/>
          <w:sz w:val="28"/>
          <w:szCs w:val="28"/>
          <w:lang w:val="en-US"/>
        </w:rPr>
        <w:t xml:space="preserve">of the Republic of Kazakhstan, international treaties and other obligations of the Republic of Kazakhstan, </w:t>
      </w:r>
      <w:r w:rsidR="00B800A6" w:rsidRPr="006F1107">
        <w:rPr>
          <w:rFonts w:ascii="Times New Roman" w:hAnsi="Times New Roman" w:cs="Times New Roman"/>
          <w:sz w:val="28"/>
          <w:szCs w:val="28"/>
          <w:lang w:val="en-US"/>
        </w:rPr>
        <w:t xml:space="preserve">regulatory resolutions </w:t>
      </w:r>
      <w:r w:rsidRPr="006F1107">
        <w:rPr>
          <w:rFonts w:ascii="Times New Roman" w:hAnsi="Times New Roman" w:cs="Times New Roman"/>
          <w:sz w:val="28"/>
          <w:szCs w:val="28"/>
          <w:lang w:val="en-US"/>
        </w:rPr>
        <w:t>of the Constitutional Council and the Supreme Court of the Republic of Kazakhstan</w:t>
      </w:r>
    </w:p>
    <w:p w:rsidR="005608CA" w:rsidRPr="006F1107" w:rsidRDefault="00B800A6" w:rsidP="00B800A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Code of Criminal Procedure of the Republic of Kazakhstan, regulatory resolutions of the Supreme Court</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Constitution of the Republic of Kazakhstan and international treaties</w:t>
      </w:r>
    </w:p>
    <w:p w:rsidR="005608CA"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w:t>
      </w:r>
      <w:r w:rsidR="00B800A6" w:rsidRPr="006F1107">
        <w:rPr>
          <w:rFonts w:ascii="Times New Roman" w:hAnsi="Times New Roman" w:cs="Times New Roman"/>
          <w:sz w:val="28"/>
          <w:szCs w:val="28"/>
          <w:lang w:val="en-US"/>
        </w:rPr>
        <w:t xml:space="preserve">the Fundamental Principles of Criminal Procedure of the Republic of Kazakhstan </w:t>
      </w:r>
      <w:r w:rsidRPr="006F1107">
        <w:rPr>
          <w:rFonts w:ascii="Times New Roman" w:hAnsi="Times New Roman" w:cs="Times New Roman"/>
          <w:sz w:val="28"/>
          <w:szCs w:val="28"/>
          <w:lang w:val="en-US"/>
        </w:rPr>
        <w:t>and the Code of Criminal Procedure of the Republic of Kazakhstan</w:t>
      </w:r>
    </w:p>
    <w:p w:rsidR="00B800A6" w:rsidRPr="006F1107" w:rsidRDefault="005608CA" w:rsidP="005608C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w:t>
      </w:r>
      <w:r w:rsidR="00B800A6" w:rsidRPr="006F1107">
        <w:rPr>
          <w:rFonts w:ascii="Times New Roman" w:hAnsi="Times New Roman" w:cs="Times New Roman"/>
          <w:sz w:val="28"/>
          <w:szCs w:val="28"/>
          <w:lang w:val="en-US"/>
        </w:rPr>
        <w:t>Orders</w:t>
      </w:r>
      <w:r w:rsidRPr="006F1107">
        <w:rPr>
          <w:rFonts w:ascii="Times New Roman" w:hAnsi="Times New Roman" w:cs="Times New Roman"/>
          <w:sz w:val="28"/>
          <w:szCs w:val="28"/>
          <w:lang w:val="en-US"/>
        </w:rPr>
        <w:t xml:space="preserve"> of the Prosecutor General of the Republic of Kazakhstan</w:t>
      </w:r>
    </w:p>
    <w:p w:rsidR="00012B1C" w:rsidRPr="006F1107" w:rsidRDefault="00012B1C" w:rsidP="00012B1C">
      <w:pPr>
        <w:spacing w:after="0" w:line="240" w:lineRule="auto"/>
        <w:jc w:val="both"/>
        <w:rPr>
          <w:rFonts w:ascii="Times New Roman" w:hAnsi="Times New Roman" w:cs="Times New Roman"/>
          <w:sz w:val="28"/>
          <w:szCs w:val="28"/>
          <w:lang w:val="en-US"/>
        </w:rPr>
      </w:pP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7. The theory of division of functions in criminal procedure determines:</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contentiousness and equality of parties in criminal justice </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exclusive powers of the prosecutor to initiate a criminal case</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competence of officials in the prosecutor’s supervision</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public initiation of criminal procedure activities</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 priority of individual rights over the interests of the state</w:t>
      </w:r>
    </w:p>
    <w:p w:rsidR="00012B1C" w:rsidRPr="006F1107" w:rsidRDefault="00012B1C" w:rsidP="00012B1C">
      <w:pPr>
        <w:spacing w:after="0" w:line="240" w:lineRule="auto"/>
        <w:jc w:val="both"/>
        <w:rPr>
          <w:rFonts w:ascii="Times New Roman" w:hAnsi="Times New Roman" w:cs="Times New Roman"/>
          <w:sz w:val="28"/>
          <w:szCs w:val="28"/>
          <w:lang w:val="en-US"/>
        </w:rPr>
      </w:pP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8. Criminal procedure guarantees are:</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means and methods established by law to facilitate the successful administration of justice, the protection of the rights and legitimate interests of the individual</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inevitability of punishment for the committed socially dangerous act</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increasing the efficiency of the activities of the criminal prosecution bodies and the court</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duties of the body carrying out the criminal procedure arising from the task of securing a civil claim</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use of scientific and technical means in proving the circumstances of a criminal case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9. The principle of legality – has a character</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general legal</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principle of criminal law</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principle of criminal procedure</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principle of civil law</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principle of civil procedure</w:t>
      </w:r>
    </w:p>
    <w:p w:rsidR="004E7304" w:rsidRPr="006F1107" w:rsidRDefault="004E7304" w:rsidP="00012B1C">
      <w:pPr>
        <w:spacing w:after="0" w:line="240" w:lineRule="auto"/>
        <w:jc w:val="both"/>
        <w:rPr>
          <w:rFonts w:ascii="Times New Roman" w:hAnsi="Times New Roman" w:cs="Times New Roman"/>
          <w:sz w:val="28"/>
          <w:szCs w:val="28"/>
          <w:lang w:val="en-US"/>
        </w:rPr>
      </w:pP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10. What does the principle of publicity mean in criminal procedure?</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1F4040" w:rsidRPr="006F1107">
        <w:rPr>
          <w:rFonts w:ascii="Times New Roman" w:hAnsi="Times New Roman" w:cs="Times New Roman"/>
          <w:sz w:val="28"/>
          <w:szCs w:val="28"/>
          <w:lang w:val="en-US"/>
        </w:rPr>
        <w:t xml:space="preserve">public </w:t>
      </w:r>
      <w:r w:rsidRPr="006F1107">
        <w:rPr>
          <w:rFonts w:ascii="Times New Roman" w:hAnsi="Times New Roman" w:cs="Times New Roman"/>
          <w:sz w:val="28"/>
          <w:szCs w:val="28"/>
          <w:lang w:val="en-US"/>
        </w:rPr>
        <w:t>consideration of criminal cases in all courts</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consideration of criminal cases only in the presence of the participants in the proce</w:t>
      </w:r>
      <w:r w:rsidR="001F4040" w:rsidRPr="006F1107">
        <w:rPr>
          <w:rFonts w:ascii="Times New Roman" w:hAnsi="Times New Roman" w:cs="Times New Roman"/>
          <w:sz w:val="28"/>
          <w:szCs w:val="28"/>
          <w:lang w:val="en-US"/>
        </w:rPr>
        <w:t>dure</w:t>
      </w:r>
    </w:p>
    <w:p w:rsidR="001F4040" w:rsidRPr="006F1107" w:rsidRDefault="004E7304" w:rsidP="001F404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possibility of holding a trial in closed court session</w:t>
      </w:r>
      <w:r w:rsidR="001F4040" w:rsidRPr="006F1107">
        <w:rPr>
          <w:rFonts w:ascii="Times New Roman" w:hAnsi="Times New Roman" w:cs="Times New Roman"/>
          <w:sz w:val="28"/>
          <w:szCs w:val="28"/>
          <w:lang w:val="en-US"/>
        </w:rPr>
        <w:t xml:space="preserve"> </w:t>
      </w:r>
    </w:p>
    <w:p w:rsidR="004E7304"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non-disclosure of information about the intimate aspects of the life of the persons involved in the case</w:t>
      </w:r>
    </w:p>
    <w:p w:rsidR="00012B1C" w:rsidRPr="006F1107" w:rsidRDefault="004E7304" w:rsidP="004E730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consideration of cases only with the participation of the defendant, victim, prosecutor and defense lawyer</w:t>
      </w:r>
    </w:p>
    <w:p w:rsidR="00012B1C" w:rsidRPr="006F1107" w:rsidRDefault="00012B1C" w:rsidP="00012B1C">
      <w:pPr>
        <w:spacing w:after="0" w:line="240" w:lineRule="auto"/>
        <w:jc w:val="both"/>
        <w:rPr>
          <w:rFonts w:ascii="Times New Roman" w:hAnsi="Times New Roman" w:cs="Times New Roman"/>
          <w:sz w:val="28"/>
          <w:szCs w:val="28"/>
          <w:lang w:val="en-US"/>
        </w:rPr>
      </w:pP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11. What does it mean to evaluate evidence based on moral certainty?</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court evaluates the evidence according to its moral certainty, based on the totality of evidence, guided by the law and conscience</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investigator evaluates the evidence based on the law</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bodies of inquiry evaluate the evidence from the point of view of the guilt or innocence of the suspect</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inquirer evaluates the evidence according to the versions that have arisen</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prosecutor evaluates the evidence during the supervision of the investigation and inquiry </w:t>
      </w:r>
    </w:p>
    <w:p w:rsidR="00012B1C" w:rsidRPr="006F1107" w:rsidRDefault="00012B1C" w:rsidP="00012B1C">
      <w:pPr>
        <w:spacing w:after="0" w:line="240" w:lineRule="auto"/>
        <w:jc w:val="both"/>
        <w:rPr>
          <w:rFonts w:ascii="Times New Roman" w:hAnsi="Times New Roman" w:cs="Times New Roman"/>
          <w:sz w:val="28"/>
          <w:szCs w:val="28"/>
          <w:lang w:val="en-US"/>
        </w:rPr>
      </w:pP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12. Presumption of innocence means:</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everyone is presumed innocent until his guilt in committing a crime is proven by a </w:t>
      </w:r>
      <w:proofErr w:type="spellStart"/>
      <w:r w:rsidR="00BF7480" w:rsidRPr="006F1107">
        <w:rPr>
          <w:rFonts w:ascii="Times New Roman" w:hAnsi="Times New Roman" w:cs="Times New Roman"/>
          <w:sz w:val="28"/>
          <w:szCs w:val="28"/>
          <w:lang w:val="en-US"/>
        </w:rPr>
        <w:t>decreet</w:t>
      </w:r>
      <w:proofErr w:type="spellEnd"/>
      <w:r w:rsidR="00BF7480" w:rsidRPr="006F1107">
        <w:rPr>
          <w:rFonts w:ascii="Times New Roman" w:hAnsi="Times New Roman" w:cs="Times New Roman"/>
          <w:sz w:val="28"/>
          <w:szCs w:val="28"/>
          <w:lang w:val="en-US"/>
        </w:rPr>
        <w:t xml:space="preserve"> that </w:t>
      </w:r>
      <w:r w:rsidRPr="006F1107">
        <w:rPr>
          <w:rFonts w:ascii="Times New Roman" w:hAnsi="Times New Roman" w:cs="Times New Roman"/>
          <w:sz w:val="28"/>
          <w:szCs w:val="28"/>
          <w:lang w:val="en-US"/>
        </w:rPr>
        <w:t>has entered into legal force</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accused is presumed innocent until charged with a crime</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suspect is presumed innocent until an order is issued to detain him in accordance with Art. 131 of the Code of Criminal Procedure of the Republic of Kazakhstan</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guilt of persons brought to criminal responsibility is recognized by the inquir</w:t>
      </w:r>
      <w:r w:rsidR="00BF7480" w:rsidRPr="006F1107">
        <w:rPr>
          <w:rFonts w:ascii="Times New Roman" w:hAnsi="Times New Roman" w:cs="Times New Roman"/>
          <w:sz w:val="28"/>
          <w:szCs w:val="28"/>
          <w:lang w:val="en-US"/>
        </w:rPr>
        <w:t>er,</w:t>
      </w:r>
      <w:r w:rsidRPr="006F1107">
        <w:rPr>
          <w:rFonts w:ascii="Times New Roman" w:hAnsi="Times New Roman" w:cs="Times New Roman"/>
          <w:sz w:val="28"/>
          <w:szCs w:val="28"/>
          <w:lang w:val="en-US"/>
        </w:rPr>
        <w:t xml:space="preserve"> the investigator, the court</w:t>
      </w:r>
    </w:p>
    <w:p w:rsidR="00DE0AEB" w:rsidRPr="006F1107" w:rsidRDefault="00DE0AEB" w:rsidP="00DE0AE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guilt of persons brought to criminal responsibility is determined at the stage of preliminary hearing of the case by the court </w:t>
      </w:r>
    </w:p>
    <w:p w:rsidR="00012B1C" w:rsidRPr="006F1107" w:rsidRDefault="00012B1C" w:rsidP="00012B1C">
      <w:pPr>
        <w:spacing w:after="0" w:line="240" w:lineRule="auto"/>
        <w:jc w:val="both"/>
        <w:rPr>
          <w:rFonts w:ascii="Times New Roman" w:hAnsi="Times New Roman" w:cs="Times New Roman"/>
          <w:sz w:val="28"/>
          <w:szCs w:val="28"/>
          <w:lang w:val="en-US"/>
        </w:rPr>
      </w:pP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13. What does the principle of judicial protection of human and civil rights and freedoms mean?</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everyone has the right to judicial protection of his rights and freedoms</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only the accused has the right to judicial protection of his rights and freedoms</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only the suspect has the right to judicial protection of his rights and freedoms</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only the victim has the right to judicial protection of his rights and freedoms</w:t>
      </w:r>
    </w:p>
    <w:p w:rsidR="00012B1C"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only the defendant has the right to judicial protection of his rights and freedoms </w:t>
      </w:r>
    </w:p>
    <w:p w:rsidR="00012B1C" w:rsidRPr="006F1107" w:rsidRDefault="00012B1C" w:rsidP="00012B1C">
      <w:pPr>
        <w:spacing w:after="0" w:line="240" w:lineRule="auto"/>
        <w:jc w:val="both"/>
        <w:rPr>
          <w:rFonts w:ascii="Times New Roman" w:hAnsi="Times New Roman" w:cs="Times New Roman"/>
          <w:sz w:val="28"/>
          <w:szCs w:val="28"/>
          <w:lang w:val="en-US"/>
        </w:rPr>
      </w:pP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14. What does the principle of inviolability of home mean?</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penetration into dwelling against the will </w:t>
      </w:r>
      <w:r w:rsidR="00DB4C3E" w:rsidRPr="006F1107">
        <w:rPr>
          <w:rFonts w:ascii="Times New Roman" w:hAnsi="Times New Roman" w:cs="Times New Roman"/>
          <w:sz w:val="28"/>
          <w:szCs w:val="28"/>
          <w:lang w:val="en-US"/>
        </w:rPr>
        <w:t xml:space="preserve">of the persons occupying it, </w:t>
      </w:r>
      <w:r w:rsidRPr="006F1107">
        <w:rPr>
          <w:rFonts w:ascii="Times New Roman" w:hAnsi="Times New Roman" w:cs="Times New Roman"/>
          <w:sz w:val="28"/>
          <w:szCs w:val="28"/>
          <w:lang w:val="en-US"/>
        </w:rPr>
        <w:t>the conduct of its inspection and search is allowed in cases and in the manner prescribed by law</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penetration into dwelling against the will of the persons occupying it, the </w:t>
      </w:r>
      <w:r w:rsidR="00DB4C3E"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 xml:space="preserve">of its inspection and search is allowed by the </w:t>
      </w:r>
      <w:r w:rsidR="00DB4C3E" w:rsidRPr="006F1107">
        <w:rPr>
          <w:rFonts w:ascii="Times New Roman" w:hAnsi="Times New Roman" w:cs="Times New Roman"/>
          <w:sz w:val="28"/>
          <w:szCs w:val="28"/>
          <w:lang w:val="en-US"/>
        </w:rPr>
        <w:t xml:space="preserve">investigator’s </w:t>
      </w:r>
      <w:r w:rsidRPr="006F1107">
        <w:rPr>
          <w:rFonts w:ascii="Times New Roman" w:hAnsi="Times New Roman" w:cs="Times New Roman"/>
          <w:sz w:val="28"/>
          <w:szCs w:val="28"/>
          <w:lang w:val="en-US"/>
        </w:rPr>
        <w:t>decision</w:t>
      </w:r>
    </w:p>
    <w:p w:rsidR="0039073D" w:rsidRPr="006F1107" w:rsidRDefault="0039073D" w:rsidP="0039073D">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penetration into dwelling against the will </w:t>
      </w:r>
      <w:r w:rsidR="00DB4C3E" w:rsidRPr="006F1107">
        <w:rPr>
          <w:rFonts w:ascii="Times New Roman" w:hAnsi="Times New Roman" w:cs="Times New Roman"/>
          <w:sz w:val="28"/>
          <w:szCs w:val="28"/>
          <w:lang w:val="en-US"/>
        </w:rPr>
        <w:t xml:space="preserve">of the persons occupying it, </w:t>
      </w:r>
      <w:r w:rsidRPr="006F1107">
        <w:rPr>
          <w:rFonts w:ascii="Times New Roman" w:hAnsi="Times New Roman" w:cs="Times New Roman"/>
          <w:sz w:val="28"/>
          <w:szCs w:val="28"/>
          <w:lang w:val="en-US"/>
        </w:rPr>
        <w:t>the</w:t>
      </w:r>
      <w:r w:rsidR="00DB4C3E" w:rsidRPr="006F1107">
        <w:rPr>
          <w:rFonts w:ascii="Times New Roman" w:hAnsi="Times New Roman" w:cs="Times New Roman"/>
          <w:sz w:val="28"/>
          <w:szCs w:val="28"/>
          <w:lang w:val="en-US"/>
        </w:rPr>
        <w:t xml:space="preserve"> conduct </w:t>
      </w:r>
      <w:r w:rsidRPr="006F1107">
        <w:rPr>
          <w:rFonts w:ascii="Times New Roman" w:hAnsi="Times New Roman" w:cs="Times New Roman"/>
          <w:sz w:val="28"/>
          <w:szCs w:val="28"/>
          <w:lang w:val="en-US"/>
        </w:rPr>
        <w:t xml:space="preserve">of its inspection and search is allowed by the </w:t>
      </w:r>
      <w:r w:rsidR="00DB4C3E" w:rsidRPr="006F1107">
        <w:rPr>
          <w:rFonts w:ascii="Times New Roman" w:hAnsi="Times New Roman" w:cs="Times New Roman"/>
          <w:sz w:val="28"/>
          <w:szCs w:val="28"/>
          <w:lang w:val="en-US"/>
        </w:rPr>
        <w:t xml:space="preserve">inquirer’s </w:t>
      </w:r>
      <w:r w:rsidRPr="006F1107">
        <w:rPr>
          <w:rFonts w:ascii="Times New Roman" w:hAnsi="Times New Roman" w:cs="Times New Roman"/>
          <w:sz w:val="28"/>
          <w:szCs w:val="28"/>
          <w:lang w:val="en-US"/>
        </w:rPr>
        <w:t>decision</w:t>
      </w:r>
    </w:p>
    <w:p w:rsidR="00012B1C" w:rsidRPr="006F1107" w:rsidRDefault="0039073D"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penetration into dwelling against the will of the persons occupying it, the </w:t>
      </w:r>
      <w:r w:rsidR="00DB4C3E" w:rsidRPr="006F1107">
        <w:rPr>
          <w:rFonts w:ascii="Times New Roman" w:hAnsi="Times New Roman" w:cs="Times New Roman"/>
          <w:sz w:val="28"/>
          <w:szCs w:val="28"/>
          <w:lang w:val="en-US"/>
        </w:rPr>
        <w:t xml:space="preserve">conduct </w:t>
      </w:r>
      <w:r w:rsidRPr="006F1107">
        <w:rPr>
          <w:rFonts w:ascii="Times New Roman" w:hAnsi="Times New Roman" w:cs="Times New Roman"/>
          <w:sz w:val="28"/>
          <w:szCs w:val="28"/>
          <w:lang w:val="en-US"/>
        </w:rPr>
        <w:t xml:space="preserve">of its inspection and search is allowed by </w:t>
      </w:r>
      <w:r w:rsidR="00DB4C3E" w:rsidRPr="006F1107">
        <w:rPr>
          <w:rFonts w:ascii="Times New Roman" w:hAnsi="Times New Roman" w:cs="Times New Roman"/>
          <w:sz w:val="28"/>
          <w:szCs w:val="28"/>
          <w:lang w:val="en-US"/>
        </w:rPr>
        <w:t xml:space="preserve">the </w:t>
      </w:r>
      <w:r w:rsidRPr="006F1107">
        <w:rPr>
          <w:rFonts w:ascii="Times New Roman" w:hAnsi="Times New Roman" w:cs="Times New Roman"/>
          <w:sz w:val="28"/>
          <w:szCs w:val="28"/>
          <w:lang w:val="en-US"/>
        </w:rPr>
        <w:t xml:space="preserve">decision of the </w:t>
      </w:r>
      <w:r w:rsidR="00DB4C3E" w:rsidRPr="006F1107">
        <w:rPr>
          <w:rFonts w:ascii="Times New Roman" w:hAnsi="Times New Roman" w:cs="Times New Roman"/>
          <w:sz w:val="28"/>
          <w:szCs w:val="28"/>
          <w:lang w:val="en-US"/>
        </w:rPr>
        <w:t xml:space="preserve">investigation department </w:t>
      </w:r>
      <w:r w:rsidRPr="006F1107">
        <w:rPr>
          <w:rFonts w:ascii="Times New Roman" w:hAnsi="Times New Roman" w:cs="Times New Roman"/>
          <w:sz w:val="28"/>
          <w:szCs w:val="28"/>
          <w:lang w:val="en-US"/>
        </w:rPr>
        <w:t xml:space="preserve">head </w:t>
      </w:r>
    </w:p>
    <w:p w:rsidR="00012B1C" w:rsidRPr="006F1107" w:rsidRDefault="00DB4C3E"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penetration into dwelling against the will of the persons occupying it, the conduct of its inspection and search is allowed by the decision of the head of the body of inquiry </w:t>
      </w:r>
    </w:p>
    <w:p w:rsidR="00DB4C3E" w:rsidRPr="006F1107" w:rsidRDefault="00DB4C3E" w:rsidP="00012B1C">
      <w:pPr>
        <w:spacing w:after="0" w:line="240" w:lineRule="auto"/>
        <w:jc w:val="both"/>
        <w:rPr>
          <w:rFonts w:ascii="Times New Roman" w:hAnsi="Times New Roman" w:cs="Times New Roman"/>
          <w:sz w:val="28"/>
          <w:szCs w:val="28"/>
          <w:lang w:val="en-US"/>
        </w:rPr>
      </w:pPr>
    </w:p>
    <w:p w:rsidR="00DB4C3E" w:rsidRPr="006F1107" w:rsidRDefault="00DB4C3E" w:rsidP="00DB4C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15. What does the principle of inviolability of property mean?</w:t>
      </w:r>
    </w:p>
    <w:p w:rsidR="00DB4C3E" w:rsidRPr="006F1107" w:rsidRDefault="00DB4C3E" w:rsidP="00DB4C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A) no one can be deprived of his property otherwise than by the court decision</w:t>
      </w:r>
    </w:p>
    <w:p w:rsidR="00DB4C3E" w:rsidRPr="006F1107" w:rsidRDefault="00DB4C3E" w:rsidP="00DB4C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503BAB" w:rsidRPr="006F1107">
        <w:rPr>
          <w:rFonts w:ascii="Times New Roman" w:hAnsi="Times New Roman" w:cs="Times New Roman"/>
          <w:sz w:val="28"/>
          <w:szCs w:val="28"/>
          <w:lang w:val="en-US"/>
        </w:rPr>
        <w:t xml:space="preserve">no one can be deprived of his property otherwise than by the </w:t>
      </w:r>
      <w:r w:rsidRPr="006F1107">
        <w:rPr>
          <w:rFonts w:ascii="Times New Roman" w:hAnsi="Times New Roman" w:cs="Times New Roman"/>
          <w:sz w:val="28"/>
          <w:szCs w:val="28"/>
          <w:lang w:val="en-US"/>
        </w:rPr>
        <w:t>prosecutor</w:t>
      </w:r>
      <w:r w:rsidR="00503BAB" w:rsidRPr="006F1107">
        <w:rPr>
          <w:rFonts w:ascii="Times New Roman" w:hAnsi="Times New Roman" w:cs="Times New Roman"/>
          <w:sz w:val="28"/>
          <w:szCs w:val="28"/>
          <w:lang w:val="en-US"/>
        </w:rPr>
        <w:t xml:space="preserve">’s decision </w:t>
      </w:r>
    </w:p>
    <w:p w:rsidR="00DB4C3E" w:rsidRPr="006F1107" w:rsidRDefault="00DB4C3E" w:rsidP="00DB4C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w:t>
      </w:r>
      <w:r w:rsidR="00503BAB" w:rsidRPr="006F1107">
        <w:rPr>
          <w:rFonts w:ascii="Times New Roman" w:hAnsi="Times New Roman" w:cs="Times New Roman"/>
          <w:sz w:val="28"/>
          <w:szCs w:val="28"/>
          <w:lang w:val="en-US"/>
        </w:rPr>
        <w:t>no one can be deprived of his property otherwise than by the investigator’s decision</w:t>
      </w:r>
    </w:p>
    <w:p w:rsidR="00DB4C3E" w:rsidRPr="006F1107" w:rsidRDefault="00DB4C3E" w:rsidP="00503BA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w:t>
      </w:r>
      <w:r w:rsidR="00503BAB" w:rsidRPr="006F1107">
        <w:rPr>
          <w:rFonts w:ascii="Times New Roman" w:hAnsi="Times New Roman" w:cs="Times New Roman"/>
          <w:sz w:val="28"/>
          <w:szCs w:val="28"/>
          <w:lang w:val="en-US"/>
        </w:rPr>
        <w:t>no one can be deprived of his property otherwise than by the decision</w:t>
      </w:r>
      <w:r w:rsidRPr="006F1107">
        <w:rPr>
          <w:rFonts w:ascii="Times New Roman" w:hAnsi="Times New Roman" w:cs="Times New Roman"/>
          <w:sz w:val="28"/>
          <w:szCs w:val="28"/>
          <w:lang w:val="en-US"/>
        </w:rPr>
        <w:t xml:space="preserve"> of the</w:t>
      </w:r>
      <w:r w:rsidR="00503BAB"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investigation department</w:t>
      </w:r>
      <w:r w:rsidR="00503BAB" w:rsidRPr="006F1107">
        <w:rPr>
          <w:rFonts w:ascii="Times New Roman" w:hAnsi="Times New Roman" w:cs="Times New Roman"/>
          <w:sz w:val="28"/>
          <w:szCs w:val="28"/>
          <w:lang w:val="en-US"/>
        </w:rPr>
        <w:t xml:space="preserve"> head </w:t>
      </w:r>
    </w:p>
    <w:p w:rsidR="00DB4C3E" w:rsidRPr="006F1107" w:rsidRDefault="00DB4C3E" w:rsidP="00DB4C3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no one can be deprived of </w:t>
      </w:r>
      <w:r w:rsidR="00503BAB" w:rsidRPr="006F1107">
        <w:rPr>
          <w:rFonts w:ascii="Times New Roman" w:hAnsi="Times New Roman" w:cs="Times New Roman"/>
          <w:sz w:val="28"/>
          <w:szCs w:val="28"/>
          <w:lang w:val="en-US"/>
        </w:rPr>
        <w:t xml:space="preserve">his </w:t>
      </w:r>
      <w:r w:rsidRPr="006F1107">
        <w:rPr>
          <w:rFonts w:ascii="Times New Roman" w:hAnsi="Times New Roman" w:cs="Times New Roman"/>
          <w:sz w:val="28"/>
          <w:szCs w:val="28"/>
          <w:lang w:val="en-US"/>
        </w:rPr>
        <w:t>property otherwise than by the decision of the head of the internal affairs body</w:t>
      </w:r>
    </w:p>
    <w:p w:rsidR="00012B1C" w:rsidRPr="006F1107" w:rsidRDefault="00012B1C" w:rsidP="00012B1C">
      <w:pPr>
        <w:spacing w:after="0" w:line="240" w:lineRule="auto"/>
        <w:jc w:val="both"/>
        <w:rPr>
          <w:rFonts w:ascii="Times New Roman" w:hAnsi="Times New Roman" w:cs="Times New Roman"/>
          <w:sz w:val="28"/>
          <w:szCs w:val="28"/>
          <w:lang w:val="en-US"/>
        </w:rPr>
      </w:pPr>
    </w:p>
    <w:p w:rsidR="009B7A3C" w:rsidRPr="006F1107" w:rsidRDefault="009B7A3C" w:rsidP="009B7A3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16. The principle of publicity means:</w:t>
      </w:r>
    </w:p>
    <w:p w:rsidR="009B7A3C" w:rsidRPr="006F1107" w:rsidRDefault="009B7A3C" w:rsidP="009B7A3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proceedings in all cases of committing a crime are conducted by state authorities, regardless of the discretion of those or other persons whose interests are affected by the crime</w:t>
      </w:r>
    </w:p>
    <w:p w:rsidR="009B7A3C" w:rsidRPr="006F1107" w:rsidRDefault="009B7A3C" w:rsidP="009B7A3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proceedings are conducted at the discretion of the criminal prosecution authorities</w:t>
      </w:r>
    </w:p>
    <w:p w:rsidR="009B7A3C" w:rsidRPr="006F1107" w:rsidRDefault="009B7A3C" w:rsidP="009B7A3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proceedings are conducted on the basis of the </w:t>
      </w:r>
      <w:r w:rsidR="00857135" w:rsidRPr="006F1107">
        <w:rPr>
          <w:rFonts w:ascii="Times New Roman" w:hAnsi="Times New Roman" w:cs="Times New Roman"/>
          <w:sz w:val="28"/>
          <w:szCs w:val="28"/>
          <w:lang w:val="en-US"/>
        </w:rPr>
        <w:t xml:space="preserve">victim’s </w:t>
      </w:r>
      <w:r w:rsidRPr="006F1107">
        <w:rPr>
          <w:rFonts w:ascii="Times New Roman" w:hAnsi="Times New Roman" w:cs="Times New Roman"/>
          <w:sz w:val="28"/>
          <w:szCs w:val="28"/>
          <w:lang w:val="en-US"/>
        </w:rPr>
        <w:t xml:space="preserve">complaint </w:t>
      </w:r>
    </w:p>
    <w:p w:rsidR="009B7A3C" w:rsidRPr="006F1107" w:rsidRDefault="009B7A3C" w:rsidP="009B7A3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proceedings are conducted at the discretion of the interested parties</w:t>
      </w:r>
    </w:p>
    <w:p w:rsidR="00012B1C" w:rsidRPr="006F1107" w:rsidRDefault="009B7A3C"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proceedings are conducted on the basis of </w:t>
      </w:r>
      <w:r w:rsidR="00857135" w:rsidRPr="006F1107">
        <w:rPr>
          <w:rFonts w:ascii="Times New Roman" w:hAnsi="Times New Roman" w:cs="Times New Roman"/>
          <w:sz w:val="28"/>
          <w:szCs w:val="28"/>
          <w:lang w:val="en-US"/>
        </w:rPr>
        <w:t xml:space="preserve">the prosecutor’s </w:t>
      </w:r>
      <w:r w:rsidRPr="006F1107">
        <w:rPr>
          <w:rFonts w:ascii="Times New Roman" w:hAnsi="Times New Roman" w:cs="Times New Roman"/>
          <w:sz w:val="28"/>
          <w:szCs w:val="28"/>
          <w:lang w:val="en-US"/>
        </w:rPr>
        <w:t>written instruction</w:t>
      </w:r>
    </w:p>
    <w:p w:rsidR="00012B1C" w:rsidRPr="006F1107" w:rsidRDefault="00012B1C" w:rsidP="00012B1C">
      <w:pPr>
        <w:spacing w:after="0" w:line="240" w:lineRule="auto"/>
        <w:jc w:val="both"/>
        <w:rPr>
          <w:rFonts w:ascii="Times New Roman" w:hAnsi="Times New Roman" w:cs="Times New Roman"/>
          <w:sz w:val="28"/>
          <w:szCs w:val="28"/>
          <w:lang w:val="en-US"/>
        </w:rPr>
      </w:pPr>
    </w:p>
    <w:p w:rsidR="00857135" w:rsidRPr="006F1107" w:rsidRDefault="00857135"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17. The principle of the presumption of innocence means:</w:t>
      </w:r>
    </w:p>
    <w:p w:rsidR="00857135" w:rsidRPr="006F1107" w:rsidRDefault="00857135"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judgement of guilt cannot be based on assumptions and must be confirmed by the body of evidence</w:t>
      </w:r>
    </w:p>
    <w:p w:rsidR="00857135" w:rsidRPr="006F1107" w:rsidRDefault="00857135"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judgement of guilt is decided on the basis of verified evidence</w:t>
      </w:r>
    </w:p>
    <w:p w:rsidR="00857135" w:rsidRPr="006F1107" w:rsidRDefault="00857135"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the judgement of guilt is </w:t>
      </w:r>
      <w:r w:rsidR="009241BF" w:rsidRPr="006F1107">
        <w:rPr>
          <w:rFonts w:ascii="Times New Roman" w:hAnsi="Times New Roman" w:cs="Times New Roman"/>
          <w:sz w:val="28"/>
          <w:szCs w:val="28"/>
          <w:lang w:val="en-US"/>
        </w:rPr>
        <w:t xml:space="preserve">decided </w:t>
      </w:r>
      <w:r w:rsidRPr="006F1107">
        <w:rPr>
          <w:rFonts w:ascii="Times New Roman" w:hAnsi="Times New Roman" w:cs="Times New Roman"/>
          <w:sz w:val="28"/>
          <w:szCs w:val="28"/>
          <w:lang w:val="en-US"/>
        </w:rPr>
        <w:t xml:space="preserve">on the basis of the </w:t>
      </w:r>
      <w:r w:rsidR="009241BF" w:rsidRPr="006F1107">
        <w:rPr>
          <w:rFonts w:ascii="Times New Roman" w:hAnsi="Times New Roman" w:cs="Times New Roman"/>
          <w:sz w:val="28"/>
          <w:szCs w:val="28"/>
          <w:lang w:val="en-US"/>
        </w:rPr>
        <w:t xml:space="preserve">defendant’s </w:t>
      </w:r>
      <w:r w:rsidRPr="006F1107">
        <w:rPr>
          <w:rFonts w:ascii="Times New Roman" w:hAnsi="Times New Roman" w:cs="Times New Roman"/>
          <w:sz w:val="28"/>
          <w:szCs w:val="28"/>
          <w:lang w:val="en-US"/>
        </w:rPr>
        <w:t>confession of guilt</w:t>
      </w:r>
    </w:p>
    <w:p w:rsidR="00857135" w:rsidRPr="006F1107" w:rsidRDefault="00857135" w:rsidP="0085713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the judgement of guilt is </w:t>
      </w:r>
      <w:r w:rsidR="008332B3" w:rsidRPr="006F1107">
        <w:rPr>
          <w:rFonts w:ascii="Times New Roman" w:hAnsi="Times New Roman" w:cs="Times New Roman"/>
          <w:sz w:val="28"/>
          <w:szCs w:val="28"/>
          <w:lang w:val="en-US"/>
        </w:rPr>
        <w:t xml:space="preserve">decided </w:t>
      </w:r>
      <w:r w:rsidRPr="006F1107">
        <w:rPr>
          <w:rFonts w:ascii="Times New Roman" w:hAnsi="Times New Roman" w:cs="Times New Roman"/>
          <w:sz w:val="28"/>
          <w:szCs w:val="28"/>
          <w:lang w:val="en-US"/>
        </w:rPr>
        <w:t>on the basis of the victim</w:t>
      </w:r>
      <w:r w:rsidR="008332B3"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s statement of the defendant</w:t>
      </w:r>
      <w:r w:rsidR="008332B3" w:rsidRPr="006F1107">
        <w:rPr>
          <w:rFonts w:ascii="Times New Roman" w:hAnsi="Times New Roman" w:cs="Times New Roman"/>
          <w:sz w:val="28"/>
          <w:szCs w:val="28"/>
          <w:lang w:val="en-US"/>
        </w:rPr>
        <w:t>’s guilt</w:t>
      </w:r>
    </w:p>
    <w:p w:rsidR="00012B1C" w:rsidRPr="006F1107" w:rsidRDefault="00857135" w:rsidP="008332B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judgement of guilt is </w:t>
      </w:r>
      <w:r w:rsidR="008332B3" w:rsidRPr="006F1107">
        <w:rPr>
          <w:rFonts w:ascii="Times New Roman" w:hAnsi="Times New Roman" w:cs="Times New Roman"/>
          <w:sz w:val="28"/>
          <w:szCs w:val="28"/>
          <w:lang w:val="en-US"/>
        </w:rPr>
        <w:t xml:space="preserve">decided </w:t>
      </w:r>
      <w:r w:rsidRPr="006F1107">
        <w:rPr>
          <w:rFonts w:ascii="Times New Roman" w:hAnsi="Times New Roman" w:cs="Times New Roman"/>
          <w:sz w:val="28"/>
          <w:szCs w:val="28"/>
          <w:lang w:val="en-US"/>
        </w:rPr>
        <w:t xml:space="preserve">on the basis of testimony of witnesses and expert opinion </w:t>
      </w:r>
    </w:p>
    <w:p w:rsidR="00012B1C" w:rsidRPr="006F1107" w:rsidRDefault="00012B1C" w:rsidP="00012B1C">
      <w:pPr>
        <w:spacing w:after="0" w:line="240" w:lineRule="auto"/>
        <w:jc w:val="both"/>
        <w:rPr>
          <w:rFonts w:ascii="Times New Roman" w:hAnsi="Times New Roman" w:cs="Times New Roman"/>
          <w:sz w:val="28"/>
          <w:szCs w:val="28"/>
          <w:lang w:val="en-US"/>
        </w:rPr>
      </w:pPr>
    </w:p>
    <w:p w:rsidR="00A748B6" w:rsidRPr="006F1107" w:rsidRDefault="00A748B6" w:rsidP="00A748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18. How is the suspect’s right to defense ensured?</w:t>
      </w:r>
    </w:p>
    <w:p w:rsidR="00012B1C" w:rsidRPr="006F1107" w:rsidRDefault="00A748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the defense lawyer is invited by the suspect, either by his consent </w:t>
      </w:r>
      <w:r w:rsidR="00D9265F"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 xml:space="preserve"> close</w:t>
      </w:r>
      <w:r w:rsidR="00D9265F"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relatives, or the investigator is obliged to ensure the participation of the defen</w:t>
      </w:r>
      <w:r w:rsidR="00D9265F" w:rsidRPr="006F1107">
        <w:rPr>
          <w:rFonts w:ascii="Times New Roman" w:hAnsi="Times New Roman" w:cs="Times New Roman"/>
          <w:sz w:val="28"/>
          <w:szCs w:val="28"/>
          <w:lang w:val="en-US"/>
        </w:rPr>
        <w:t xml:space="preserve">se lawyer </w:t>
      </w:r>
      <w:r w:rsidRPr="006F1107">
        <w:rPr>
          <w:rFonts w:ascii="Times New Roman" w:hAnsi="Times New Roman" w:cs="Times New Roman"/>
          <w:sz w:val="28"/>
          <w:szCs w:val="28"/>
          <w:lang w:val="en-US"/>
        </w:rPr>
        <w:t>in the case</w:t>
      </w:r>
    </w:p>
    <w:p w:rsidR="00860648" w:rsidRPr="006F1107" w:rsidRDefault="00860648" w:rsidP="0086064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by written instruction of the head of the body of inquiry, the inquirer decides the issue on the admission of the defense lawyer </w:t>
      </w:r>
    </w:p>
    <w:p w:rsidR="00860648" w:rsidRPr="006F1107" w:rsidRDefault="00860648" w:rsidP="0086064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by written order of the investigation department head, the investigator appoints the defense lawyer </w:t>
      </w:r>
    </w:p>
    <w:p w:rsidR="00860648" w:rsidRPr="006F1107" w:rsidRDefault="00860648" w:rsidP="0086064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by the prosecutor’s written order, the defense lawyer is allowed</w:t>
      </w:r>
    </w:p>
    <w:p w:rsidR="00860648" w:rsidRPr="006F1107" w:rsidRDefault="00860648"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by the court’s written order, the defense lawyer is allowed</w:t>
      </w:r>
    </w:p>
    <w:p w:rsidR="004B5C37"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19. What does the inviolability of the person mean in criminal justice?</w:t>
      </w:r>
    </w:p>
    <w:p w:rsidR="00B52076"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no one can be detained or arrested otherwise than on the grounds and in the manner established by the Code of Criminal Procedure of the Republic of Kazakhstan</w:t>
      </w:r>
      <w:r w:rsidR="00B52076" w:rsidRPr="006F1107">
        <w:rPr>
          <w:rFonts w:ascii="Times New Roman" w:hAnsi="Times New Roman" w:cs="Times New Roman"/>
          <w:sz w:val="28"/>
          <w:szCs w:val="28"/>
          <w:lang w:val="en-US"/>
        </w:rPr>
        <w:t xml:space="preserve"> </w:t>
      </w:r>
    </w:p>
    <w:p w:rsidR="004B5C37"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B52076"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person can be arrested by </w:t>
      </w:r>
      <w:r w:rsidR="00B52076" w:rsidRPr="006F1107">
        <w:rPr>
          <w:rFonts w:ascii="Times New Roman" w:hAnsi="Times New Roman" w:cs="Times New Roman"/>
          <w:sz w:val="28"/>
          <w:szCs w:val="28"/>
          <w:lang w:val="en-US"/>
        </w:rPr>
        <w:t xml:space="preserve">the decision </w:t>
      </w:r>
      <w:r w:rsidRPr="006F1107">
        <w:rPr>
          <w:rFonts w:ascii="Times New Roman" w:hAnsi="Times New Roman" w:cs="Times New Roman"/>
          <w:sz w:val="28"/>
          <w:szCs w:val="28"/>
          <w:lang w:val="en-US"/>
        </w:rPr>
        <w:t>of the investigation department</w:t>
      </w:r>
      <w:r w:rsidR="00B52076" w:rsidRPr="006F1107">
        <w:rPr>
          <w:rFonts w:ascii="Times New Roman" w:hAnsi="Times New Roman" w:cs="Times New Roman"/>
          <w:sz w:val="28"/>
          <w:szCs w:val="28"/>
          <w:lang w:val="en-US"/>
        </w:rPr>
        <w:t xml:space="preserve"> head</w:t>
      </w:r>
    </w:p>
    <w:p w:rsidR="004B5C37"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C) </w:t>
      </w:r>
      <w:r w:rsidR="00B52076"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person can be arrested by </w:t>
      </w:r>
      <w:r w:rsidR="00B52076" w:rsidRPr="006F1107">
        <w:rPr>
          <w:rFonts w:ascii="Times New Roman" w:hAnsi="Times New Roman" w:cs="Times New Roman"/>
          <w:sz w:val="28"/>
          <w:szCs w:val="28"/>
          <w:lang w:val="en-US"/>
        </w:rPr>
        <w:t xml:space="preserve">the </w:t>
      </w:r>
      <w:r w:rsidRPr="006F1107">
        <w:rPr>
          <w:rFonts w:ascii="Times New Roman" w:hAnsi="Times New Roman" w:cs="Times New Roman"/>
          <w:sz w:val="28"/>
          <w:szCs w:val="28"/>
          <w:lang w:val="en-US"/>
        </w:rPr>
        <w:t>investigator</w:t>
      </w:r>
      <w:r w:rsidR="00B52076" w:rsidRPr="006F1107">
        <w:rPr>
          <w:rFonts w:ascii="Times New Roman" w:hAnsi="Times New Roman" w:cs="Times New Roman"/>
          <w:sz w:val="28"/>
          <w:szCs w:val="28"/>
          <w:lang w:val="en-US"/>
        </w:rPr>
        <w:t>’s decision</w:t>
      </w:r>
    </w:p>
    <w:p w:rsidR="004B5C37"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the person can be arrested by </w:t>
      </w:r>
      <w:r w:rsidR="00B52076" w:rsidRPr="006F1107">
        <w:rPr>
          <w:rFonts w:ascii="Times New Roman" w:hAnsi="Times New Roman" w:cs="Times New Roman"/>
          <w:sz w:val="28"/>
          <w:szCs w:val="28"/>
          <w:lang w:val="en-US"/>
        </w:rPr>
        <w:t xml:space="preserve">the inquirer’s decision </w:t>
      </w:r>
    </w:p>
    <w:p w:rsidR="004B5C37" w:rsidRPr="006F1107" w:rsidRDefault="004B5C37" w:rsidP="004B5C3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w:t>
      </w:r>
      <w:r w:rsidR="00B52076"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person can be arrested by </w:t>
      </w:r>
      <w:r w:rsidR="00B52076" w:rsidRPr="006F1107">
        <w:rPr>
          <w:rFonts w:ascii="Times New Roman" w:hAnsi="Times New Roman" w:cs="Times New Roman"/>
          <w:sz w:val="28"/>
          <w:szCs w:val="28"/>
          <w:lang w:val="en-US"/>
        </w:rPr>
        <w:t xml:space="preserve">the decision </w:t>
      </w:r>
      <w:r w:rsidRPr="006F1107">
        <w:rPr>
          <w:rFonts w:ascii="Times New Roman" w:hAnsi="Times New Roman" w:cs="Times New Roman"/>
          <w:sz w:val="28"/>
          <w:szCs w:val="28"/>
          <w:lang w:val="en-US"/>
        </w:rPr>
        <w:t xml:space="preserve">of the body of inquiry </w:t>
      </w:r>
    </w:p>
    <w:p w:rsidR="00B52076" w:rsidRPr="006F1107" w:rsidRDefault="00B52076" w:rsidP="00012B1C">
      <w:pPr>
        <w:spacing w:after="0" w:line="240" w:lineRule="auto"/>
        <w:jc w:val="both"/>
        <w:rPr>
          <w:rFonts w:ascii="Times New Roman" w:hAnsi="Times New Roman" w:cs="Times New Roman"/>
          <w:sz w:val="28"/>
          <w:szCs w:val="28"/>
          <w:lang w:val="en-US"/>
        </w:rPr>
      </w:pP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20. The principle of contentiousness means:</w:t>
      </w: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separation of functions of the parties to prosecution, defense and effectuation of justice </w:t>
      </w: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a dispute between a prosecutor and a defense lawyer concerning the guilt of persons brought to criminal responsibility</w:t>
      </w: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a dispute between the parties to prosecution and defense concerning the provision of material damage caused by the crime</w:t>
      </w: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speeches of a prosecutor and a defense lawyer during judicial pleadings </w:t>
      </w:r>
    </w:p>
    <w:p w:rsidR="00B339DC" w:rsidRPr="006F1107" w:rsidRDefault="00B339DC" w:rsidP="00B339D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presentation of evidence by the defense party, in particular, by the defense lawyer </w:t>
      </w:r>
    </w:p>
    <w:p w:rsidR="00012B1C" w:rsidRPr="006F1107" w:rsidRDefault="00012B1C" w:rsidP="00012B1C">
      <w:pPr>
        <w:spacing w:after="0" w:line="240" w:lineRule="auto"/>
        <w:jc w:val="both"/>
        <w:rPr>
          <w:rFonts w:ascii="Times New Roman" w:hAnsi="Times New Roman" w:cs="Times New Roman"/>
          <w:sz w:val="28"/>
          <w:szCs w:val="28"/>
          <w:lang w:val="en-US"/>
        </w:rPr>
      </w:pP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21. The participants in the criminal procedure are:</w:t>
      </w: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subjects of criminal procedure relations</w:t>
      </w: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only persons defending own rights and interests in a criminal case</w:t>
      </w: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only state bodies or officials performing the functions of criminal prosecution</w:t>
      </w: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only other persons participating in the case assisting state bodies and officials in the implementation of criminal procedure activities</w:t>
      </w:r>
    </w:p>
    <w:p w:rsidR="004D6A10" w:rsidRPr="006F1107" w:rsidRDefault="004D6A10" w:rsidP="004D6A1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only commercial organizations </w:t>
      </w:r>
    </w:p>
    <w:p w:rsidR="00012B1C" w:rsidRPr="006F1107" w:rsidRDefault="00012B1C" w:rsidP="00012B1C">
      <w:pPr>
        <w:spacing w:after="0" w:line="240" w:lineRule="auto"/>
        <w:jc w:val="both"/>
        <w:rPr>
          <w:rFonts w:ascii="Times New Roman" w:hAnsi="Times New Roman" w:cs="Times New Roman"/>
          <w:sz w:val="28"/>
          <w:szCs w:val="28"/>
          <w:lang w:val="en-US"/>
        </w:rPr>
      </w:pP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22. Evidence in criminal procedure is:</w:t>
      </w: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facts and their sources</w:t>
      </w: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unity of information about facts, their carrier and source</w:t>
      </w: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information about facts and facts</w:t>
      </w: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information about facts</w:t>
      </w:r>
    </w:p>
    <w:p w:rsidR="003A2F3B" w:rsidRPr="006F1107" w:rsidRDefault="003A2F3B" w:rsidP="003A2F3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facts of the past</w:t>
      </w:r>
    </w:p>
    <w:p w:rsidR="00012B1C" w:rsidRPr="006F1107" w:rsidRDefault="00012B1C" w:rsidP="00012B1C">
      <w:pPr>
        <w:spacing w:after="0" w:line="240" w:lineRule="auto"/>
        <w:jc w:val="both"/>
        <w:rPr>
          <w:rFonts w:ascii="Times New Roman" w:hAnsi="Times New Roman" w:cs="Times New Roman"/>
          <w:sz w:val="28"/>
          <w:szCs w:val="28"/>
          <w:lang w:val="en-US"/>
        </w:rPr>
      </w:pP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23. The range of sources of evidentiary information, established by part 2 of Art. 111 of the Code of Criminal Procedure of the Republic of Kazakhstan </w:t>
      </w: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is strictly limited to the specified list</w:t>
      </w: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is approximate</w:t>
      </w: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can be supplemented by </w:t>
      </w:r>
      <w:r w:rsidR="00A039EA" w:rsidRPr="006F1107">
        <w:rPr>
          <w:rFonts w:ascii="Times New Roman" w:hAnsi="Times New Roman" w:cs="Times New Roman"/>
          <w:sz w:val="28"/>
          <w:szCs w:val="28"/>
          <w:lang w:val="en-US"/>
        </w:rPr>
        <w:t>the</w:t>
      </w:r>
      <w:r w:rsidRPr="006F1107">
        <w:rPr>
          <w:rFonts w:ascii="Times New Roman" w:hAnsi="Times New Roman" w:cs="Times New Roman"/>
          <w:sz w:val="28"/>
          <w:szCs w:val="28"/>
          <w:lang w:val="en-US"/>
        </w:rPr>
        <w:t xml:space="preserve"> regulatory resolution of the Supreme Court of the Republic of Kazakhstan</w:t>
      </w: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includes any sources of information determined by the prosecutor</w:t>
      </w:r>
    </w:p>
    <w:p w:rsidR="00273747" w:rsidRPr="006F1107" w:rsidRDefault="00273747" w:rsidP="0027374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can be expanded by the Constitutional Council of the Republic of Kazakhstan</w:t>
      </w:r>
    </w:p>
    <w:p w:rsidR="00711901" w:rsidRPr="006F1107" w:rsidRDefault="00711901" w:rsidP="00711901">
      <w:pPr>
        <w:spacing w:after="0" w:line="240" w:lineRule="auto"/>
        <w:jc w:val="both"/>
        <w:rPr>
          <w:rFonts w:ascii="Times New Roman" w:hAnsi="Times New Roman" w:cs="Times New Roman"/>
          <w:sz w:val="28"/>
          <w:szCs w:val="28"/>
          <w:lang w:val="en-US"/>
        </w:rPr>
      </w:pPr>
    </w:p>
    <w:p w:rsidR="00711901" w:rsidRPr="006F1107" w:rsidRDefault="00711901" w:rsidP="0071190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24. Action carried out in the course of pretrial proceedings without informing the persons involved in the criminal procedure, whose interests it concerns in the manner and in the cases provided for by the Code of Criminal Procedure, is:</w:t>
      </w:r>
    </w:p>
    <w:p w:rsidR="00711901" w:rsidRPr="006F1107" w:rsidRDefault="00711901" w:rsidP="0071190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covert investigative action</w:t>
      </w:r>
    </w:p>
    <w:p w:rsidR="00711901" w:rsidRPr="006F1107" w:rsidRDefault="00711901" w:rsidP="0071190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interrogation</w:t>
      </w:r>
    </w:p>
    <w:p w:rsidR="00711901" w:rsidRPr="006F1107" w:rsidRDefault="00711901" w:rsidP="0071190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secret investigative action</w:t>
      </w:r>
    </w:p>
    <w:p w:rsidR="00711901" w:rsidRPr="006F1107" w:rsidRDefault="00711901" w:rsidP="0071190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inspection</w:t>
      </w:r>
    </w:p>
    <w:p w:rsidR="00012B1C" w:rsidRPr="006F1107" w:rsidRDefault="00711901"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investigative experiment  </w:t>
      </w:r>
      <w:r w:rsidR="00012B1C" w:rsidRPr="006F1107">
        <w:rPr>
          <w:rFonts w:ascii="Times New Roman" w:hAnsi="Times New Roman" w:cs="Times New Roman"/>
          <w:sz w:val="28"/>
          <w:szCs w:val="28"/>
          <w:lang w:val="en-US"/>
        </w:rPr>
        <w:t xml:space="preserv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25. The subject of proof in criminal procedure is:</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a set of criminal procedure norms regulating the proof of the circumstances of a criminal offense</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amount of evidence in a criminal case</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instruments of crime, objects of encroachment</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evaluative concept determined by the criminal prosecution body and the court</w:t>
      </w:r>
    </w:p>
    <w:p w:rsidR="00012B1C"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composition of a criminal offense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26. The limits of proof in criminal procedure are:</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a set of criminal procedure norms regulating the proof of the circumstances of a criminal offense</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number of sources of evidence</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time limits for criminal proceedings</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composition of a criminal offense</w:t>
      </w:r>
    </w:p>
    <w:p w:rsidR="00012B1C"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admissible, legal ways of collecting evidence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27. The relevance of evidence presupposes:</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relationship between the information collected and the circumstances included in the subject of proof</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relation of evidence to data on the identity of the accused</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concerning evidence of only corpus delicti</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competence of the subject of proof</w:t>
      </w:r>
    </w:p>
    <w:p w:rsidR="00E44B18" w:rsidRPr="006F1107" w:rsidRDefault="00E44B18" w:rsidP="00E44B1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obtaining evidence from a source provided by law </w:t>
      </w:r>
    </w:p>
    <w:p w:rsidR="00E44B18" w:rsidRPr="006F1107" w:rsidRDefault="00E44B18" w:rsidP="00012B1C">
      <w:pPr>
        <w:spacing w:after="0" w:line="240" w:lineRule="auto"/>
        <w:jc w:val="both"/>
        <w:rPr>
          <w:rFonts w:ascii="Times New Roman" w:hAnsi="Times New Roman" w:cs="Times New Roman"/>
          <w:sz w:val="28"/>
          <w:szCs w:val="28"/>
          <w:lang w:val="en-US"/>
        </w:rPr>
      </w:pP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28. The admissibility of evidence means:</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obtaining evidence in the manner prescribed by law (by a competent entity from a source provided by law in a legal way)</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obtaining evidence from a source provided by law</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obtaining evidence by a competent proving subject</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presentation of evidence by the accused</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 legality of the method of obtaining evidence</w:t>
      </w:r>
    </w:p>
    <w:p w:rsidR="00012B1C" w:rsidRPr="006F1107" w:rsidRDefault="00012B1C" w:rsidP="00012B1C">
      <w:pPr>
        <w:spacing w:after="0" w:line="240" w:lineRule="auto"/>
        <w:jc w:val="both"/>
        <w:rPr>
          <w:rFonts w:ascii="Times New Roman" w:hAnsi="Times New Roman" w:cs="Times New Roman"/>
          <w:sz w:val="28"/>
          <w:szCs w:val="28"/>
          <w:lang w:val="en-US"/>
        </w:rPr>
      </w:pP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29. The reliability of evidence means:</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correspondence of the validity of the conclusions on the subject of proving </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establishment of absolute truth by a verdict in a criminal case</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probability of committing a criminal offense by a certain person</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upholding of the verdict by the higher courts</w:t>
      </w:r>
    </w:p>
    <w:p w:rsidR="00712E13" w:rsidRPr="006F1107" w:rsidRDefault="00712E13" w:rsidP="00712E13">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compliance with the procedure for collecting evidence</w:t>
      </w:r>
    </w:p>
    <w:p w:rsidR="00012B1C" w:rsidRPr="006F1107" w:rsidRDefault="00012B1C" w:rsidP="00012B1C">
      <w:pPr>
        <w:spacing w:after="0" w:line="240" w:lineRule="auto"/>
        <w:jc w:val="both"/>
        <w:rPr>
          <w:rFonts w:ascii="Times New Roman" w:hAnsi="Times New Roman" w:cs="Times New Roman"/>
          <w:sz w:val="28"/>
          <w:szCs w:val="28"/>
          <w:lang w:val="en-US"/>
        </w:rPr>
      </w:pP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30. Powers of the investigating judge</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sanctioning of house arrest</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sanctioning of delivery</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sanctioning of investigative experiment</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taking away recognizance not to leave</w:t>
      </w:r>
    </w:p>
    <w:p w:rsidR="00012B1C" w:rsidRPr="006F1107" w:rsidRDefault="004A07C4"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sanctioning the subjection of a minor to parents’ supervision </w:t>
      </w:r>
    </w:p>
    <w:p w:rsidR="00012B1C" w:rsidRPr="006F1107" w:rsidRDefault="00012B1C" w:rsidP="00012B1C">
      <w:pPr>
        <w:spacing w:after="0" w:line="240" w:lineRule="auto"/>
        <w:jc w:val="both"/>
        <w:rPr>
          <w:rFonts w:ascii="Times New Roman" w:hAnsi="Times New Roman" w:cs="Times New Roman"/>
          <w:sz w:val="28"/>
          <w:szCs w:val="28"/>
          <w:lang w:val="en-US"/>
        </w:rPr>
      </w:pP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31. The investigating judge has the right:</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proofErr w:type="gramStart"/>
      <w:r w:rsidRPr="006F1107">
        <w:rPr>
          <w:rFonts w:ascii="Times New Roman" w:hAnsi="Times New Roman" w:cs="Times New Roman"/>
          <w:sz w:val="28"/>
          <w:szCs w:val="28"/>
          <w:lang w:val="en-US"/>
        </w:rPr>
        <w:t>to</w:t>
      </w:r>
      <w:proofErr w:type="gramEnd"/>
      <w:r w:rsidRPr="006F1107">
        <w:rPr>
          <w:rFonts w:ascii="Times New Roman" w:hAnsi="Times New Roman" w:cs="Times New Roman"/>
          <w:sz w:val="28"/>
          <w:szCs w:val="28"/>
          <w:lang w:val="en-US"/>
        </w:rPr>
        <w:t xml:space="preserve"> require from the body carrying out the pretrial proceedings additional information on the issue under consideration</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to influence on the results of examination</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to carry out the arrest of a person</w:t>
      </w:r>
    </w:p>
    <w:p w:rsidR="004A07C4"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to search and seize</w:t>
      </w:r>
    </w:p>
    <w:p w:rsidR="00012B1C" w:rsidRPr="006F1107" w:rsidRDefault="004A07C4" w:rsidP="004A07C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to supervise the legality of the investigation</w:t>
      </w:r>
      <w:r w:rsidR="00012B1C" w:rsidRPr="006F1107">
        <w:rPr>
          <w:rFonts w:ascii="Times New Roman" w:hAnsi="Times New Roman" w:cs="Times New Roman"/>
          <w:sz w:val="28"/>
          <w:szCs w:val="28"/>
          <w:lang w:val="en-US"/>
        </w:rPr>
        <w:t xml:space="preserv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32. The process of proving consists of:</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collecting, investigating, evaluating and using evidence</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search, detection and fixation of evidence</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obtaining and using evidence</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speeches of the parties in judicial pleadings</w:t>
      </w:r>
    </w:p>
    <w:p w:rsidR="00012B1C"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body of evidence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33. Ensuring the suspect’s right to defense is expressed:</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in the obligation to exercise all the rights of the suspect</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in calling the defense lawyer before the start of the first interrogation</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in the participation of the “defense” in the court proceedings </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 disputing the conclusions of the preliminary investigation</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 the right of the accused to defend himself </w:t>
      </w:r>
    </w:p>
    <w:p w:rsidR="002A3C57" w:rsidRPr="006F1107" w:rsidRDefault="002A3C57" w:rsidP="00012B1C">
      <w:pPr>
        <w:spacing w:after="0" w:line="240" w:lineRule="auto"/>
        <w:jc w:val="both"/>
        <w:rPr>
          <w:rFonts w:ascii="Times New Roman" w:hAnsi="Times New Roman" w:cs="Times New Roman"/>
          <w:sz w:val="28"/>
          <w:szCs w:val="28"/>
          <w:lang w:val="en-US"/>
        </w:rPr>
      </w:pP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34. How are the terms established by the Code of Criminal Procedure calculated?</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by hours, days, months, years</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by seconds, minutes, decades</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only by minutes and hours</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by minutes, weeks, days</w:t>
      </w:r>
    </w:p>
    <w:p w:rsidR="00012B1C"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not regulated by the Code of Criminal Procedure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35. What is the correct definition of the concept </w:t>
      </w:r>
      <w:r w:rsidR="002258F4"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sanction</w:t>
      </w:r>
      <w:r w:rsidR="002258F4"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w:t>
      </w:r>
    </w:p>
    <w:p w:rsidR="002258F4"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2258F4" w:rsidRPr="006F1107">
        <w:rPr>
          <w:rFonts w:ascii="Times New Roman" w:hAnsi="Times New Roman" w:cs="Times New Roman"/>
          <w:sz w:val="28"/>
          <w:szCs w:val="28"/>
          <w:lang w:val="en-US"/>
        </w:rPr>
        <w:t xml:space="preserve">leave of court to </w:t>
      </w:r>
      <w:r w:rsidRPr="006F1107">
        <w:rPr>
          <w:rFonts w:ascii="Times New Roman" w:hAnsi="Times New Roman" w:cs="Times New Roman"/>
          <w:sz w:val="28"/>
          <w:szCs w:val="28"/>
          <w:lang w:val="en-US"/>
        </w:rPr>
        <w:t>commi</w:t>
      </w:r>
      <w:r w:rsidR="002258F4" w:rsidRPr="006F1107">
        <w:rPr>
          <w:rFonts w:ascii="Times New Roman" w:hAnsi="Times New Roman" w:cs="Times New Roman"/>
          <w:sz w:val="28"/>
          <w:szCs w:val="28"/>
          <w:lang w:val="en-US"/>
        </w:rPr>
        <w:t xml:space="preserve">t </w:t>
      </w:r>
      <w:r w:rsidRPr="006F1107">
        <w:rPr>
          <w:rFonts w:ascii="Times New Roman" w:hAnsi="Times New Roman" w:cs="Times New Roman"/>
          <w:sz w:val="28"/>
          <w:szCs w:val="28"/>
          <w:lang w:val="en-US"/>
        </w:rPr>
        <w:t>a procedural action in the course of pretrial proceedings by the criminal prosecution body or an act of approval by the prosecutor of a procedural action or a procedural decision made or adopted by the criminal prosecution body</w:t>
      </w:r>
      <w:r w:rsidR="002258F4" w:rsidRPr="006F1107">
        <w:rPr>
          <w:rFonts w:ascii="Times New Roman" w:hAnsi="Times New Roman" w:cs="Times New Roman"/>
          <w:sz w:val="28"/>
          <w:szCs w:val="28"/>
          <w:lang w:val="en-US"/>
        </w:rPr>
        <w:t xml:space="preserve"> </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permission of the head of the body of inquiry to conduct a procedural action by the inquir</w:t>
      </w:r>
      <w:r w:rsidR="002258F4" w:rsidRPr="006F1107">
        <w:rPr>
          <w:rFonts w:ascii="Times New Roman" w:hAnsi="Times New Roman" w:cs="Times New Roman"/>
          <w:sz w:val="28"/>
          <w:szCs w:val="28"/>
          <w:lang w:val="en-US"/>
        </w:rPr>
        <w:t xml:space="preserve">er </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act of approval by the investigator of a procedural action or a procedural decision</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a procedural document reflecting the features and course of investigative actions carried out by the investigator</w:t>
      </w:r>
    </w:p>
    <w:p w:rsidR="002A3C57" w:rsidRPr="006F1107" w:rsidRDefault="002A3C57" w:rsidP="002A3C5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all of the above is true</w:t>
      </w:r>
    </w:p>
    <w:p w:rsidR="00012B1C" w:rsidRPr="006F1107" w:rsidRDefault="00012B1C" w:rsidP="00012B1C">
      <w:pPr>
        <w:spacing w:after="0" w:line="240" w:lineRule="auto"/>
        <w:jc w:val="both"/>
        <w:rPr>
          <w:rFonts w:ascii="Times New Roman" w:hAnsi="Times New Roman" w:cs="Times New Roman"/>
          <w:sz w:val="28"/>
          <w:szCs w:val="28"/>
          <w:lang w:val="en-US"/>
        </w:rPr>
      </w:pPr>
    </w:p>
    <w:p w:rsidR="002258F4" w:rsidRPr="006F1107" w:rsidRDefault="002258F4" w:rsidP="002258F4">
      <w:pPr>
        <w:spacing w:after="0" w:line="240" w:lineRule="auto"/>
        <w:jc w:val="both"/>
        <w:rPr>
          <w:rFonts w:ascii="Times New Roman" w:hAnsi="Times New Roman" w:cs="Times New Roman"/>
          <w:sz w:val="28"/>
          <w:szCs w:val="28"/>
          <w:lang w:val="en-US"/>
        </w:rPr>
      </w:pPr>
      <w:bookmarkStart w:id="11" w:name="SUB1004101187"/>
      <w:r w:rsidRPr="006F1107">
        <w:rPr>
          <w:rFonts w:ascii="Times New Roman" w:hAnsi="Times New Roman" w:cs="Times New Roman"/>
          <w:sz w:val="28"/>
          <w:szCs w:val="28"/>
          <w:lang w:val="en-US"/>
        </w:rPr>
        <w:t>36. The reasons for the start of pretrial investigation are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sufficient data indicating signs of a criminal offense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sufficient data indicating signs of an administrative offense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C) sufficient data indicating signs of a disciplinary offense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sufficient data indicating the infliction of property damage to a person</w:t>
      </w:r>
    </w:p>
    <w:p w:rsidR="00012B1C" w:rsidRPr="006F1107" w:rsidRDefault="002258F4"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signs of committing a wrongful act </w:t>
      </w:r>
    </w:p>
    <w:bookmarkEnd w:id="11"/>
    <w:p w:rsidR="00012B1C" w:rsidRPr="006F1107" w:rsidRDefault="00012B1C" w:rsidP="00012B1C">
      <w:pPr>
        <w:spacing w:after="0" w:line="240" w:lineRule="auto"/>
        <w:jc w:val="both"/>
        <w:rPr>
          <w:rFonts w:ascii="Times New Roman" w:hAnsi="Times New Roman" w:cs="Times New Roman"/>
          <w:sz w:val="28"/>
          <w:szCs w:val="28"/>
          <w:lang w:val="en-US"/>
        </w:rPr>
      </w:pP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37. Factual data not admissible as evidence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factual data obtained in connection with the participation in the procedural action of the person subject to challenge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factual data with signs of admissibility and relevance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factual data obtained in the course of the investigative action</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factual data obtained during the inspection of the scene at night</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there is no correct answer</w:t>
      </w:r>
    </w:p>
    <w:p w:rsidR="00012B1C" w:rsidRPr="006F1107" w:rsidRDefault="00012B1C" w:rsidP="00012B1C">
      <w:pPr>
        <w:spacing w:after="0" w:line="240" w:lineRule="auto"/>
        <w:jc w:val="both"/>
        <w:rPr>
          <w:rFonts w:ascii="Times New Roman" w:hAnsi="Times New Roman" w:cs="Times New Roman"/>
          <w:sz w:val="28"/>
          <w:szCs w:val="28"/>
          <w:lang w:val="en-US"/>
        </w:rPr>
      </w:pP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38. Circumstances subject to proving in a criminal case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circumstances affecting the degree and nature of the responsibility of the suspect, the accused</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well-known facts</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correctness of research methods generally accepted in modern science, technology, art, craft</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circumstances established by a judicial act that has entered into legal force</w:t>
      </w:r>
    </w:p>
    <w:p w:rsidR="002258F4" w:rsidRPr="006F1107" w:rsidRDefault="002258F4" w:rsidP="002258F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knowledge of the law by the person </w:t>
      </w:r>
    </w:p>
    <w:p w:rsidR="00012B1C" w:rsidRPr="006F1107" w:rsidRDefault="00012B1C" w:rsidP="00012B1C">
      <w:pPr>
        <w:spacing w:after="0" w:line="240" w:lineRule="auto"/>
        <w:jc w:val="both"/>
        <w:rPr>
          <w:rFonts w:ascii="Times New Roman" w:hAnsi="Times New Roman" w:cs="Times New Roman"/>
          <w:sz w:val="28"/>
          <w:szCs w:val="28"/>
          <w:lang w:val="en-US"/>
        </w:rPr>
      </w:pP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39. Investigative actions are</w:t>
      </w:r>
    </w:p>
    <w:p w:rsidR="001B28E0" w:rsidRPr="006F1107" w:rsidRDefault="001B28E0"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actions to collect and verify evidence by the person conducting the pretrial investigation, in the manner prescribed by law</w:t>
      </w:r>
    </w:p>
    <w:p w:rsidR="00012B1C" w:rsidRPr="006F1107" w:rsidRDefault="001B28E0"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extradition to the state of a person wanted for criminal prosecution or execution of a sentence</w:t>
      </w:r>
    </w:p>
    <w:p w:rsidR="001B28E0" w:rsidRPr="006F1107" w:rsidRDefault="001B28E0"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procedural activity carried out by the prosecution in order to establish an act prohibited by criminal law and the person who committed it, the latter’s guilt in committing a criminal offense, as well as to ensure the application of punishment or other measures of criminal law to such a person</w:t>
      </w:r>
    </w:p>
    <w:p w:rsidR="00012B1C"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procedural activity of the prosecutor in the court of first and appeal instances, consisting in proving the accusation in order to bring to criminal responsibility a person who committed a criminal offense</w:t>
      </w:r>
    </w:p>
    <w:p w:rsidR="00012B1C"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carried out on behalf of the body conducting the criminal procedure, the actions of the body of inquiry aimed at establishing the location of the persons who fled from the body conducting the criminal procedure</w:t>
      </w:r>
    </w:p>
    <w:p w:rsidR="00012B1C" w:rsidRPr="006F1107" w:rsidRDefault="00012B1C" w:rsidP="00012B1C">
      <w:pPr>
        <w:spacing w:after="0" w:line="240" w:lineRule="auto"/>
        <w:jc w:val="both"/>
        <w:rPr>
          <w:rFonts w:ascii="Times New Roman" w:hAnsi="Times New Roman" w:cs="Times New Roman"/>
          <w:sz w:val="28"/>
          <w:szCs w:val="28"/>
          <w:lang w:val="en-US"/>
        </w:rPr>
      </w:pP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40. In what cases is the </w:t>
      </w:r>
      <w:r w:rsidR="00570721" w:rsidRPr="006F1107">
        <w:rPr>
          <w:rFonts w:ascii="Times New Roman" w:hAnsi="Times New Roman" w:cs="Times New Roman"/>
          <w:sz w:val="28"/>
          <w:szCs w:val="28"/>
          <w:lang w:val="en-US"/>
        </w:rPr>
        <w:t xml:space="preserve">sanction </w:t>
      </w:r>
      <w:r w:rsidRPr="006F1107">
        <w:rPr>
          <w:rFonts w:ascii="Times New Roman" w:hAnsi="Times New Roman" w:cs="Times New Roman"/>
          <w:sz w:val="28"/>
          <w:szCs w:val="28"/>
          <w:lang w:val="en-US"/>
        </w:rPr>
        <w:t>of the investigating judge required for the examination?</w:t>
      </w: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when inspecting a dwelling, if the persons living in it object to the inspection</w:t>
      </w: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when inspecting a dwelling made with the consent of adults living in it</w:t>
      </w: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when scientific and technical means are used during the inspection</w:t>
      </w:r>
    </w:p>
    <w:p w:rsidR="001B28E0" w:rsidRPr="006F1107" w:rsidRDefault="001B28E0" w:rsidP="001B28E0">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 case of impossibility of timely arrival of the person conducting the pretrial investigation at the place of examination</w:t>
      </w:r>
    </w:p>
    <w:p w:rsidR="00012B1C" w:rsidRPr="006F1107" w:rsidRDefault="001B28E0"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when inspecting a living quarters without the participation of attesting witnesses</w:t>
      </w:r>
      <w:r w:rsidR="00570721" w:rsidRPr="006F1107">
        <w:rPr>
          <w:rFonts w:ascii="Times New Roman" w:hAnsi="Times New Roman" w:cs="Times New Roman"/>
          <w:sz w:val="28"/>
          <w:szCs w:val="28"/>
          <w:lang w:val="en-US"/>
        </w:rPr>
        <w:t xml:space="preserve"> </w:t>
      </w:r>
    </w:p>
    <w:p w:rsidR="00012B1C" w:rsidRPr="006F1107" w:rsidRDefault="00012B1C" w:rsidP="00012B1C">
      <w:pPr>
        <w:spacing w:after="0" w:line="240" w:lineRule="auto"/>
        <w:jc w:val="both"/>
        <w:rPr>
          <w:rFonts w:ascii="Times New Roman" w:hAnsi="Times New Roman" w:cs="Times New Roman"/>
          <w:sz w:val="28"/>
          <w:szCs w:val="28"/>
          <w:lang w:val="en-US"/>
        </w:rPr>
      </w:pP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41. Covert investigative action is</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an action carried out in the course of pretrial proceedings without prior informing the persons whose interests it concerns</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an interim measure for the execution of the decision of the competent authority of a foreign state on the detention of a person, applied by the court in relation to the wanted person in order to extradite him to a foreign state</w:t>
      </w:r>
    </w:p>
    <w:p w:rsidR="00012B1C"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a set of procedural actions and decisions carried out on a specific criminal case in the course of its pretrial and judicial proceedings</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carried out on behalf of the body conducting the criminal procedure, the actions of the body of inquiry aimed at establishing the location of the persons who fled from the body conducting the criminal procedure</w:t>
      </w:r>
    </w:p>
    <w:p w:rsidR="00012B1C" w:rsidRPr="006F1107" w:rsidRDefault="00570721"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a measure of criminal procedure compulsion</w:t>
      </w:r>
    </w:p>
    <w:p w:rsidR="00012B1C" w:rsidRPr="006F1107" w:rsidRDefault="00012B1C" w:rsidP="00012B1C">
      <w:pPr>
        <w:spacing w:after="0" w:line="240" w:lineRule="auto"/>
        <w:jc w:val="both"/>
        <w:rPr>
          <w:rFonts w:ascii="Times New Roman" w:hAnsi="Times New Roman" w:cs="Times New Roman"/>
          <w:sz w:val="28"/>
          <w:szCs w:val="28"/>
          <w:lang w:val="en-US"/>
        </w:rPr>
      </w:pP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42. What is the correct covert investigative action</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covert controlled purchase</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simulation of criminal activity</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infiltration </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controlled delivery</w:t>
      </w:r>
    </w:p>
    <w:p w:rsidR="00570721" w:rsidRPr="006F1107" w:rsidRDefault="00570721" w:rsidP="0057072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investigative experiment</w:t>
      </w:r>
    </w:p>
    <w:p w:rsidR="00012B1C" w:rsidRPr="006F1107" w:rsidRDefault="00012B1C" w:rsidP="00012B1C">
      <w:pPr>
        <w:spacing w:after="0" w:line="240" w:lineRule="auto"/>
        <w:jc w:val="both"/>
        <w:rPr>
          <w:rFonts w:ascii="Times New Roman" w:hAnsi="Times New Roman" w:cs="Times New Roman"/>
          <w:sz w:val="28"/>
          <w:szCs w:val="28"/>
          <w:lang w:val="en-US"/>
        </w:rPr>
      </w:pPr>
    </w:p>
    <w:p w:rsidR="00570721" w:rsidRPr="006F1107" w:rsidRDefault="00570721"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43. What regulatory legal acts constitute the legal basis of the operational search activities according to Art. 4 of the Law of the Republic of Kazakhstan “On operational search activities”?</w:t>
      </w:r>
    </w:p>
    <w:p w:rsidR="00570721" w:rsidRPr="006F1107" w:rsidRDefault="00570721"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Constitution of the Republic of Kazakhstan, the Law of the Republic of Kazakhstan “On operational search activities”, other regulatory legal acts of the Republic of Kazakhstan</w:t>
      </w:r>
    </w:p>
    <w:p w:rsidR="004022E0" w:rsidRPr="006F1107" w:rsidRDefault="004022E0"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Criminal Code of the Republic of Kazakhstan, the Code of Criminal Procedure of the Republic of Kazakhstan and the Criminal Executive Code of the Republic of Kazakhstan</w:t>
      </w:r>
    </w:p>
    <w:p w:rsidR="00012B1C" w:rsidRPr="006F1107" w:rsidRDefault="00B34F4A"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the Civil Code of the Republic of Kazakhstan, the Code of Civil Procedure of the Republic of Kazakhstan </w:t>
      </w:r>
    </w:p>
    <w:p w:rsidR="00B34F4A" w:rsidRPr="006F1107" w:rsidRDefault="00B34F4A"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Constitution of the Republic of Kazakhstan, administrative code of the Republic of Kazakhstan</w:t>
      </w:r>
    </w:p>
    <w:p w:rsidR="00012B1C" w:rsidRPr="006F1107" w:rsidRDefault="00B34F4A" w:rsidP="00B34F4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 Law of the Republic of Kazakhstan “On prevention of offenses”, the Law of the Republic of Kazakhstan “On state secrets”</w:t>
      </w:r>
    </w:p>
    <w:p w:rsidR="0012228B" w:rsidRPr="006F1107" w:rsidRDefault="0012228B" w:rsidP="00B34F4A">
      <w:pPr>
        <w:spacing w:after="0" w:line="240" w:lineRule="auto"/>
        <w:jc w:val="both"/>
        <w:rPr>
          <w:rFonts w:ascii="Times New Roman" w:hAnsi="Times New Roman" w:cs="Times New Roman"/>
          <w:sz w:val="28"/>
          <w:szCs w:val="28"/>
          <w:lang w:val="en-US"/>
        </w:rPr>
      </w:pPr>
    </w:p>
    <w:p w:rsidR="0012228B" w:rsidRPr="006F1107" w:rsidRDefault="0012228B" w:rsidP="00B34F4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44. According to Art. 3 of the Law of the Republic of Kazakhstan “On operational search activities”, the operational search activities are carried out in accordance with the principles of ...</w:t>
      </w:r>
    </w:p>
    <w:p w:rsidR="0012228B" w:rsidRPr="006F1107" w:rsidRDefault="0012228B" w:rsidP="00B34F4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Legality, observance of rights and freedoms, respect for the dignity of the individual, equality of citizens before the law, on the basis of conspiracy, a combination of public and covert methods, professional ethics</w:t>
      </w:r>
    </w:p>
    <w:p w:rsidR="00012B1C" w:rsidRPr="006F1107" w:rsidRDefault="0012228B" w:rsidP="0012228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Publicity, providing the suspect, the accused with the right to defense</w:t>
      </w:r>
    </w:p>
    <w:p w:rsidR="0012228B" w:rsidRPr="006F1107" w:rsidRDefault="0012228B" w:rsidP="0012228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Conducting judicial proceedings on the basis of contentiousness and equality of parties</w:t>
      </w:r>
    </w:p>
    <w:p w:rsidR="0012228B" w:rsidRPr="006F1107" w:rsidRDefault="0012228B" w:rsidP="0012228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Evaluation of evidence based on moral certainty, observance of rights and freedoms, respect, personal dignity</w:t>
      </w:r>
    </w:p>
    <w:p w:rsidR="00012B1C" w:rsidRPr="006F1107" w:rsidRDefault="0012228B"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E) The language of criminal justice, based on conspiracy, combination of public and covert methods, professional ethics</w:t>
      </w:r>
    </w:p>
    <w:p w:rsidR="0012228B" w:rsidRPr="006F1107" w:rsidRDefault="0012228B" w:rsidP="00012B1C">
      <w:pPr>
        <w:spacing w:after="0" w:line="240" w:lineRule="auto"/>
        <w:jc w:val="both"/>
        <w:rPr>
          <w:rFonts w:ascii="Times New Roman" w:hAnsi="Times New Roman" w:cs="Times New Roman"/>
          <w:sz w:val="28"/>
          <w:szCs w:val="28"/>
          <w:lang w:val="en-US"/>
        </w:rPr>
      </w:pPr>
    </w:p>
    <w:p w:rsidR="00E340B6" w:rsidRPr="006F1107" w:rsidRDefault="00E340B6" w:rsidP="00E340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45. What principles listed in Art. 3 of the Law “On operational search activities” are general legal principles?</w:t>
      </w:r>
    </w:p>
    <w:p w:rsidR="00E340B6" w:rsidRPr="006F1107" w:rsidRDefault="00E340B6" w:rsidP="00E340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Legality, observance of rights and freedoms, respect for the dignity of the individual, equality of citizens before the law</w:t>
      </w:r>
    </w:p>
    <w:p w:rsidR="00012B1C"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Observance of rights and freedoms, respect for the dignity of the individual, intelligence activity and professional ethics</w:t>
      </w:r>
    </w:p>
    <w:p w:rsidR="00E340B6" w:rsidRPr="006F1107" w:rsidRDefault="00E340B6" w:rsidP="00E340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Conspiracy, combination of public and covert methods</w:t>
      </w:r>
    </w:p>
    <w:p w:rsidR="00E340B6" w:rsidRPr="006F1107" w:rsidRDefault="00E340B6" w:rsidP="00E340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Legality, application of confidants, equality of citizens before the law</w:t>
      </w:r>
    </w:p>
    <w:p w:rsidR="00012B1C"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Legality, observance of rights and freedoms of the individual, conspiracy, combination of public and covert methods</w:t>
      </w:r>
    </w:p>
    <w:p w:rsidR="00012B1C" w:rsidRPr="006F1107" w:rsidRDefault="00012B1C" w:rsidP="00012B1C">
      <w:pPr>
        <w:spacing w:after="0" w:line="240" w:lineRule="auto"/>
        <w:jc w:val="both"/>
        <w:rPr>
          <w:rFonts w:ascii="Times New Roman" w:hAnsi="Times New Roman" w:cs="Times New Roman"/>
          <w:sz w:val="28"/>
          <w:szCs w:val="28"/>
          <w:lang w:val="en-US"/>
        </w:rPr>
      </w:pP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D7717B">
          <w:type w:val="continuous"/>
          <w:pgSz w:w="11906" w:h="16838"/>
          <w:pgMar w:top="567" w:right="1133" w:bottom="993" w:left="1701" w:header="709" w:footer="709" w:gutter="0"/>
          <w:cols w:space="708"/>
          <w:docGrid w:linePitch="360"/>
        </w:sectPr>
      </w:pPr>
    </w:p>
    <w:p w:rsidR="00E340B6" w:rsidRPr="006F1107" w:rsidRDefault="00E340B6" w:rsidP="00E340B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46. What principles listed in Art. 3 of the Law “On operational search activities” are special?</w:t>
      </w:r>
    </w:p>
    <w:p w:rsidR="00E340B6"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Combination of public and covert methods, based on conspiracy, professional ethics</w:t>
      </w:r>
    </w:p>
    <w:p w:rsidR="00012B1C"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Legality, respect for the dignity of the individual, based on conspiracy</w:t>
      </w:r>
    </w:p>
    <w:p w:rsidR="00012B1C"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Legality, observance of rights and freedoms of the individual, equality of citizens before the law</w:t>
      </w:r>
    </w:p>
    <w:p w:rsidR="00E340B6"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Application of confidants, observance of rights and freedoms</w:t>
      </w:r>
    </w:p>
    <w:p w:rsidR="00012B1C" w:rsidRPr="006F1107" w:rsidRDefault="00E340B6"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Legality, observance of rights and freedoms, respect for the dignity of the individual, equality of citizens before the law </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p>
    <w:p w:rsidR="00D32C8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47. What special principle is not listed in Art. 3 of the Law “On operational search activities”?</w:t>
      </w:r>
    </w:p>
    <w:p w:rsidR="00D32C8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Application of confidants</w:t>
      </w:r>
    </w:p>
    <w:p w:rsidR="00012B1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Legality </w:t>
      </w:r>
    </w:p>
    <w:p w:rsidR="00D32C8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Combination of public and covert methods</w:t>
      </w:r>
    </w:p>
    <w:p w:rsidR="00D32C8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Professional ethics</w:t>
      </w:r>
    </w:p>
    <w:p w:rsidR="00012B1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Conspiracy  </w:t>
      </w:r>
    </w:p>
    <w:p w:rsidR="00D32C8C" w:rsidRPr="006F1107" w:rsidRDefault="00D32C8C" w:rsidP="00012B1C">
      <w:pPr>
        <w:spacing w:after="0" w:line="240" w:lineRule="auto"/>
        <w:jc w:val="both"/>
        <w:rPr>
          <w:rFonts w:ascii="Times New Roman" w:hAnsi="Times New Roman" w:cs="Times New Roman"/>
          <w:sz w:val="28"/>
          <w:szCs w:val="28"/>
          <w:lang w:val="en-US"/>
        </w:rPr>
        <w:sectPr w:rsidR="00D32C8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48. What general legal principle is not listed in Art. 3 of the Law “On operational search activities”?</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Humanism</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Equality of citizens before the law</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Legality</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Combination of public and covert methods</w:t>
      </w:r>
    </w:p>
    <w:p w:rsidR="00012B1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Professional ethics  </w:t>
      </w:r>
    </w:p>
    <w:p w:rsidR="00D32C8C" w:rsidRPr="006F1107" w:rsidRDefault="00D32C8C" w:rsidP="00012B1C">
      <w:pPr>
        <w:spacing w:after="0" w:line="240" w:lineRule="auto"/>
        <w:jc w:val="both"/>
        <w:rPr>
          <w:rFonts w:ascii="Times New Roman" w:hAnsi="Times New Roman" w:cs="Times New Roman"/>
          <w:sz w:val="28"/>
          <w:szCs w:val="28"/>
          <w:lang w:val="en-US"/>
        </w:rPr>
        <w:sectPr w:rsidR="00D32C8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49. What general legal principles are not listed in Art. 3 of the Law “On operational search activities”?</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Respect for the dignity of the individual</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Equality of citizens before the law</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Professional ethics  </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Combination of public and covert methods</w:t>
      </w:r>
    </w:p>
    <w:p w:rsidR="00012B1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E) Legality </w:t>
      </w:r>
    </w:p>
    <w:p w:rsidR="00D32C8C" w:rsidRPr="006F1107" w:rsidRDefault="00D32C8C" w:rsidP="00012B1C">
      <w:pPr>
        <w:spacing w:after="0" w:line="240" w:lineRule="auto"/>
        <w:jc w:val="both"/>
        <w:rPr>
          <w:rFonts w:ascii="Times New Roman" w:hAnsi="Times New Roman" w:cs="Times New Roman"/>
          <w:sz w:val="28"/>
          <w:szCs w:val="28"/>
          <w:lang w:val="en-US"/>
        </w:rPr>
        <w:sectPr w:rsidR="00D32C8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D32C8C" w:rsidRPr="006F1107" w:rsidRDefault="00012B1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50.</w:t>
      </w:r>
      <w:r w:rsidR="00D32C8C" w:rsidRPr="006F1107">
        <w:rPr>
          <w:rFonts w:ascii="Times New Roman" w:hAnsi="Times New Roman" w:cs="Times New Roman"/>
          <w:sz w:val="28"/>
          <w:szCs w:val="28"/>
          <w:lang w:val="en-US"/>
        </w:rPr>
        <w:t xml:space="preserve"> According to Art. 2 of the Law “On operational search activities”, the tasks of the operational search activities are …</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Protection of life, health, rights, freedoms, legal interests of a person and citizen, property from unlawful encroachments</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Bringing to criminal responsibility the persons who committed them, fair trial and correct application of the criminal law</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Supervision over the conduct of the inquiry and preliminary investigation </w:t>
      </w:r>
    </w:p>
    <w:p w:rsidR="00D32C8C" w:rsidRPr="006F1107" w:rsidRDefault="00D32C8C" w:rsidP="00D32C8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Fast and complete consideration of the case in court and sentencing</w:t>
      </w:r>
    </w:p>
    <w:p w:rsidR="00D32C8C" w:rsidRPr="006F1107" w:rsidRDefault="00D32C8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Securing protection from accusation or conviction </w:t>
      </w:r>
    </w:p>
    <w:p w:rsidR="00D32C8C" w:rsidRPr="006F1107" w:rsidRDefault="00D32C8C" w:rsidP="00012B1C">
      <w:pPr>
        <w:spacing w:after="0" w:line="240" w:lineRule="auto"/>
        <w:jc w:val="both"/>
        <w:rPr>
          <w:rFonts w:ascii="Times New Roman" w:hAnsi="Times New Roman" w:cs="Times New Roman"/>
          <w:sz w:val="28"/>
          <w:szCs w:val="28"/>
          <w:lang w:val="en-US"/>
        </w:rPr>
        <w:sectPr w:rsidR="00D32C8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1F4777" w:rsidRPr="006F1107" w:rsidRDefault="00012B1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51. </w:t>
      </w:r>
      <w:r w:rsidR="00D32C8C" w:rsidRPr="006F1107">
        <w:rPr>
          <w:rFonts w:ascii="Times New Roman" w:hAnsi="Times New Roman" w:cs="Times New Roman"/>
          <w:sz w:val="28"/>
          <w:szCs w:val="28"/>
          <w:lang w:val="en-US"/>
        </w:rPr>
        <w:t xml:space="preserve">What task of the operational search activities is not reflected in Art. </w:t>
      </w:r>
      <w:r w:rsidR="001F4777" w:rsidRPr="006F1107">
        <w:rPr>
          <w:rFonts w:ascii="Times New Roman" w:hAnsi="Times New Roman" w:cs="Times New Roman"/>
          <w:sz w:val="28"/>
          <w:szCs w:val="28"/>
          <w:lang w:val="en-US"/>
        </w:rPr>
        <w:t>2</w:t>
      </w:r>
      <w:r w:rsidR="00D32C8C" w:rsidRPr="006F1107">
        <w:rPr>
          <w:rFonts w:ascii="Times New Roman" w:hAnsi="Times New Roman" w:cs="Times New Roman"/>
          <w:sz w:val="28"/>
          <w:szCs w:val="28"/>
          <w:lang w:val="en-US"/>
        </w:rPr>
        <w:t xml:space="preserve"> </w:t>
      </w:r>
      <w:r w:rsidR="001F4777" w:rsidRPr="006F1107">
        <w:rPr>
          <w:rFonts w:ascii="Times New Roman" w:hAnsi="Times New Roman" w:cs="Times New Roman"/>
          <w:sz w:val="28"/>
          <w:szCs w:val="28"/>
          <w:lang w:val="en-US"/>
        </w:rPr>
        <w:t>of the Law “On operational search activities”?</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1F4777" w:rsidRPr="006F1107" w:rsidRDefault="001F477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A) Further improvement of preventive work using special methods and forms</w:t>
      </w:r>
    </w:p>
    <w:p w:rsidR="001F4777" w:rsidRPr="006F1107" w:rsidRDefault="001F477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Protection of life, health, rights, freedoms, legal interests of a person and citizen, property from unlawful encroachments</w:t>
      </w:r>
    </w:p>
    <w:p w:rsidR="001F4777" w:rsidRPr="006F1107" w:rsidRDefault="001F4777" w:rsidP="001F477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Assistance in ensuring the security of society, the state and strengthening its economic potential and defense capability </w:t>
      </w:r>
    </w:p>
    <w:p w:rsidR="001F4777" w:rsidRPr="006F1107" w:rsidRDefault="001F4777" w:rsidP="001F477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Detection, prevention, suppression and disclosure of crimes </w:t>
      </w:r>
    </w:p>
    <w:p w:rsidR="00012B1C" w:rsidRPr="006F1107" w:rsidRDefault="001F477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There is no correct answer</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p>
    <w:p w:rsidR="00012B1C" w:rsidRPr="006F1107" w:rsidRDefault="007576DA"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52. Specify the subjective signs of operational search activities</w:t>
      </w:r>
    </w:p>
    <w:p w:rsidR="00C25F64" w:rsidRPr="006F1107" w:rsidRDefault="00C25F64" w:rsidP="00C25F6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Condition for regulation of public relations in operational search activities at the level of law</w:t>
      </w:r>
    </w:p>
    <w:p w:rsidR="0002718B" w:rsidRPr="006F1107" w:rsidRDefault="00C25F64" w:rsidP="00C25F6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Regulation of social and legal relations in criminal justice</w:t>
      </w:r>
    </w:p>
    <w:p w:rsidR="0002718B" w:rsidRPr="006F1107" w:rsidRDefault="0002718B" w:rsidP="0002718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Ensuring compulsory observance of the rules of conduct for participants in operational search activities, by force of coercion and persuasion</w:t>
      </w:r>
    </w:p>
    <w:p w:rsidR="003E6DFA" w:rsidRPr="006F1107" w:rsidRDefault="0002718B" w:rsidP="0002718B">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duty of the authority to initiate a criminal case in each case of detection of signs of a crime</w:t>
      </w:r>
    </w:p>
    <w:p w:rsidR="00012B1C" w:rsidRPr="006F1107" w:rsidRDefault="0002718B" w:rsidP="003E6DF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Maintaining the regime established by the </w:t>
      </w:r>
      <w:r w:rsidR="003E6DFA" w:rsidRPr="006F1107">
        <w:rPr>
          <w:rFonts w:ascii="Times New Roman" w:hAnsi="Times New Roman" w:cs="Times New Roman"/>
          <w:sz w:val="28"/>
          <w:szCs w:val="28"/>
          <w:lang w:val="en-US"/>
        </w:rPr>
        <w:t xml:space="preserve">criminal executive </w:t>
      </w:r>
      <w:r w:rsidRPr="006F1107">
        <w:rPr>
          <w:rFonts w:ascii="Times New Roman" w:hAnsi="Times New Roman" w:cs="Times New Roman"/>
          <w:sz w:val="28"/>
          <w:szCs w:val="28"/>
          <w:lang w:val="en-US"/>
        </w:rPr>
        <w:t>legislation in places of</w:t>
      </w:r>
      <w:r w:rsidR="003E6DFA" w:rsidRPr="006F1107">
        <w:rPr>
          <w:rFonts w:ascii="Times New Roman" w:hAnsi="Times New Roman" w:cs="Times New Roman"/>
          <w:sz w:val="28"/>
          <w:szCs w:val="28"/>
          <w:lang w:val="en-US"/>
        </w:rPr>
        <w:t xml:space="preserve"> confinement </w:t>
      </w:r>
    </w:p>
    <w:p w:rsidR="003E6DFA" w:rsidRPr="006F1107" w:rsidRDefault="003E6DFA" w:rsidP="003E6DFA">
      <w:pPr>
        <w:spacing w:after="0" w:line="240" w:lineRule="auto"/>
        <w:jc w:val="both"/>
        <w:rPr>
          <w:rFonts w:ascii="Times New Roman" w:hAnsi="Times New Roman" w:cs="Times New Roman"/>
          <w:sz w:val="28"/>
          <w:szCs w:val="28"/>
          <w:lang w:val="en-US"/>
        </w:rPr>
      </w:pPr>
    </w:p>
    <w:p w:rsidR="003E6DFA" w:rsidRPr="006F1107" w:rsidRDefault="003E6DFA"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53. In what year, in what article, in what regulatory legal act of our country the concept “operational search activities” was first used?</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3E6DFA" w:rsidRPr="006F1107" w:rsidRDefault="003E6DFA" w:rsidP="003E6DF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A) in 1959, in </w:t>
      </w:r>
      <w:r w:rsidR="000E4DF7"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rt</w:t>
      </w:r>
      <w:r w:rsidR="000E4DF7"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114 of the </w:t>
      </w:r>
      <w:r w:rsidR="000E4DF7" w:rsidRPr="006F1107">
        <w:rPr>
          <w:rFonts w:ascii="Times New Roman" w:hAnsi="Times New Roman" w:cs="Times New Roman"/>
          <w:sz w:val="28"/>
          <w:szCs w:val="28"/>
          <w:lang w:val="en-US"/>
        </w:rPr>
        <w:t xml:space="preserve">Code of </w:t>
      </w:r>
      <w:r w:rsidRPr="006F1107">
        <w:rPr>
          <w:rFonts w:ascii="Times New Roman" w:hAnsi="Times New Roman" w:cs="Times New Roman"/>
          <w:sz w:val="28"/>
          <w:szCs w:val="28"/>
          <w:lang w:val="en-US"/>
        </w:rPr>
        <w:t>Criminal Procedure of the Kazakh SSR</w:t>
      </w:r>
    </w:p>
    <w:p w:rsidR="003E6DFA" w:rsidRPr="006F1107" w:rsidRDefault="003E6DFA" w:rsidP="003E6DFA">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in 1995, in </w:t>
      </w:r>
      <w:r w:rsidR="000E4DF7" w:rsidRPr="006F1107">
        <w:rPr>
          <w:rFonts w:ascii="Times New Roman" w:hAnsi="Times New Roman" w:cs="Times New Roman"/>
          <w:sz w:val="28"/>
          <w:szCs w:val="28"/>
          <w:lang w:val="en-US"/>
        </w:rPr>
        <w:t>A</w:t>
      </w:r>
      <w:r w:rsidRPr="006F1107">
        <w:rPr>
          <w:rFonts w:ascii="Times New Roman" w:hAnsi="Times New Roman" w:cs="Times New Roman"/>
          <w:sz w:val="28"/>
          <w:szCs w:val="28"/>
          <w:lang w:val="en-US"/>
        </w:rPr>
        <w:t>rt</w:t>
      </w:r>
      <w:r w:rsidR="000E4DF7"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14</w:t>
      </w:r>
      <w:r w:rsidR="000E4DF7" w:rsidRPr="006F1107">
        <w:rPr>
          <w:rFonts w:ascii="Times New Roman" w:hAnsi="Times New Roman" w:cs="Times New Roman"/>
          <w:sz w:val="28"/>
          <w:szCs w:val="28"/>
          <w:lang w:val="en-US"/>
        </w:rPr>
        <w:t xml:space="preserve"> of </w:t>
      </w:r>
      <w:r w:rsidRPr="006F1107">
        <w:rPr>
          <w:rFonts w:ascii="Times New Roman" w:hAnsi="Times New Roman" w:cs="Times New Roman"/>
          <w:sz w:val="28"/>
          <w:szCs w:val="28"/>
          <w:lang w:val="en-US"/>
        </w:rPr>
        <w:t xml:space="preserve">the Law of the Republic of Kazakhstan </w:t>
      </w:r>
      <w:r w:rsidR="000E4DF7" w:rsidRPr="006F1107">
        <w:rPr>
          <w:rFonts w:ascii="Times New Roman" w:hAnsi="Times New Roman" w:cs="Times New Roman"/>
          <w:sz w:val="28"/>
          <w:szCs w:val="28"/>
          <w:lang w:val="en-US"/>
        </w:rPr>
        <w:t>“</w:t>
      </w:r>
      <w:r w:rsidRPr="006F1107">
        <w:rPr>
          <w:rFonts w:ascii="Times New Roman" w:hAnsi="Times New Roman" w:cs="Times New Roman"/>
          <w:sz w:val="28"/>
          <w:szCs w:val="28"/>
          <w:lang w:val="en-US"/>
        </w:rPr>
        <w:t>On operational</w:t>
      </w:r>
      <w:r w:rsidR="000E4DF7"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 xml:space="preserve">search </w:t>
      </w:r>
      <w:r w:rsidR="000E4DF7" w:rsidRPr="006F1107">
        <w:rPr>
          <w:rFonts w:ascii="Times New Roman" w:hAnsi="Times New Roman" w:cs="Times New Roman"/>
          <w:sz w:val="28"/>
          <w:szCs w:val="28"/>
          <w:lang w:val="en-US"/>
        </w:rPr>
        <w:t>activities”</w:t>
      </w:r>
    </w:p>
    <w:p w:rsidR="00012B1C" w:rsidRPr="006F1107" w:rsidRDefault="00906B64"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in 1997, in Art. 114 of the Code of Criminal Procedure of the Republic of Kazakhstan </w:t>
      </w:r>
    </w:p>
    <w:p w:rsidR="00906B64" w:rsidRPr="006F1107" w:rsidRDefault="00906B64"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 1959, in Art. 114 of the Criminal Code of the Kazakh SSR</w:t>
      </w:r>
    </w:p>
    <w:p w:rsidR="00012B1C" w:rsidRPr="006F1107" w:rsidRDefault="00906B64" w:rsidP="00906B64">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 1996, in Art. 114 of the Criminal Code of the Republic of Kazakhstan </w:t>
      </w:r>
    </w:p>
    <w:p w:rsidR="00906B64" w:rsidRPr="006F1107" w:rsidRDefault="00906B64" w:rsidP="00906B64">
      <w:pPr>
        <w:spacing w:after="0" w:line="240" w:lineRule="auto"/>
        <w:jc w:val="both"/>
        <w:rPr>
          <w:rFonts w:ascii="Times New Roman" w:hAnsi="Times New Roman" w:cs="Times New Roman"/>
          <w:sz w:val="28"/>
          <w:szCs w:val="28"/>
          <w:lang w:val="en-US"/>
        </w:rPr>
        <w:sectPr w:rsidR="00906B64"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p>
    <w:p w:rsidR="00012B1C" w:rsidRPr="006F1107" w:rsidRDefault="00012B1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54. </w:t>
      </w:r>
      <w:r w:rsidR="00727D87" w:rsidRPr="006F1107">
        <w:rPr>
          <w:rFonts w:ascii="Times New Roman" w:hAnsi="Times New Roman" w:cs="Times New Roman"/>
          <w:sz w:val="28"/>
          <w:szCs w:val="28"/>
          <w:lang w:val="en-US"/>
        </w:rPr>
        <w:t xml:space="preserve">In what regulatory legal act of our country the concept “operational search activities” was first used? </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rPr>
        <w:lastRenderedPageBreak/>
        <w:t>А</w:t>
      </w:r>
      <w:r w:rsidRPr="006F1107">
        <w:rPr>
          <w:rFonts w:ascii="Times New Roman" w:hAnsi="Times New Roman" w:cs="Times New Roman"/>
          <w:sz w:val="28"/>
          <w:szCs w:val="28"/>
          <w:lang w:val="en-US"/>
        </w:rPr>
        <w:t xml:space="preserve">) </w:t>
      </w:r>
      <w:r w:rsidR="00727D87" w:rsidRPr="006F1107">
        <w:rPr>
          <w:rFonts w:ascii="Times New Roman" w:hAnsi="Times New Roman" w:cs="Times New Roman"/>
          <w:sz w:val="28"/>
          <w:szCs w:val="28"/>
          <w:lang w:val="en-US"/>
        </w:rPr>
        <w:t xml:space="preserve">the Code of Criminal Procedure of the Kazakh SSR </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727D87" w:rsidRPr="006F1107" w:rsidRDefault="00727D8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B</w:t>
      </w:r>
      <w:r w:rsidR="00012B1C"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the Law of the Republic of Kazakhstan “On operational search activities”</w:t>
      </w:r>
    </w:p>
    <w:p w:rsidR="00012B1C"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Code of Criminal Procedure of the Republic of Kazakhstan</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D) the Criminal Code of the Kazakh SSR</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the Criminal Code of the Republic of Kazakhstan </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727D87" w:rsidRPr="006F1107" w:rsidRDefault="00012B1C"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55. </w:t>
      </w:r>
      <w:r w:rsidR="00727D87" w:rsidRPr="006F1107">
        <w:rPr>
          <w:rFonts w:ascii="Times New Roman" w:hAnsi="Times New Roman" w:cs="Times New Roman"/>
          <w:sz w:val="28"/>
          <w:szCs w:val="28"/>
          <w:lang w:val="en-US"/>
        </w:rPr>
        <w:t>What is the correct basis for classifying the types of operational search activities</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Depending on the tasks to be solved </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Depending on the participants in the operational search measures  </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Depending on the conduct time  </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Depending on the initiated criminal case </w:t>
      </w:r>
    </w:p>
    <w:p w:rsidR="00012B1C" w:rsidRPr="006F1107" w:rsidRDefault="00727D8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Depending on the type of committed crime </w:t>
      </w:r>
    </w:p>
    <w:p w:rsidR="00727D87" w:rsidRPr="006F1107" w:rsidRDefault="00727D87" w:rsidP="00012B1C">
      <w:pPr>
        <w:spacing w:after="0" w:line="240" w:lineRule="auto"/>
        <w:jc w:val="both"/>
        <w:rPr>
          <w:rFonts w:ascii="Times New Roman" w:hAnsi="Times New Roman" w:cs="Times New Roman"/>
          <w:sz w:val="28"/>
          <w:szCs w:val="28"/>
          <w:lang w:val="en-US"/>
        </w:rPr>
      </w:pP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56. How are the types of operational search activities classified depending on the tasks to be solved? </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Identification, prevention, suppression, search</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Operational-technical and operational-search</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Agential-operational</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Information-analytical</w:t>
      </w:r>
    </w:p>
    <w:p w:rsidR="00727D87" w:rsidRPr="006F1107" w:rsidRDefault="00727D87" w:rsidP="00727D87">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Law enforcement and special function</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012B1C" w:rsidRPr="006F1107" w:rsidRDefault="00012B1C" w:rsidP="00012B1C">
      <w:pPr>
        <w:spacing w:after="0" w:line="240" w:lineRule="auto"/>
        <w:jc w:val="both"/>
        <w:rPr>
          <w:rFonts w:ascii="Times New Roman" w:hAnsi="Times New Roman" w:cs="Times New Roman"/>
          <w:sz w:val="28"/>
          <w:szCs w:val="28"/>
          <w:lang w:val="en-US"/>
        </w:rPr>
      </w:pPr>
    </w:p>
    <w:p w:rsidR="00012B1C" w:rsidRPr="006F1107" w:rsidRDefault="00727D87"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57. How are the types of operational search activities classified depending on</w:t>
      </w:r>
      <w:r w:rsidRPr="006F1107">
        <w:rPr>
          <w:lang w:val="en-US"/>
        </w:rPr>
        <w:t xml:space="preserve"> </w:t>
      </w:r>
      <w:r w:rsidRPr="006F1107">
        <w:rPr>
          <w:rFonts w:ascii="Times New Roman" w:hAnsi="Times New Roman" w:cs="Times New Roman"/>
          <w:sz w:val="28"/>
          <w:szCs w:val="28"/>
          <w:lang w:val="en-US"/>
        </w:rPr>
        <w:t xml:space="preserve">the used forces and means? </w:t>
      </w:r>
    </w:p>
    <w:p w:rsidR="00B35C09" w:rsidRPr="006F1107" w:rsidRDefault="00B35C09"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Operational-technical, operational-search, agential-operational</w:t>
      </w:r>
    </w:p>
    <w:p w:rsidR="00B35C09" w:rsidRPr="006F1107" w:rsidRDefault="00B35C09"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Identification, prevention, suppression</w:t>
      </w:r>
    </w:p>
    <w:p w:rsidR="00B35C09" w:rsidRPr="006F1107" w:rsidRDefault="00B35C09"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Search, disclosure  </w:t>
      </w:r>
    </w:p>
    <w:p w:rsidR="00B35C09" w:rsidRPr="006F1107" w:rsidRDefault="00B35C09" w:rsidP="00012B1C">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Law enforcement and special function</w:t>
      </w:r>
    </w:p>
    <w:p w:rsidR="00012B1C" w:rsidRPr="006F1107" w:rsidRDefault="00B35C0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w:t>
      </w:r>
      <w:r w:rsidR="00485679" w:rsidRPr="006F1107">
        <w:rPr>
          <w:rFonts w:ascii="Times New Roman" w:hAnsi="Times New Roman" w:cs="Times New Roman"/>
          <w:sz w:val="28"/>
          <w:szCs w:val="28"/>
          <w:lang w:val="en-US"/>
        </w:rPr>
        <w:t xml:space="preserve"> Information-analytical</w:t>
      </w:r>
    </w:p>
    <w:p w:rsidR="00485679" w:rsidRPr="006F1107" w:rsidRDefault="00485679" w:rsidP="00485679">
      <w:pPr>
        <w:spacing w:after="0" w:line="240" w:lineRule="auto"/>
        <w:jc w:val="both"/>
        <w:rPr>
          <w:rFonts w:ascii="Times New Roman" w:hAnsi="Times New Roman" w:cs="Times New Roman"/>
          <w:sz w:val="28"/>
          <w:szCs w:val="28"/>
          <w:lang w:val="en-US"/>
        </w:rPr>
      </w:pPr>
    </w:p>
    <w:p w:rsidR="00485679" w:rsidRPr="006F1107" w:rsidRDefault="00012B1C"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58. </w:t>
      </w:r>
      <w:r w:rsidR="00485679" w:rsidRPr="006F1107">
        <w:rPr>
          <w:rFonts w:ascii="Times New Roman" w:hAnsi="Times New Roman" w:cs="Times New Roman"/>
          <w:sz w:val="28"/>
          <w:szCs w:val="28"/>
          <w:lang w:val="en-US"/>
        </w:rPr>
        <w:t>Bodies carrying out operational search activities in agreement with the Prosecutor General of the Republic, within their competence, issue regulatory legal acts regulating ...</w:t>
      </w:r>
    </w:p>
    <w:p w:rsidR="00012B1C"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Organization and tactics of conducting operational search activities</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Goals and objectives of operational search activities</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Prosecutor’s supervision over operational search activities</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Grounds for conducting operational search measures</w:t>
      </w:r>
    </w:p>
    <w:p w:rsidR="00012B1C" w:rsidRPr="006F1107" w:rsidRDefault="00012B1C" w:rsidP="00012B1C">
      <w:pPr>
        <w:spacing w:after="0" w:line="240" w:lineRule="auto"/>
        <w:jc w:val="both"/>
        <w:rPr>
          <w:rFonts w:ascii="Times New Roman" w:hAnsi="Times New Roman" w:cs="Times New Roman"/>
          <w:sz w:val="28"/>
          <w:szCs w:val="28"/>
          <w:lang w:val="en-US"/>
        </w:rPr>
        <w:sectPr w:rsidR="00012B1C" w:rsidRPr="006F1107" w:rsidSect="005D2CEB">
          <w:type w:val="continuous"/>
          <w:pgSz w:w="11906" w:h="16838"/>
          <w:pgMar w:top="567" w:right="1133" w:bottom="567" w:left="1701" w:header="709" w:footer="709" w:gutter="0"/>
          <w:cols w:space="708"/>
          <w:docGrid w:linePitch="360"/>
        </w:sectPr>
      </w:pPr>
    </w:p>
    <w:p w:rsidR="00E440C9" w:rsidRPr="006F1107" w:rsidRDefault="00E440C9" w:rsidP="00E440C9">
      <w:pPr>
        <w:spacing w:after="0" w:line="240" w:lineRule="auto"/>
        <w:jc w:val="both"/>
        <w:rPr>
          <w:rFonts w:ascii="Times New Roman" w:hAnsi="Times New Roman" w:cs="Times New Roman"/>
          <w:sz w:val="28"/>
          <w:szCs w:val="28"/>
          <w:lang w:val="en-US"/>
        </w:rPr>
      </w:pPr>
    </w:p>
    <w:p w:rsidR="00485679" w:rsidRPr="006F1107" w:rsidRDefault="00E440C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59. </w:t>
      </w:r>
      <w:r w:rsidR="00485679" w:rsidRPr="006F1107">
        <w:rPr>
          <w:rFonts w:ascii="Times New Roman" w:hAnsi="Times New Roman" w:cs="Times New Roman"/>
          <w:sz w:val="28"/>
          <w:szCs w:val="28"/>
          <w:lang w:val="en-US"/>
        </w:rPr>
        <w:t>From the list, select a covert investigative action</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covert surveillance of a person and (or) place</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DD49D8" w:rsidRPr="006F1107">
        <w:rPr>
          <w:rFonts w:ascii="Times New Roman" w:hAnsi="Times New Roman" w:cs="Times New Roman"/>
          <w:sz w:val="28"/>
          <w:szCs w:val="28"/>
          <w:lang w:val="en-US"/>
        </w:rPr>
        <w:t xml:space="preserve">covert </w:t>
      </w:r>
      <w:r w:rsidRPr="006F1107">
        <w:rPr>
          <w:rFonts w:ascii="Times New Roman" w:hAnsi="Times New Roman" w:cs="Times New Roman"/>
          <w:sz w:val="28"/>
          <w:szCs w:val="28"/>
          <w:lang w:val="en-US"/>
        </w:rPr>
        <w:t>controlled delivery</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covert in</w:t>
      </w:r>
      <w:r w:rsidR="00DD49D8" w:rsidRPr="006F1107">
        <w:rPr>
          <w:rFonts w:ascii="Times New Roman" w:hAnsi="Times New Roman" w:cs="Times New Roman"/>
          <w:sz w:val="28"/>
          <w:szCs w:val="28"/>
          <w:lang w:val="en-US"/>
        </w:rPr>
        <w:t xml:space="preserve">filtration </w:t>
      </w:r>
      <w:r w:rsidRPr="006F1107">
        <w:rPr>
          <w:rFonts w:ascii="Times New Roman" w:hAnsi="Times New Roman" w:cs="Times New Roman"/>
          <w:sz w:val="28"/>
          <w:szCs w:val="28"/>
          <w:lang w:val="en-US"/>
        </w:rPr>
        <w:t xml:space="preserve">or </w:t>
      </w:r>
      <w:r w:rsidR="00DD49D8" w:rsidRPr="006F1107">
        <w:rPr>
          <w:rFonts w:ascii="Times New Roman" w:hAnsi="Times New Roman" w:cs="Times New Roman"/>
          <w:sz w:val="28"/>
          <w:szCs w:val="28"/>
          <w:lang w:val="en-US"/>
        </w:rPr>
        <w:t xml:space="preserve">simulation </w:t>
      </w:r>
      <w:r w:rsidRPr="006F1107">
        <w:rPr>
          <w:rFonts w:ascii="Times New Roman" w:hAnsi="Times New Roman" w:cs="Times New Roman"/>
          <w:sz w:val="28"/>
          <w:szCs w:val="28"/>
          <w:lang w:val="en-US"/>
        </w:rPr>
        <w:t>of criminal activity</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operational i</w:t>
      </w:r>
      <w:r w:rsidR="00DD49D8" w:rsidRPr="006F1107">
        <w:rPr>
          <w:rFonts w:ascii="Times New Roman" w:hAnsi="Times New Roman" w:cs="Times New Roman"/>
          <w:sz w:val="28"/>
          <w:szCs w:val="28"/>
          <w:lang w:val="en-US"/>
        </w:rPr>
        <w:t xml:space="preserve">nfiltration </w:t>
      </w:r>
    </w:p>
    <w:p w:rsidR="00485679" w:rsidRPr="006F1107" w:rsidRDefault="00485679" w:rsidP="0048567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search for a suspect</w:t>
      </w:r>
    </w:p>
    <w:p w:rsidR="00E440C9" w:rsidRPr="006F1107" w:rsidRDefault="00E440C9" w:rsidP="00E440C9">
      <w:pPr>
        <w:spacing w:after="0" w:line="240" w:lineRule="auto"/>
        <w:jc w:val="both"/>
        <w:rPr>
          <w:rFonts w:ascii="Times New Roman" w:hAnsi="Times New Roman" w:cs="Times New Roman"/>
          <w:sz w:val="28"/>
          <w:szCs w:val="28"/>
          <w:lang w:val="en-US"/>
        </w:rPr>
      </w:pPr>
    </w:p>
    <w:p w:rsidR="00DD49D8"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60. In 2017, the Law of the Republic of Kazakhstan dated 03.07.2017 No. 84-VI “On amendments and additions to certain legislative acts of the Republic of Kazakhstan on improving the law enforcement system” excluded from the list of covert investigative actions:</w:t>
      </w:r>
    </w:p>
    <w:p w:rsidR="00DD49D8"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covert controlled delivery</w:t>
      </w:r>
    </w:p>
    <w:p w:rsidR="00E440C9"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covert surveillance of a person and (or) place</w:t>
      </w:r>
    </w:p>
    <w:p w:rsidR="00E440C9"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C) covert infiltration or simulation of criminal activity</w:t>
      </w:r>
    </w:p>
    <w:p w:rsidR="00DD49D8"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covert controlled purchase</w:t>
      </w:r>
    </w:p>
    <w:p w:rsidR="00E440C9" w:rsidRPr="006F1107" w:rsidRDefault="00DD49D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covert acquisition of information about connections between subscribers and (or) subscriber devices</w:t>
      </w:r>
      <w:r w:rsidR="00E440C9" w:rsidRPr="006F1107">
        <w:rPr>
          <w:rFonts w:ascii="Times New Roman" w:hAnsi="Times New Roman" w:cs="Times New Roman"/>
          <w:sz w:val="28"/>
          <w:szCs w:val="28"/>
          <w:lang w:val="en-US"/>
        </w:rPr>
        <w:t xml:space="preserve"> </w:t>
      </w:r>
    </w:p>
    <w:p w:rsidR="00E440C9" w:rsidRPr="006F1107" w:rsidRDefault="00E440C9" w:rsidP="00E440C9">
      <w:pPr>
        <w:spacing w:after="0" w:line="240" w:lineRule="auto"/>
        <w:jc w:val="both"/>
        <w:rPr>
          <w:rFonts w:ascii="Times New Roman" w:hAnsi="Times New Roman" w:cs="Times New Roman"/>
          <w:sz w:val="28"/>
          <w:szCs w:val="28"/>
          <w:lang w:val="en-US"/>
        </w:rPr>
      </w:pPr>
    </w:p>
    <w:p w:rsidR="00DD49D8" w:rsidRPr="006F1107" w:rsidRDefault="00DD49D8" w:rsidP="00DD49D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61. Operational search measures -</w:t>
      </w:r>
    </w:p>
    <w:p w:rsidR="00DD49D8" w:rsidRPr="006F1107" w:rsidRDefault="00DD49D8" w:rsidP="00DD49D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action of the bodies carrying out operational search activities, within the limits of their competence, aimed at solving the tasks provided for by law</w:t>
      </w:r>
    </w:p>
    <w:p w:rsidR="00DD49D8" w:rsidRPr="006F1107" w:rsidRDefault="00DD49D8" w:rsidP="00DD49D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procedural form of pretrial activities of the body of inquiry, inquirer, investigator within the powers established by law</w:t>
      </w:r>
    </w:p>
    <w:p w:rsidR="00E440C9" w:rsidRPr="006F1107" w:rsidRDefault="00DD49D8" w:rsidP="00DD49D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Actions performed in the course of criminal justice in accordance with the Code of Criminal Procedure </w:t>
      </w:r>
    </w:p>
    <w:p w:rsidR="00DD49D8" w:rsidRPr="006F1107" w:rsidRDefault="00DD49D8" w:rsidP="00DD49D8">
      <w:pPr>
        <w:spacing w:after="0" w:line="240" w:lineRule="auto"/>
        <w:jc w:val="both"/>
        <w:rPr>
          <w:rFonts w:ascii="Times New Roman" w:hAnsi="Times New Roman" w:cs="Times New Roman"/>
          <w:sz w:val="28"/>
          <w:szCs w:val="28"/>
          <w:lang w:val="en-US"/>
        </w:rPr>
      </w:pPr>
    </w:p>
    <w:p w:rsidR="002E65C6" w:rsidRPr="006F1107" w:rsidRDefault="002E65C6" w:rsidP="002E65C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62. In the Law of the Republic of Kazakhstan “On operational search activities”, the operational search measures are divided into ...</w:t>
      </w:r>
    </w:p>
    <w:p w:rsidR="002E65C6" w:rsidRPr="006F1107" w:rsidRDefault="002E65C6" w:rsidP="002E65C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General and special</w:t>
      </w:r>
    </w:p>
    <w:p w:rsidR="002E65C6" w:rsidRPr="006F1107" w:rsidRDefault="002E65C6" w:rsidP="002E65C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w:t>
      </w:r>
      <w:r w:rsidR="004A6DC2" w:rsidRPr="006F1107">
        <w:rPr>
          <w:rFonts w:ascii="Times New Roman" w:hAnsi="Times New Roman" w:cs="Times New Roman"/>
          <w:sz w:val="28"/>
          <w:szCs w:val="28"/>
          <w:lang w:val="en-US"/>
        </w:rPr>
        <w:t xml:space="preserve"> Public, covert </w:t>
      </w:r>
      <w:r w:rsidRPr="006F1107">
        <w:rPr>
          <w:rFonts w:ascii="Times New Roman" w:hAnsi="Times New Roman" w:cs="Times New Roman"/>
          <w:sz w:val="28"/>
          <w:szCs w:val="28"/>
          <w:lang w:val="en-US"/>
        </w:rPr>
        <w:t>and encrypted</w:t>
      </w:r>
    </w:p>
    <w:p w:rsidR="002E65C6" w:rsidRPr="006F1107" w:rsidRDefault="002E65C6" w:rsidP="002E65C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Initial and subsequent</w:t>
      </w:r>
    </w:p>
    <w:p w:rsidR="002E65C6" w:rsidRPr="006F1107" w:rsidRDefault="002E65C6" w:rsidP="002E65C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General and private</w:t>
      </w:r>
    </w:p>
    <w:p w:rsidR="00E440C9" w:rsidRPr="006F1107" w:rsidRDefault="002E65C6"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w:t>
      </w:r>
      <w:r w:rsidR="00283415" w:rsidRPr="006F1107">
        <w:rPr>
          <w:rFonts w:ascii="Times New Roman" w:hAnsi="Times New Roman" w:cs="Times New Roman"/>
          <w:sz w:val="28"/>
          <w:szCs w:val="28"/>
          <w:lang w:val="en-US"/>
        </w:rPr>
        <w:t xml:space="preserve">Public and covert </w:t>
      </w:r>
    </w:p>
    <w:p w:rsidR="00E440C9" w:rsidRPr="006F1107" w:rsidRDefault="00E440C9" w:rsidP="00E440C9">
      <w:pPr>
        <w:spacing w:after="0" w:line="240" w:lineRule="auto"/>
        <w:jc w:val="both"/>
        <w:rPr>
          <w:rFonts w:ascii="Times New Roman" w:hAnsi="Times New Roman" w:cs="Times New Roman"/>
          <w:sz w:val="28"/>
          <w:szCs w:val="28"/>
          <w:lang w:val="en-US"/>
        </w:rPr>
      </w:pPr>
    </w:p>
    <w:p w:rsidR="00283415"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63. What are public operational search measures?</w:t>
      </w:r>
    </w:p>
    <w:p w:rsidR="00283415"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These are operational search measures conducted publicly, understandable to citizens and available for public familiarization  </w:t>
      </w:r>
    </w:p>
    <w:p w:rsidR="00E440C9"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These are operational search measures in relation to the interested persons, objects, events and circumstances, conducted covertly, secretly and about which a narrow circle of officials of the bodies carrying out the operational search activities and other bodies knows</w:t>
      </w:r>
    </w:p>
    <w:p w:rsidR="00283415"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w:t>
      </w:r>
      <w:r w:rsidR="00E96556" w:rsidRPr="006F1107">
        <w:rPr>
          <w:rFonts w:ascii="Times New Roman" w:hAnsi="Times New Roman" w:cs="Times New Roman"/>
          <w:sz w:val="28"/>
          <w:szCs w:val="28"/>
          <w:lang w:val="en-US"/>
        </w:rPr>
        <w:t>ese</w:t>
      </w:r>
      <w:r w:rsidRPr="006F1107">
        <w:rPr>
          <w:rFonts w:ascii="Times New Roman" w:hAnsi="Times New Roman" w:cs="Times New Roman"/>
          <w:sz w:val="28"/>
          <w:szCs w:val="28"/>
          <w:lang w:val="en-US"/>
        </w:rPr>
        <w:t xml:space="preserve"> </w:t>
      </w:r>
      <w:r w:rsidR="00E96556" w:rsidRPr="006F1107">
        <w:rPr>
          <w:rFonts w:ascii="Times New Roman" w:hAnsi="Times New Roman" w:cs="Times New Roman"/>
          <w:sz w:val="28"/>
          <w:szCs w:val="28"/>
          <w:lang w:val="en-US"/>
        </w:rPr>
        <w:t xml:space="preserve">are </w:t>
      </w:r>
      <w:r w:rsidRPr="006F1107">
        <w:rPr>
          <w:rFonts w:ascii="Times New Roman" w:hAnsi="Times New Roman" w:cs="Times New Roman"/>
          <w:sz w:val="28"/>
          <w:szCs w:val="28"/>
          <w:lang w:val="en-US"/>
        </w:rPr>
        <w:t>action</w:t>
      </w:r>
      <w:r w:rsidR="00E96556" w:rsidRPr="006F1107">
        <w:rPr>
          <w:rFonts w:ascii="Times New Roman" w:hAnsi="Times New Roman" w:cs="Times New Roman"/>
          <w:sz w:val="28"/>
          <w:szCs w:val="28"/>
          <w:lang w:val="en-US"/>
        </w:rPr>
        <w:t>s</w:t>
      </w:r>
      <w:r w:rsidRPr="006F1107">
        <w:rPr>
          <w:rFonts w:ascii="Times New Roman" w:hAnsi="Times New Roman" w:cs="Times New Roman"/>
          <w:sz w:val="28"/>
          <w:szCs w:val="28"/>
          <w:lang w:val="en-US"/>
        </w:rPr>
        <w:t xml:space="preserve"> of operating executives aimed at keeping secret from the inspected and other persons of the true nature of the measures carried out in order to solve private operational and tactical tasks</w:t>
      </w:r>
    </w:p>
    <w:p w:rsidR="00E440C9"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Operational search measures directly affecting legally protected privacy, privacy of correspondence, telephone conversations, telegraph messages and mail items, as well as the right to the inviolability of home</w:t>
      </w:r>
    </w:p>
    <w:p w:rsidR="00E440C9" w:rsidRPr="006F1107" w:rsidRDefault="00283415"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A set of actions related to a single tactical, strategic concept of actions of bodies carrying out operational search activities, aimed at solving the tasks of this activity </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E440C9" w:rsidRPr="006F1107" w:rsidRDefault="00E440C9" w:rsidP="00E440C9">
      <w:pPr>
        <w:spacing w:after="0" w:line="240" w:lineRule="auto"/>
        <w:jc w:val="both"/>
        <w:rPr>
          <w:rFonts w:ascii="Times New Roman" w:hAnsi="Times New Roman" w:cs="Times New Roman"/>
          <w:sz w:val="28"/>
          <w:szCs w:val="28"/>
          <w:lang w:val="en-US"/>
        </w:rPr>
      </w:pPr>
    </w:p>
    <w:p w:rsidR="00283415"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64. What are covert operational</w:t>
      </w:r>
      <w:r w:rsidR="00591B72" w:rsidRPr="006F1107">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search measures?</w:t>
      </w:r>
    </w:p>
    <w:p w:rsidR="00283415"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591B72" w:rsidRPr="006F1107">
        <w:rPr>
          <w:rFonts w:ascii="Times New Roman" w:hAnsi="Times New Roman" w:cs="Times New Roman"/>
          <w:sz w:val="28"/>
          <w:szCs w:val="28"/>
          <w:lang w:val="en-US"/>
        </w:rPr>
        <w:t>These are operational search measures in relation to the interested persons, objects, events and circumstances, conducted covertly, secretly and about which a narrow circle of officials of the bodies carrying out the operational search activities and other bodies knows</w:t>
      </w:r>
    </w:p>
    <w:p w:rsidR="00E96556" w:rsidRPr="006F1107" w:rsidRDefault="00283415" w:rsidP="00283415">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These are operational search measures conducted publicly, understandable to citizens and available for public familiarization</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These are actions of operating executives aimed at keeping secret from the inspected and other persons of the true nature of the measures carried out in order to solve private operational and tactical tasks</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D) Operational search measures directly affecting legally protected privacy, privacy of correspondence, telephone conversations, telegraph messages and mail items, as well as the right to the inviolability of home</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A set of actions related to a single tactical, strategic concept of actions of bodies carrying out operational search activities, aimed at solving the tasks of this activity </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E440C9" w:rsidRPr="006F1107" w:rsidRDefault="00E440C9" w:rsidP="00E440C9">
      <w:pPr>
        <w:spacing w:after="0" w:line="240" w:lineRule="auto"/>
        <w:jc w:val="both"/>
        <w:rPr>
          <w:rFonts w:ascii="Times New Roman" w:hAnsi="Times New Roman" w:cs="Times New Roman"/>
          <w:sz w:val="28"/>
          <w:szCs w:val="28"/>
          <w:lang w:val="en-US"/>
        </w:rPr>
      </w:pPr>
    </w:p>
    <w:p w:rsidR="00E440C9" w:rsidRPr="006F1107" w:rsidRDefault="00E96556"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65. Encrypted operational search measures - </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E96556"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rPr>
        <w:lastRenderedPageBreak/>
        <w:t>А</w:t>
      </w:r>
      <w:r w:rsidRPr="006F1107">
        <w:rPr>
          <w:rFonts w:ascii="Times New Roman" w:hAnsi="Times New Roman" w:cs="Times New Roman"/>
          <w:sz w:val="28"/>
          <w:szCs w:val="28"/>
          <w:lang w:val="en-US"/>
        </w:rPr>
        <w:t xml:space="preserve">) </w:t>
      </w:r>
      <w:r w:rsidR="00E96556" w:rsidRPr="006F1107">
        <w:rPr>
          <w:rFonts w:ascii="Times New Roman" w:hAnsi="Times New Roman" w:cs="Times New Roman"/>
          <w:sz w:val="28"/>
          <w:szCs w:val="28"/>
          <w:lang w:val="en-US"/>
        </w:rPr>
        <w:t>These are actions of operating executives aimed at keeping secret from the inspected and other persons of the true nature of the measures carried out in order to solve private operational and tactical tasks</w:t>
      </w:r>
    </w:p>
    <w:p w:rsidR="00E96556" w:rsidRPr="006F1107" w:rsidRDefault="00E96556"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These are operational search measures in relation to the interested persons, objects, events and circumstances, conducted covertly, secretly and about which a narrow circle of officials of the bodies carrying out the operational search activities and other bodies knows</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A set of actions related to a single tactical, strategic concept of actions of bodies carrying out operational search activities, aimed at solving the tasks of this activity</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Operational search measures directly affecting legally protected privacy, privacy of correspondence, telephone conversations, telegraph messages and mail items, as well as the right to the inviolability of home</w:t>
      </w:r>
    </w:p>
    <w:p w:rsidR="00E440C9"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These are operational search measures conducted publicly, understandable to citizens and available for public familiarization</w:t>
      </w:r>
    </w:p>
    <w:p w:rsidR="00E440C9" w:rsidRPr="006F1107" w:rsidRDefault="00E440C9" w:rsidP="00E440C9">
      <w:pPr>
        <w:spacing w:after="0" w:line="240" w:lineRule="auto"/>
        <w:jc w:val="both"/>
        <w:rPr>
          <w:rFonts w:ascii="Times New Roman" w:hAnsi="Times New Roman" w:cs="Times New Roman"/>
          <w:sz w:val="28"/>
          <w:szCs w:val="28"/>
          <w:lang w:val="en-US"/>
        </w:rPr>
      </w:pPr>
    </w:p>
    <w:p w:rsidR="00E96556"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66. </w:t>
      </w:r>
      <w:r w:rsidR="00E96556" w:rsidRPr="006F1107">
        <w:rPr>
          <w:rFonts w:ascii="Times New Roman" w:hAnsi="Times New Roman" w:cs="Times New Roman"/>
          <w:sz w:val="28"/>
          <w:szCs w:val="28"/>
          <w:lang w:val="en-US"/>
        </w:rPr>
        <w:t>Interrogation is</w:t>
      </w:r>
    </w:p>
    <w:p w:rsidR="00E96556" w:rsidRPr="006F1107" w:rsidRDefault="00E96556"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ollection of factual information that is important for solving the tasks of operational search activities, according to the interrogated person, who has or may have it</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There is no correct answer</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Visual and other perception and fixation of phenomena, actions, events, processes that are significant for solving </w:t>
      </w:r>
      <w:r w:rsidR="00DA0B5E" w:rsidRPr="006F1107">
        <w:rPr>
          <w:rFonts w:ascii="Times New Roman" w:hAnsi="Times New Roman" w:cs="Times New Roman"/>
          <w:sz w:val="28"/>
          <w:szCs w:val="28"/>
          <w:lang w:val="en-US"/>
        </w:rPr>
        <w:t xml:space="preserve">tasks </w:t>
      </w:r>
      <w:r w:rsidRPr="006F1107">
        <w:rPr>
          <w:rFonts w:ascii="Times New Roman" w:hAnsi="Times New Roman" w:cs="Times New Roman"/>
          <w:sz w:val="28"/>
          <w:szCs w:val="28"/>
          <w:lang w:val="en-US"/>
        </w:rPr>
        <w:t>of operational search activities</w:t>
      </w:r>
    </w:p>
    <w:p w:rsidR="00E440C9" w:rsidRPr="006F1107" w:rsidRDefault="00E440C9"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w:t>
      </w:r>
    </w:p>
    <w:p w:rsidR="00E96556"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67. </w:t>
      </w:r>
      <w:r w:rsidR="00E96556" w:rsidRPr="006F1107">
        <w:rPr>
          <w:rFonts w:ascii="Times New Roman" w:hAnsi="Times New Roman" w:cs="Times New Roman"/>
          <w:sz w:val="28"/>
          <w:szCs w:val="28"/>
          <w:lang w:val="en-US"/>
        </w:rPr>
        <w:t>Surveillance is</w:t>
      </w:r>
    </w:p>
    <w:p w:rsidR="00E96556" w:rsidRPr="006F1107" w:rsidRDefault="00E96556"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Visual and other perception and fixation of phenomena, actions, events, processes that are significant for solving </w:t>
      </w:r>
      <w:r w:rsidR="00DA0B5E" w:rsidRPr="006F1107">
        <w:rPr>
          <w:rFonts w:ascii="Times New Roman" w:hAnsi="Times New Roman" w:cs="Times New Roman"/>
          <w:sz w:val="28"/>
          <w:szCs w:val="28"/>
          <w:lang w:val="en-US"/>
        </w:rPr>
        <w:t xml:space="preserve">tasks </w:t>
      </w:r>
      <w:r w:rsidRPr="006F1107">
        <w:rPr>
          <w:rFonts w:ascii="Times New Roman" w:hAnsi="Times New Roman" w:cs="Times New Roman"/>
          <w:sz w:val="28"/>
          <w:szCs w:val="28"/>
          <w:lang w:val="en-US"/>
        </w:rPr>
        <w:t>of operational search activities</w:t>
      </w:r>
    </w:p>
    <w:p w:rsidR="00E440C9"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ollection of factual information that is important for solving the tasks of operational search activities, according to the interrogated person, who has or may have it</w:t>
      </w:r>
    </w:p>
    <w:p w:rsidR="00E96556" w:rsidRPr="006F1107" w:rsidRDefault="00E96556" w:rsidP="00E96556">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w:t>
      </w:r>
      <w:r w:rsidR="004160E2" w:rsidRPr="006F1107">
        <w:rPr>
          <w:rFonts w:ascii="Times New Roman" w:hAnsi="Times New Roman" w:cs="Times New Roman"/>
          <w:sz w:val="28"/>
          <w:szCs w:val="28"/>
          <w:lang w:val="en-US"/>
        </w:rPr>
        <w:t>M</w:t>
      </w:r>
      <w:r w:rsidR="00DA0B5E" w:rsidRPr="006F1107">
        <w:rPr>
          <w:rFonts w:ascii="Times New Roman" w:hAnsi="Times New Roman" w:cs="Times New Roman"/>
          <w:sz w:val="28"/>
          <w:szCs w:val="28"/>
          <w:lang w:val="en-US"/>
        </w:rPr>
        <w:t>ethod of acquiring information about the signs of criminal activity by establishing control over the delivery, purchase, sale, movement of items, substances and products, the free sale of which is prohibited or the circulation of which is limited, as well as being objects or instruments of criminal infringements</w:t>
      </w:r>
    </w:p>
    <w:p w:rsidR="00E440C9" w:rsidRPr="006F1107" w:rsidRDefault="00E440C9" w:rsidP="00E440C9">
      <w:pPr>
        <w:spacing w:after="0" w:line="240" w:lineRule="auto"/>
        <w:jc w:val="both"/>
        <w:rPr>
          <w:rFonts w:ascii="Times New Roman" w:hAnsi="Times New Roman" w:cs="Times New Roman"/>
          <w:sz w:val="28"/>
          <w:szCs w:val="28"/>
          <w:lang w:val="en-US"/>
        </w:rPr>
      </w:pPr>
    </w:p>
    <w:p w:rsidR="00E440C9"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68. </w:t>
      </w:r>
      <w:r w:rsidR="00DA0B5E" w:rsidRPr="006F1107">
        <w:rPr>
          <w:rFonts w:ascii="Times New Roman" w:hAnsi="Times New Roman" w:cs="Times New Roman"/>
          <w:sz w:val="28"/>
          <w:szCs w:val="28"/>
          <w:lang w:val="en-US"/>
        </w:rPr>
        <w:t xml:space="preserve">Infiltration is </w:t>
      </w:r>
    </w:p>
    <w:p w:rsidR="00DA0B5E"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rPr>
        <w:t>А</w:t>
      </w:r>
      <w:r w:rsidRPr="006F1107">
        <w:rPr>
          <w:rFonts w:ascii="Times New Roman" w:hAnsi="Times New Roman" w:cs="Times New Roman"/>
          <w:sz w:val="28"/>
          <w:szCs w:val="28"/>
          <w:lang w:val="en-US"/>
        </w:rPr>
        <w:t xml:space="preserve">) </w:t>
      </w:r>
      <w:r w:rsidR="004160E2" w:rsidRPr="006F1107">
        <w:rPr>
          <w:rFonts w:ascii="Times New Roman" w:hAnsi="Times New Roman" w:cs="Times New Roman"/>
          <w:sz w:val="28"/>
          <w:szCs w:val="28"/>
          <w:lang w:val="en-US"/>
        </w:rPr>
        <w:t>C</w:t>
      </w:r>
      <w:r w:rsidR="00DA0B5E" w:rsidRPr="006F1107">
        <w:rPr>
          <w:rFonts w:ascii="Times New Roman" w:hAnsi="Times New Roman" w:cs="Times New Roman"/>
          <w:sz w:val="28"/>
          <w:szCs w:val="28"/>
          <w:lang w:val="en-US"/>
        </w:rPr>
        <w:t xml:space="preserve">overt infiltration of an official of the body carrying out the operational search activities, or a confidential assistant cooperating with him, into the </w:t>
      </w:r>
      <w:r w:rsidR="00DA0B5E" w:rsidRPr="006F1107">
        <w:rPr>
          <w:rFonts w:ascii="Times New Roman" w:hAnsi="Times New Roman" w:cs="Times New Roman"/>
          <w:sz w:val="28"/>
          <w:szCs w:val="28"/>
          <w:lang w:val="en-US"/>
        </w:rPr>
        <w:lastRenderedPageBreak/>
        <w:t>environment of the object of operational interest to solve the tasks of the operational search activities</w:t>
      </w:r>
    </w:p>
    <w:p w:rsidR="00DA0B5E" w:rsidRPr="006F1107" w:rsidRDefault="00DA0B5E"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overt penetration into residential and other premises, buildings, structures, to areas of terrain, vehicles</w:t>
      </w:r>
      <w:r w:rsidRPr="006F1107">
        <w:rPr>
          <w:lang w:val="en-US"/>
        </w:rPr>
        <w:t xml:space="preserve"> </w:t>
      </w:r>
      <w:r w:rsidRPr="006F1107">
        <w:rPr>
          <w:rFonts w:ascii="Times New Roman" w:hAnsi="Times New Roman" w:cs="Times New Roman"/>
          <w:sz w:val="28"/>
          <w:szCs w:val="28"/>
          <w:lang w:val="en-US"/>
        </w:rPr>
        <w:t>for the purpose of their examination, as well as for solving other tasks of the operational search activities</w:t>
      </w:r>
    </w:p>
    <w:p w:rsidR="00E440C9" w:rsidRPr="006F1107" w:rsidRDefault="00DA0B5E"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Visual and other perception and fixation of phenomena, actions, events, processes that are significant for solving tasks of operational search activities</w:t>
      </w:r>
    </w:p>
    <w:p w:rsidR="00E440C9" w:rsidRPr="006F1107" w:rsidRDefault="00DA0B5E"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ollection of factual information that is important for solving the tasks of operational search activities, according to the interrogated person, who has or may have it</w:t>
      </w:r>
    </w:p>
    <w:p w:rsidR="00E440C9"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w:t>
      </w:r>
    </w:p>
    <w:p w:rsidR="00DA0B5E"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69. </w:t>
      </w:r>
      <w:r w:rsidR="00DA0B5E" w:rsidRPr="006F1107">
        <w:rPr>
          <w:rFonts w:ascii="Times New Roman" w:hAnsi="Times New Roman" w:cs="Times New Roman"/>
          <w:sz w:val="28"/>
          <w:szCs w:val="28"/>
          <w:lang w:val="en-US"/>
        </w:rPr>
        <w:t>Operational penetration is</w:t>
      </w:r>
    </w:p>
    <w:p w:rsidR="00DA0B5E" w:rsidRPr="006F1107" w:rsidRDefault="00DA0B5E"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overt penetration into residential and other premises, buildings, structures, to areas of terrain, vehicles</w:t>
      </w:r>
      <w:r w:rsidRPr="006F1107">
        <w:rPr>
          <w:lang w:val="en-US"/>
        </w:rPr>
        <w:t xml:space="preserve"> </w:t>
      </w:r>
      <w:r w:rsidRPr="006F1107">
        <w:rPr>
          <w:rFonts w:ascii="Times New Roman" w:hAnsi="Times New Roman" w:cs="Times New Roman"/>
          <w:sz w:val="28"/>
          <w:szCs w:val="28"/>
          <w:lang w:val="en-US"/>
        </w:rPr>
        <w:t>for the purpose of their examination, as well as for solving other tasks of the operational search activities</w:t>
      </w:r>
    </w:p>
    <w:p w:rsidR="00DA0B5E" w:rsidRPr="006F1107" w:rsidRDefault="00DA0B5E"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w:t>
      </w:r>
      <w:r w:rsidR="004160E2" w:rsidRPr="006F1107">
        <w:rPr>
          <w:rFonts w:ascii="Times New Roman" w:hAnsi="Times New Roman" w:cs="Times New Roman"/>
          <w:sz w:val="28"/>
          <w:szCs w:val="28"/>
          <w:lang w:val="en-US"/>
        </w:rPr>
        <w:t>C</w:t>
      </w:r>
      <w:r w:rsidRPr="006F1107">
        <w:rPr>
          <w:rFonts w:ascii="Times New Roman" w:hAnsi="Times New Roman" w:cs="Times New Roman"/>
          <w:sz w:val="28"/>
          <w:szCs w:val="28"/>
          <w:lang w:val="en-US"/>
        </w:rPr>
        <w:t>overt infiltration of an official of the body carrying out the operational search activities, or a confidential assistant cooperating with him, into the environment of the object of operational interest to solve the tasks of the operational search activities</w:t>
      </w:r>
    </w:p>
    <w:p w:rsidR="004160E2" w:rsidRPr="006F1107" w:rsidRDefault="004160E2"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Visual and other perception and fixation of phenomena, actions, events, processes that are significant for solving tasks of operational search activities</w:t>
      </w:r>
    </w:p>
    <w:p w:rsidR="004160E2" w:rsidRPr="006F1107" w:rsidRDefault="004160E2" w:rsidP="00DA0B5E">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Collection of factual information that is important for solving the tasks of operational search activities, according to the interrogated person, who has or may have it </w:t>
      </w:r>
    </w:p>
    <w:p w:rsidR="00E440C9" w:rsidRPr="006F1107" w:rsidRDefault="00E440C9" w:rsidP="00E440C9">
      <w:pPr>
        <w:spacing w:after="0" w:line="240" w:lineRule="auto"/>
        <w:jc w:val="both"/>
        <w:rPr>
          <w:rFonts w:ascii="Times New Roman" w:hAnsi="Times New Roman" w:cs="Times New Roman"/>
          <w:sz w:val="28"/>
          <w:szCs w:val="28"/>
          <w:lang w:val="en-US"/>
        </w:rPr>
      </w:pPr>
    </w:p>
    <w:p w:rsidR="00E440C9"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70. </w:t>
      </w:r>
      <w:r w:rsidR="004160E2" w:rsidRPr="006F1107">
        <w:rPr>
          <w:rFonts w:ascii="Times New Roman" w:hAnsi="Times New Roman" w:cs="Times New Roman"/>
          <w:sz w:val="28"/>
          <w:szCs w:val="28"/>
          <w:lang w:val="en-US"/>
        </w:rPr>
        <w:t xml:space="preserve">Control of postal telegraph items is </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4160E2" w:rsidRPr="006F1107" w:rsidRDefault="004160E2" w:rsidP="004160E2">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A) Acquiring information relevant to the case by viewing and familiarizing with the content of letters, telegrams, radiograms, parcels, and other postal telegraph items </w:t>
      </w:r>
    </w:p>
    <w:p w:rsidR="00E440C9" w:rsidRPr="006F1107" w:rsidRDefault="004160E2" w:rsidP="004160E2">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Collection of factual information that is important for solving the tasks of operational search activities, according to the interrogated person, who has or may have it</w:t>
      </w:r>
    </w:p>
    <w:p w:rsidR="004160E2" w:rsidRPr="006F1107" w:rsidRDefault="004160E2" w:rsidP="004160E2">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Visual and other perception and fixation of phenomena, actions, events, processes that are significant for solving tasks of operational search activities</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E440C9" w:rsidRPr="006F1107" w:rsidRDefault="004160E2"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D) Seizure and fixation of material carriers of information reflecting the properties of a living person, corpse, animal, substance, object, which are important for solving the tasks of the operational search activities </w:t>
      </w:r>
    </w:p>
    <w:p w:rsidR="00E440C9" w:rsidRPr="006F1107" w:rsidRDefault="00E440C9" w:rsidP="00E440C9">
      <w:pPr>
        <w:spacing w:after="0" w:line="240" w:lineRule="auto"/>
        <w:jc w:val="both"/>
        <w:rPr>
          <w:rFonts w:ascii="Times New Roman" w:hAnsi="Times New Roman" w:cs="Times New Roman"/>
          <w:sz w:val="28"/>
          <w:szCs w:val="28"/>
          <w:lang w:val="en-US"/>
        </w:rPr>
      </w:pPr>
    </w:p>
    <w:p w:rsidR="00544E65" w:rsidRPr="006F1107" w:rsidRDefault="00544E65"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71. What is the name of the operational search measure, the essence of which is visual and other perception and fixation of phenomena, actions, events, processes that are significant for solving tasks of operational search activities?</w:t>
      </w:r>
    </w:p>
    <w:p w:rsidR="00211A71" w:rsidRPr="006F1107" w:rsidRDefault="00544E65"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w:t>
      </w:r>
      <w:r w:rsidRPr="00D7717B">
        <w:rPr>
          <w:lang w:val="en-US"/>
        </w:rPr>
        <w:t xml:space="preserve"> </w:t>
      </w:r>
      <w:r w:rsidRPr="006F1107">
        <w:rPr>
          <w:rFonts w:ascii="Times New Roman" w:hAnsi="Times New Roman" w:cs="Times New Roman"/>
          <w:sz w:val="28"/>
          <w:szCs w:val="28"/>
          <w:lang w:val="en-US"/>
        </w:rPr>
        <w:t>Surveillance</w:t>
      </w:r>
    </w:p>
    <w:p w:rsidR="00211A71" w:rsidRPr="006F1107" w:rsidRDefault="00211A7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Sample acquisition</w:t>
      </w:r>
    </w:p>
    <w:p w:rsidR="00211A71" w:rsidRPr="00D7717B" w:rsidRDefault="00211A71" w:rsidP="00211A7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w:t>
      </w:r>
      <w:r w:rsidRPr="00D7717B">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Enquiry</w:t>
      </w:r>
    </w:p>
    <w:p w:rsidR="00641804" w:rsidRPr="006F1107" w:rsidRDefault="00641804" w:rsidP="00211A7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w:t>
      </w:r>
      <w:r w:rsidRPr="00D7717B">
        <w:rPr>
          <w:rFonts w:ascii="Times New Roman" w:hAnsi="Times New Roman" w:cs="Times New Roman"/>
          <w:sz w:val="28"/>
          <w:szCs w:val="28"/>
          <w:lang w:val="en-US"/>
        </w:rPr>
        <w:t xml:space="preserve">) </w:t>
      </w:r>
      <w:r w:rsidRPr="006F1107">
        <w:rPr>
          <w:rFonts w:ascii="Times New Roman" w:hAnsi="Times New Roman" w:cs="Times New Roman"/>
          <w:sz w:val="28"/>
          <w:szCs w:val="28"/>
          <w:lang w:val="en-US"/>
        </w:rPr>
        <w:t>Interrogation</w:t>
      </w:r>
    </w:p>
    <w:p w:rsidR="00E440C9" w:rsidRPr="006F1107" w:rsidRDefault="00641804"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Infiltration </w:t>
      </w:r>
    </w:p>
    <w:p w:rsidR="00E440C9" w:rsidRPr="006F1107" w:rsidRDefault="00E440C9" w:rsidP="00E440C9">
      <w:pPr>
        <w:spacing w:after="0" w:line="240" w:lineRule="auto"/>
        <w:jc w:val="both"/>
        <w:rPr>
          <w:rFonts w:ascii="Times New Roman" w:hAnsi="Times New Roman" w:cs="Times New Roman"/>
          <w:sz w:val="28"/>
          <w:szCs w:val="28"/>
          <w:lang w:val="en-US"/>
        </w:rPr>
        <w:sectPr w:rsidR="00E440C9" w:rsidRPr="006F1107" w:rsidSect="005D2CEB">
          <w:type w:val="continuous"/>
          <w:pgSz w:w="11906" w:h="16838"/>
          <w:pgMar w:top="567" w:right="1133" w:bottom="567" w:left="1701" w:header="709" w:footer="709" w:gutter="0"/>
          <w:cols w:space="708"/>
          <w:docGrid w:linePitch="360"/>
        </w:sectPr>
      </w:pPr>
    </w:p>
    <w:p w:rsidR="00E440C9" w:rsidRPr="006F1107" w:rsidRDefault="00E440C9" w:rsidP="00E440C9">
      <w:pPr>
        <w:spacing w:after="0" w:line="240" w:lineRule="auto"/>
        <w:jc w:val="both"/>
        <w:rPr>
          <w:rFonts w:ascii="Times New Roman" w:hAnsi="Times New Roman" w:cs="Times New Roman"/>
          <w:sz w:val="28"/>
          <w:szCs w:val="28"/>
          <w:lang w:val="en-US"/>
        </w:rPr>
      </w:pP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72. What is the name of the operational search measure, the essence of which is collection of factual information that is important for solving the tasks of operational search activities, according to the interrogated person, who has or may have it?</w:t>
      </w: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Interrogation</w:t>
      </w:r>
    </w:p>
    <w:p w:rsidR="00E440C9"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Search and identification of personality by signs</w:t>
      </w: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Surveillance</w:t>
      </w: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Enquiry</w:t>
      </w: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Operational purchase</w:t>
      </w:r>
    </w:p>
    <w:p w:rsidR="00E440C9" w:rsidRPr="00D7717B" w:rsidRDefault="00E440C9" w:rsidP="00E440C9">
      <w:pPr>
        <w:spacing w:after="0" w:line="240" w:lineRule="auto"/>
        <w:jc w:val="both"/>
        <w:rPr>
          <w:rFonts w:ascii="Times New Roman" w:hAnsi="Times New Roman" w:cs="Times New Roman"/>
          <w:sz w:val="28"/>
          <w:szCs w:val="28"/>
          <w:lang w:val="en-US"/>
        </w:rPr>
      </w:pPr>
    </w:p>
    <w:p w:rsidR="002549F1"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73. </w:t>
      </w:r>
      <w:r w:rsidR="002549F1" w:rsidRPr="006F1107">
        <w:rPr>
          <w:rFonts w:ascii="Times New Roman" w:hAnsi="Times New Roman" w:cs="Times New Roman"/>
          <w:sz w:val="28"/>
          <w:szCs w:val="28"/>
          <w:lang w:val="en-US"/>
        </w:rPr>
        <w:t>In what case is it allowed to wiretap and record conversations, conversations made on their telephones or other intercoms of the applicant?</w:t>
      </w:r>
    </w:p>
    <w:p w:rsidR="002549F1"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In case of a threat to the life, health and property of individuals at their request or with their written consent</w:t>
      </w:r>
    </w:p>
    <w:p w:rsidR="00E440C9" w:rsidRPr="006F1107" w:rsidRDefault="002549F1"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In case of a threat to the property of legal entities at their request or with their written consent </w:t>
      </w:r>
    </w:p>
    <w:p w:rsidR="00E440C9" w:rsidRPr="00D7717B" w:rsidRDefault="002549F1" w:rsidP="002549F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In case of a threat to the life, health and property of individuals without their request or without their written consent </w:t>
      </w:r>
    </w:p>
    <w:p w:rsidR="002549F1" w:rsidRPr="006F1107" w:rsidRDefault="002549F1" w:rsidP="002549F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In case of a threat to the life, health and property of individuals without their request</w:t>
      </w:r>
    </w:p>
    <w:p w:rsidR="002549F1" w:rsidRPr="006F1107" w:rsidRDefault="002549F1" w:rsidP="002549F1">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 case of a threat to the life, health and property of individuals without their written consent  </w:t>
      </w:r>
    </w:p>
    <w:p w:rsidR="00E440C9" w:rsidRPr="00D7717B" w:rsidRDefault="00E440C9" w:rsidP="00E440C9">
      <w:pPr>
        <w:spacing w:after="0" w:line="240" w:lineRule="auto"/>
        <w:jc w:val="both"/>
        <w:rPr>
          <w:rFonts w:ascii="Times New Roman" w:hAnsi="Times New Roman" w:cs="Times New Roman"/>
          <w:sz w:val="28"/>
          <w:szCs w:val="28"/>
          <w:lang w:val="en-US"/>
        </w:rPr>
      </w:pPr>
    </w:p>
    <w:p w:rsidR="00C35A38"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74. </w:t>
      </w:r>
      <w:r w:rsidR="002549F1" w:rsidRPr="006F1107">
        <w:rPr>
          <w:rFonts w:ascii="Times New Roman" w:hAnsi="Times New Roman" w:cs="Times New Roman"/>
          <w:sz w:val="28"/>
          <w:szCs w:val="28"/>
          <w:lang w:val="en-US"/>
        </w:rPr>
        <w:t xml:space="preserve">In case of a threat to the life, health and property of individuals at their request or with their written consent, </w:t>
      </w:r>
      <w:r w:rsidR="00C35A38" w:rsidRPr="006F1107">
        <w:rPr>
          <w:rFonts w:ascii="Times New Roman" w:hAnsi="Times New Roman" w:cs="Times New Roman"/>
          <w:sz w:val="28"/>
          <w:szCs w:val="28"/>
          <w:lang w:val="en-US"/>
        </w:rPr>
        <w:t xml:space="preserve">the following </w:t>
      </w:r>
      <w:r w:rsidR="002549F1" w:rsidRPr="006F1107">
        <w:rPr>
          <w:rFonts w:ascii="Times New Roman" w:hAnsi="Times New Roman" w:cs="Times New Roman"/>
          <w:sz w:val="28"/>
          <w:szCs w:val="28"/>
          <w:lang w:val="en-US"/>
        </w:rPr>
        <w:t xml:space="preserve">is allowed </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Wiretapping and recording of conversations, conversations made on their telephones or other intercoms</w:t>
      </w:r>
    </w:p>
    <w:p w:rsidR="00E440C9"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Establishment of public and covert relations with citizens, their use in operational search activities </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Conduct detection, covert fixation and seizure of traces of unlawful acts, their preliminary investigation</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Carrying out a search and identification of a person by signs</w:t>
      </w:r>
    </w:p>
    <w:p w:rsidR="00E440C9" w:rsidRPr="00D7717B"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 use of technical means to acquire information that does not affect the inviolability of private life, home, personal and family secrets protected by law</w:t>
      </w:r>
    </w:p>
    <w:p w:rsidR="00E440C9" w:rsidRPr="00D7717B" w:rsidRDefault="00E440C9" w:rsidP="00E440C9">
      <w:pPr>
        <w:spacing w:after="0" w:line="240" w:lineRule="auto"/>
        <w:jc w:val="both"/>
        <w:rPr>
          <w:rFonts w:ascii="Times New Roman" w:hAnsi="Times New Roman" w:cs="Times New Roman"/>
          <w:sz w:val="28"/>
          <w:szCs w:val="28"/>
          <w:lang w:val="en-US"/>
        </w:rPr>
      </w:pPr>
      <w:r w:rsidRPr="00D7717B">
        <w:rPr>
          <w:rFonts w:ascii="Times New Roman" w:hAnsi="Times New Roman" w:cs="Times New Roman"/>
          <w:sz w:val="28"/>
          <w:szCs w:val="28"/>
          <w:lang w:val="en-US"/>
        </w:rPr>
        <w:t xml:space="preserve"> </w:t>
      </w:r>
    </w:p>
    <w:p w:rsidR="00C35A38"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75. </w:t>
      </w:r>
      <w:r w:rsidR="00C35A38" w:rsidRPr="006F1107">
        <w:rPr>
          <w:rFonts w:ascii="Times New Roman" w:hAnsi="Times New Roman" w:cs="Times New Roman"/>
          <w:sz w:val="28"/>
          <w:szCs w:val="28"/>
          <w:lang w:val="en-US"/>
        </w:rPr>
        <w:t>What is the basis for wiretapping and recording conversations, conversations made by telephones or other intercoms of the applicant, in the event of a threat to his life, health, property?</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Decision </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Protocol</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Act</w:t>
      </w:r>
    </w:p>
    <w:p w:rsidR="00C35A38"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Report</w:t>
      </w:r>
    </w:p>
    <w:p w:rsidR="00E440C9" w:rsidRPr="006F1107" w:rsidRDefault="00C35A38"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E) Instruction </w:t>
      </w:r>
    </w:p>
    <w:p w:rsidR="00E440C9"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 </w:t>
      </w:r>
    </w:p>
    <w:p w:rsidR="00C35A38" w:rsidRPr="006F1107" w:rsidRDefault="00E440C9"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lastRenderedPageBreak/>
        <w:t xml:space="preserve">76. </w:t>
      </w:r>
      <w:r w:rsidR="00C35A38" w:rsidRPr="006F1107">
        <w:rPr>
          <w:rFonts w:ascii="Times New Roman" w:hAnsi="Times New Roman" w:cs="Times New Roman"/>
          <w:sz w:val="28"/>
          <w:szCs w:val="28"/>
          <w:lang w:val="en-US"/>
        </w:rPr>
        <w:t>In what cases is it allowed to conduct special operational search measures with the notification of the prosecutor and the subsequent receipt of a sanction within 24 hours from the date of the decision?</w:t>
      </w:r>
    </w:p>
    <w:p w:rsidR="00E440C9" w:rsidRPr="00D7717B"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A) In exigent cases and in cases that may lead to the commission of grave and especially grave crimes </w:t>
      </w:r>
    </w:p>
    <w:p w:rsidR="00E440C9"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B) In exigent cases and in cases that may lead to the commission of a crime </w:t>
      </w:r>
    </w:p>
    <w:p w:rsidR="00E440C9"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C) In exigent cases and in cases that may lead to the commission of a crime of average gravity </w:t>
      </w:r>
    </w:p>
    <w:p w:rsidR="00986C0F" w:rsidRPr="006F1107" w:rsidRDefault="00C35A38" w:rsidP="00C35A38">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D) In exigent cases and in cases that may lead to the commission of a crime of </w:t>
      </w:r>
      <w:r w:rsidR="00986C0F" w:rsidRPr="006F1107">
        <w:rPr>
          <w:rFonts w:ascii="Times New Roman" w:hAnsi="Times New Roman" w:cs="Times New Roman"/>
          <w:sz w:val="28"/>
          <w:szCs w:val="28"/>
          <w:lang w:val="en-US"/>
        </w:rPr>
        <w:t xml:space="preserve">small </w:t>
      </w:r>
      <w:r w:rsidRPr="006F1107">
        <w:rPr>
          <w:rFonts w:ascii="Times New Roman" w:hAnsi="Times New Roman" w:cs="Times New Roman"/>
          <w:sz w:val="28"/>
          <w:szCs w:val="28"/>
          <w:lang w:val="en-US"/>
        </w:rPr>
        <w:t>gravity</w:t>
      </w:r>
    </w:p>
    <w:p w:rsidR="00E440C9" w:rsidRPr="00D7717B" w:rsidRDefault="00986C0F"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In cases that suffer delay and cannot lead to the commission of grave and especially grave crimes</w:t>
      </w:r>
    </w:p>
    <w:p w:rsidR="00E440C9" w:rsidRPr="00D7717B" w:rsidRDefault="00E440C9" w:rsidP="00E440C9">
      <w:pPr>
        <w:spacing w:after="0" w:line="240" w:lineRule="auto"/>
        <w:jc w:val="both"/>
        <w:rPr>
          <w:rFonts w:ascii="Times New Roman" w:hAnsi="Times New Roman" w:cs="Times New Roman"/>
          <w:sz w:val="28"/>
          <w:szCs w:val="28"/>
          <w:lang w:val="en-US"/>
        </w:rPr>
      </w:pPr>
      <w:r w:rsidRPr="00D7717B">
        <w:rPr>
          <w:rFonts w:ascii="Times New Roman" w:hAnsi="Times New Roman" w:cs="Times New Roman"/>
          <w:sz w:val="28"/>
          <w:szCs w:val="28"/>
          <w:lang w:val="en-US"/>
        </w:rPr>
        <w:t xml:space="preserve"> </w:t>
      </w:r>
    </w:p>
    <w:p w:rsidR="00E440C9" w:rsidRPr="006F1107" w:rsidRDefault="00E440C9"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 xml:space="preserve">77. </w:t>
      </w:r>
      <w:r w:rsidR="00986C0F" w:rsidRPr="006F1107">
        <w:rPr>
          <w:rFonts w:ascii="Times New Roman" w:hAnsi="Times New Roman" w:cs="Times New Roman"/>
          <w:sz w:val="28"/>
          <w:szCs w:val="28"/>
          <w:lang w:val="en-US"/>
        </w:rPr>
        <w:t>On the basis of which law, the organization and tactics of conducting covert operational search measures can constitute official, military or state secret?</w:t>
      </w:r>
    </w:p>
    <w:p w:rsidR="00986C0F" w:rsidRPr="006F1107" w:rsidRDefault="00986C0F"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A) the Law of the Republic of Kazakhstan “On state secrets”</w:t>
      </w:r>
    </w:p>
    <w:p w:rsidR="00986C0F" w:rsidRPr="006F1107" w:rsidRDefault="00986C0F" w:rsidP="00E440C9">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B) the Law of the Republic of Kazakhstan “On operational search activities”</w:t>
      </w:r>
    </w:p>
    <w:p w:rsidR="00986C0F" w:rsidRPr="006F1107" w:rsidRDefault="00986C0F"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C) the Law of the Republic of Kazakhstan “On internal affairs bodies”</w:t>
      </w:r>
    </w:p>
    <w:p w:rsidR="00986C0F" w:rsidRPr="006F1107" w:rsidRDefault="00986C0F"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D) the Law of the Republic of Kazakhstan “On the prosecutor’s office”</w:t>
      </w:r>
    </w:p>
    <w:p w:rsidR="00012B1C" w:rsidRPr="00986C0F" w:rsidRDefault="00986C0F" w:rsidP="00986C0F">
      <w:pPr>
        <w:spacing w:after="0" w:line="240" w:lineRule="auto"/>
        <w:jc w:val="both"/>
        <w:rPr>
          <w:rFonts w:ascii="Times New Roman" w:hAnsi="Times New Roman" w:cs="Times New Roman"/>
          <w:sz w:val="28"/>
          <w:szCs w:val="28"/>
          <w:lang w:val="en-US"/>
        </w:rPr>
      </w:pPr>
      <w:r w:rsidRPr="006F1107">
        <w:rPr>
          <w:rFonts w:ascii="Times New Roman" w:hAnsi="Times New Roman" w:cs="Times New Roman"/>
          <w:sz w:val="28"/>
          <w:szCs w:val="28"/>
          <w:lang w:val="en-US"/>
        </w:rPr>
        <w:t>E) the Law of the Republic of Kazakhstan “On civil service”</w:t>
      </w:r>
    </w:p>
    <w:p w:rsidR="00EB1464" w:rsidRPr="00986C0F" w:rsidRDefault="00EB1464" w:rsidP="00EB1464">
      <w:pPr>
        <w:rPr>
          <w:b/>
          <w:lang w:val="en-US"/>
        </w:rPr>
      </w:pPr>
    </w:p>
    <w:p w:rsidR="0045136A" w:rsidRDefault="0045136A"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C77C7A">
      <w:pPr>
        <w:rPr>
          <w:rFonts w:ascii="Arial" w:hAnsi="Arial" w:cs="Arial"/>
          <w:color w:val="333333"/>
          <w:sz w:val="27"/>
          <w:szCs w:val="27"/>
          <w:shd w:val="clear" w:color="auto" w:fill="F6F6F6"/>
          <w:lang w:val="en-US"/>
        </w:rPr>
      </w:pPr>
    </w:p>
    <w:p w:rsidR="001F77E6" w:rsidRDefault="001F77E6"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Pr="003E6217" w:rsidRDefault="00770F93" w:rsidP="003E6217">
      <w:pPr>
        <w:spacing w:after="0" w:line="240" w:lineRule="auto"/>
        <w:jc w:val="center"/>
        <w:rPr>
          <w:rFonts w:ascii="Times New Roman" w:hAnsi="Times New Roman" w:cs="Times New Roman"/>
          <w:sz w:val="28"/>
          <w:szCs w:val="28"/>
        </w:rPr>
      </w:pPr>
    </w:p>
    <w:p w:rsidR="00770F93" w:rsidRPr="00770F93" w:rsidRDefault="00770F93" w:rsidP="00770F93">
      <w:pPr>
        <w:spacing w:after="0" w:line="240" w:lineRule="auto"/>
        <w:jc w:val="center"/>
        <w:rPr>
          <w:rFonts w:ascii="Times New Roman" w:hAnsi="Times New Roman" w:cs="Times New Roman"/>
          <w:sz w:val="28"/>
          <w:szCs w:val="28"/>
          <w:lang w:val="en-US"/>
        </w:rPr>
      </w:pPr>
      <w:r w:rsidRPr="00770F93">
        <w:rPr>
          <w:rFonts w:ascii="Times New Roman" w:hAnsi="Times New Roman" w:cs="Times New Roman"/>
          <w:sz w:val="28"/>
          <w:szCs w:val="28"/>
          <w:lang w:val="en-US"/>
        </w:rPr>
        <w:t xml:space="preserve">Kim E.P., </w:t>
      </w:r>
      <w:proofErr w:type="spellStart"/>
      <w:r w:rsidRPr="00770F93">
        <w:rPr>
          <w:rFonts w:ascii="Times New Roman" w:hAnsi="Times New Roman" w:cs="Times New Roman"/>
          <w:sz w:val="28"/>
          <w:szCs w:val="28"/>
          <w:lang w:val="en-US"/>
        </w:rPr>
        <w:t>Sartayeva</w:t>
      </w:r>
      <w:proofErr w:type="spellEnd"/>
      <w:r w:rsidRPr="00770F93">
        <w:rPr>
          <w:rFonts w:ascii="Times New Roman" w:hAnsi="Times New Roman" w:cs="Times New Roman"/>
          <w:sz w:val="28"/>
          <w:szCs w:val="28"/>
          <w:lang w:val="en-US"/>
        </w:rPr>
        <w:t xml:space="preserve"> K.R., </w:t>
      </w:r>
      <w:proofErr w:type="spellStart"/>
      <w:r w:rsidRPr="00770F93">
        <w:rPr>
          <w:rFonts w:ascii="Times New Roman" w:hAnsi="Times New Roman" w:cs="Times New Roman"/>
          <w:sz w:val="28"/>
          <w:szCs w:val="28"/>
          <w:lang w:val="en-US"/>
        </w:rPr>
        <w:t>Dzhumadilov</w:t>
      </w:r>
      <w:proofErr w:type="spellEnd"/>
      <w:r w:rsidRPr="00770F93">
        <w:rPr>
          <w:rFonts w:ascii="Times New Roman" w:hAnsi="Times New Roman" w:cs="Times New Roman"/>
          <w:sz w:val="28"/>
          <w:szCs w:val="28"/>
          <w:lang w:val="en-US"/>
        </w:rPr>
        <w:t xml:space="preserve"> B.D.</w:t>
      </w:r>
    </w:p>
    <w:p w:rsidR="00770F93" w:rsidRPr="00770F93" w:rsidRDefault="00770F93" w:rsidP="00770F93">
      <w:pPr>
        <w:spacing w:after="0" w:line="240" w:lineRule="auto"/>
        <w:ind w:left="180"/>
        <w:jc w:val="center"/>
        <w:rPr>
          <w:rFonts w:ascii="Times New Roman" w:hAnsi="Times New Roman" w:cs="Times New Roman"/>
          <w:sz w:val="28"/>
          <w:szCs w:val="28"/>
          <w:lang w:val="en-US"/>
        </w:rPr>
      </w:pPr>
    </w:p>
    <w:p w:rsidR="00770F93" w:rsidRPr="00770F93" w:rsidRDefault="00770F93" w:rsidP="00770F93">
      <w:pPr>
        <w:spacing w:after="0" w:line="240" w:lineRule="auto"/>
        <w:ind w:left="180"/>
        <w:jc w:val="center"/>
        <w:rPr>
          <w:rFonts w:ascii="Times New Roman" w:hAnsi="Times New Roman" w:cs="Times New Roman"/>
          <w:sz w:val="28"/>
          <w:szCs w:val="28"/>
          <w:lang w:val="en-US"/>
        </w:rPr>
      </w:pPr>
      <w:r w:rsidRPr="00770F93">
        <w:rPr>
          <w:rFonts w:ascii="Times New Roman" w:hAnsi="Times New Roman" w:cs="Times New Roman"/>
          <w:sz w:val="28"/>
          <w:szCs w:val="28"/>
          <w:lang w:val="en-US"/>
        </w:rPr>
        <w:t xml:space="preserve">PROBLEMS IN THE CONDUCT OF </w:t>
      </w:r>
    </w:p>
    <w:p w:rsidR="00770F93" w:rsidRPr="00770F93" w:rsidRDefault="00770F93" w:rsidP="00770F93">
      <w:pPr>
        <w:spacing w:after="0" w:line="240" w:lineRule="auto"/>
        <w:ind w:left="180"/>
        <w:jc w:val="center"/>
        <w:rPr>
          <w:rFonts w:ascii="Times New Roman" w:hAnsi="Times New Roman" w:cs="Times New Roman"/>
          <w:sz w:val="28"/>
          <w:szCs w:val="28"/>
          <w:lang w:val="en-US"/>
        </w:rPr>
      </w:pPr>
      <w:r w:rsidRPr="00770F93">
        <w:rPr>
          <w:rFonts w:ascii="Times New Roman" w:hAnsi="Times New Roman" w:cs="Times New Roman"/>
          <w:sz w:val="28"/>
          <w:szCs w:val="28"/>
          <w:lang w:val="en-US"/>
        </w:rPr>
        <w:t xml:space="preserve">COVERT INVESTIGATIVE ACTIONS </w:t>
      </w:r>
    </w:p>
    <w:p w:rsidR="00770F93" w:rsidRPr="00770F93" w:rsidRDefault="00770F93" w:rsidP="00770F93">
      <w:pPr>
        <w:pStyle w:val="a4"/>
        <w:spacing w:before="0"/>
        <w:rPr>
          <w:b w:val="0"/>
          <w:lang w:val="en-US"/>
        </w:rPr>
      </w:pPr>
      <w:r w:rsidRPr="00770F93">
        <w:rPr>
          <w:b w:val="0"/>
          <w:lang w:val="en-US"/>
        </w:rPr>
        <w:t xml:space="preserve">Training manual  </w:t>
      </w:r>
    </w:p>
    <w:p w:rsidR="00770F93" w:rsidRPr="00770F93" w:rsidRDefault="00770F93" w:rsidP="00770F93">
      <w:pPr>
        <w:pStyle w:val="a4"/>
        <w:spacing w:before="0"/>
        <w:rPr>
          <w:b w:val="0"/>
          <w:lang w:val="en-US"/>
        </w:rPr>
      </w:pPr>
      <w:proofErr w:type="gramStart"/>
      <w:r w:rsidRPr="00770F93">
        <w:rPr>
          <w:b w:val="0"/>
          <w:lang w:val="en-US"/>
        </w:rPr>
        <w:t>for</w:t>
      </w:r>
      <w:proofErr w:type="gramEnd"/>
      <w:r w:rsidRPr="00770F93">
        <w:rPr>
          <w:b w:val="0"/>
          <w:lang w:val="en-US"/>
        </w:rPr>
        <w:t xml:space="preserve"> students of specialty 5</w:t>
      </w:r>
      <w:r w:rsidRPr="00770F93">
        <w:rPr>
          <w:b w:val="0"/>
        </w:rPr>
        <w:t>В</w:t>
      </w:r>
      <w:r w:rsidRPr="00770F93">
        <w:rPr>
          <w:b w:val="0"/>
          <w:lang w:val="en-US"/>
        </w:rPr>
        <w:t>030100 “Jurisprudence”</w:t>
      </w:r>
    </w:p>
    <w:p w:rsidR="00770F93" w:rsidRPr="00770F93" w:rsidRDefault="00770F93" w:rsidP="00770F93">
      <w:pPr>
        <w:pStyle w:val="a4"/>
        <w:spacing w:before="0"/>
        <w:rPr>
          <w:b w:val="0"/>
          <w:lang w:val="en-US"/>
        </w:rPr>
      </w:pPr>
      <w:proofErr w:type="gramStart"/>
      <w:r w:rsidRPr="00770F93">
        <w:rPr>
          <w:b w:val="0"/>
          <w:lang w:val="en-US"/>
        </w:rPr>
        <w:t>direction</w:t>
      </w:r>
      <w:proofErr w:type="gramEnd"/>
      <w:r w:rsidRPr="00770F93">
        <w:rPr>
          <w:b w:val="0"/>
          <w:lang w:val="en-US"/>
        </w:rPr>
        <w:t xml:space="preserve"> of training 6</w:t>
      </w:r>
      <w:r w:rsidRPr="00770F93">
        <w:rPr>
          <w:b w:val="0"/>
        </w:rPr>
        <w:t>В</w:t>
      </w:r>
      <w:r w:rsidRPr="00770F93">
        <w:rPr>
          <w:b w:val="0"/>
          <w:lang w:val="en-US"/>
        </w:rPr>
        <w:t>042 – Law</w:t>
      </w: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770F93" w:rsidRDefault="00770F93"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roofErr w:type="spellStart"/>
      <w:r w:rsidRPr="003E6217">
        <w:rPr>
          <w:rFonts w:ascii="Times New Roman" w:hAnsi="Times New Roman" w:cs="Times New Roman"/>
          <w:sz w:val="28"/>
          <w:szCs w:val="28"/>
        </w:rPr>
        <w:t>Signed</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to</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the</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press</w:t>
      </w:r>
      <w:proofErr w:type="spellEnd"/>
      <w:r w:rsidRPr="003E6217">
        <w:rPr>
          <w:rFonts w:ascii="Times New Roman" w:hAnsi="Times New Roman" w:cs="Times New Roman"/>
          <w:sz w:val="28"/>
          <w:szCs w:val="28"/>
        </w:rPr>
        <w:t xml:space="preserve"> _____.</w:t>
      </w:r>
    </w:p>
    <w:p w:rsidR="003E6217" w:rsidRPr="003E6217" w:rsidRDefault="003E6217" w:rsidP="003E6217">
      <w:pPr>
        <w:spacing w:after="0" w:line="240" w:lineRule="auto"/>
        <w:jc w:val="center"/>
        <w:rPr>
          <w:rFonts w:ascii="Times New Roman" w:hAnsi="Times New Roman" w:cs="Times New Roman"/>
          <w:sz w:val="28"/>
          <w:szCs w:val="28"/>
        </w:rPr>
      </w:pPr>
      <w:proofErr w:type="spellStart"/>
      <w:r w:rsidRPr="003E6217">
        <w:rPr>
          <w:rFonts w:ascii="Times New Roman" w:hAnsi="Times New Roman" w:cs="Times New Roman"/>
          <w:sz w:val="28"/>
          <w:szCs w:val="28"/>
        </w:rPr>
        <w:t>Paper</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size</w:t>
      </w:r>
      <w:proofErr w:type="spellEnd"/>
      <w:r w:rsidRPr="003E6217">
        <w:rPr>
          <w:rFonts w:ascii="Times New Roman" w:hAnsi="Times New Roman" w:cs="Times New Roman"/>
          <w:sz w:val="28"/>
          <w:szCs w:val="28"/>
        </w:rPr>
        <w:t xml:space="preserve"> _ _ _ x ___ 1/16</w:t>
      </w:r>
    </w:p>
    <w:p w:rsidR="003E6217" w:rsidRPr="003E6217" w:rsidRDefault="003E6217" w:rsidP="003E6217">
      <w:pPr>
        <w:spacing w:after="0" w:line="240" w:lineRule="auto"/>
        <w:jc w:val="center"/>
        <w:rPr>
          <w:rFonts w:ascii="Times New Roman" w:hAnsi="Times New Roman" w:cs="Times New Roman"/>
          <w:sz w:val="28"/>
          <w:szCs w:val="28"/>
        </w:rPr>
      </w:pPr>
      <w:proofErr w:type="spellStart"/>
      <w:r w:rsidRPr="003E6217">
        <w:rPr>
          <w:rFonts w:ascii="Times New Roman" w:hAnsi="Times New Roman" w:cs="Times New Roman"/>
          <w:sz w:val="28"/>
          <w:szCs w:val="28"/>
        </w:rPr>
        <w:t>Printing</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paper</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Offset</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printing</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Volume</w:t>
      </w:r>
      <w:proofErr w:type="spellEnd"/>
      <w:r w:rsidRPr="003E6217">
        <w:rPr>
          <w:rFonts w:ascii="Times New Roman" w:hAnsi="Times New Roman" w:cs="Times New Roman"/>
          <w:sz w:val="28"/>
          <w:szCs w:val="28"/>
        </w:rPr>
        <w:t xml:space="preserve"> 7.5 p. l</w:t>
      </w:r>
    </w:p>
    <w:p w:rsidR="003E6217" w:rsidRPr="003E6217" w:rsidRDefault="003E6217" w:rsidP="003E6217">
      <w:pPr>
        <w:spacing w:after="0" w:line="240" w:lineRule="auto"/>
        <w:jc w:val="center"/>
        <w:rPr>
          <w:rFonts w:ascii="Times New Roman" w:hAnsi="Times New Roman" w:cs="Times New Roman"/>
          <w:sz w:val="28"/>
          <w:szCs w:val="28"/>
        </w:rPr>
      </w:pPr>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Circulation</w:t>
      </w:r>
      <w:proofErr w:type="spellEnd"/>
      <w:r w:rsidRPr="003E6217">
        <w:rPr>
          <w:rFonts w:ascii="Times New Roman" w:hAnsi="Times New Roman" w:cs="Times New Roman"/>
          <w:sz w:val="28"/>
          <w:szCs w:val="28"/>
        </w:rPr>
        <w:t xml:space="preserve"> 50 </w:t>
      </w:r>
      <w:proofErr w:type="spellStart"/>
      <w:r w:rsidRPr="003E6217">
        <w:rPr>
          <w:rFonts w:ascii="Times New Roman" w:hAnsi="Times New Roman" w:cs="Times New Roman"/>
          <w:sz w:val="28"/>
          <w:szCs w:val="28"/>
        </w:rPr>
        <w:t>copies</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Order</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No</w:t>
      </w:r>
      <w:proofErr w:type="spellEnd"/>
      <w:r w:rsidRPr="003E6217">
        <w:rPr>
          <w:rFonts w:ascii="Times New Roman" w:hAnsi="Times New Roman" w:cs="Times New Roman"/>
          <w:sz w:val="28"/>
          <w:szCs w:val="28"/>
        </w:rPr>
        <w:t>.</w:t>
      </w: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p>
    <w:p w:rsidR="003E6217" w:rsidRPr="003E6217" w:rsidRDefault="003E6217" w:rsidP="003E6217">
      <w:pPr>
        <w:spacing w:after="0" w:line="240" w:lineRule="auto"/>
        <w:jc w:val="center"/>
        <w:rPr>
          <w:rFonts w:ascii="Times New Roman" w:hAnsi="Times New Roman" w:cs="Times New Roman"/>
          <w:sz w:val="28"/>
          <w:szCs w:val="28"/>
        </w:rPr>
      </w:pPr>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Edition</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of</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the</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South</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Kazakhstan</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University</w:t>
      </w:r>
      <w:proofErr w:type="spellEnd"/>
    </w:p>
    <w:p w:rsidR="003E6217" w:rsidRPr="003E6217" w:rsidRDefault="003E6217" w:rsidP="003E6217">
      <w:pPr>
        <w:spacing w:after="0" w:line="240" w:lineRule="auto"/>
        <w:jc w:val="center"/>
        <w:rPr>
          <w:rFonts w:ascii="Times New Roman" w:hAnsi="Times New Roman" w:cs="Times New Roman"/>
          <w:sz w:val="28"/>
          <w:szCs w:val="28"/>
        </w:rPr>
      </w:pPr>
      <w:proofErr w:type="spellStart"/>
      <w:r w:rsidRPr="003E6217">
        <w:rPr>
          <w:rFonts w:ascii="Times New Roman" w:hAnsi="Times New Roman" w:cs="Times New Roman"/>
          <w:sz w:val="28"/>
          <w:szCs w:val="28"/>
        </w:rPr>
        <w:t>named</w:t>
      </w:r>
      <w:proofErr w:type="spellEnd"/>
      <w:r w:rsidRPr="003E6217">
        <w:rPr>
          <w:rFonts w:ascii="Times New Roman" w:hAnsi="Times New Roman" w:cs="Times New Roman"/>
          <w:sz w:val="28"/>
          <w:szCs w:val="28"/>
        </w:rPr>
        <w:t xml:space="preserve"> </w:t>
      </w:r>
      <w:proofErr w:type="spellStart"/>
      <w:r w:rsidRPr="003E6217">
        <w:rPr>
          <w:rFonts w:ascii="Times New Roman" w:hAnsi="Times New Roman" w:cs="Times New Roman"/>
          <w:sz w:val="28"/>
          <w:szCs w:val="28"/>
        </w:rPr>
        <w:t>after</w:t>
      </w:r>
      <w:proofErr w:type="spellEnd"/>
      <w:r w:rsidRPr="003E6217">
        <w:rPr>
          <w:rFonts w:ascii="Times New Roman" w:hAnsi="Times New Roman" w:cs="Times New Roman"/>
          <w:sz w:val="28"/>
          <w:szCs w:val="28"/>
        </w:rPr>
        <w:t xml:space="preserve"> M. </w:t>
      </w:r>
      <w:proofErr w:type="spellStart"/>
      <w:r w:rsidRPr="003E6217">
        <w:rPr>
          <w:rFonts w:ascii="Times New Roman" w:hAnsi="Times New Roman" w:cs="Times New Roman"/>
          <w:sz w:val="28"/>
          <w:szCs w:val="28"/>
        </w:rPr>
        <w:t>Auezov</w:t>
      </w:r>
      <w:proofErr w:type="spellEnd"/>
    </w:p>
    <w:p w:rsidR="003E6217" w:rsidRPr="003E6217" w:rsidRDefault="003E6217" w:rsidP="003E6217">
      <w:pPr>
        <w:spacing w:after="0" w:line="240" w:lineRule="auto"/>
        <w:jc w:val="center"/>
        <w:rPr>
          <w:rFonts w:ascii="Times New Roman" w:hAnsi="Times New Roman" w:cs="Times New Roman"/>
          <w:sz w:val="28"/>
          <w:szCs w:val="28"/>
        </w:rPr>
      </w:pPr>
    </w:p>
    <w:p w:rsidR="001F77E6" w:rsidRPr="00770F93" w:rsidRDefault="003E6217" w:rsidP="003E6217">
      <w:pPr>
        <w:spacing w:after="0" w:line="240" w:lineRule="auto"/>
        <w:jc w:val="center"/>
        <w:rPr>
          <w:rFonts w:ascii="Times New Roman" w:hAnsi="Times New Roman" w:cs="Times New Roman"/>
          <w:sz w:val="28"/>
          <w:szCs w:val="28"/>
          <w:lang w:val="en-US"/>
        </w:rPr>
      </w:pPr>
      <w:r w:rsidRPr="00770F93">
        <w:rPr>
          <w:rFonts w:ascii="Times New Roman" w:hAnsi="Times New Roman" w:cs="Times New Roman"/>
          <w:sz w:val="28"/>
          <w:szCs w:val="28"/>
          <w:lang w:val="en-US"/>
        </w:rPr>
        <w:t xml:space="preserve">Publishing Center of M. </w:t>
      </w:r>
      <w:proofErr w:type="spellStart"/>
      <w:r w:rsidRPr="00770F93">
        <w:rPr>
          <w:rFonts w:ascii="Times New Roman" w:hAnsi="Times New Roman" w:cs="Times New Roman"/>
          <w:sz w:val="28"/>
          <w:szCs w:val="28"/>
          <w:lang w:val="en-US"/>
        </w:rPr>
        <w:t>Auezov</w:t>
      </w:r>
      <w:proofErr w:type="spellEnd"/>
      <w:r w:rsidRPr="00770F93">
        <w:rPr>
          <w:rFonts w:ascii="Times New Roman" w:hAnsi="Times New Roman" w:cs="Times New Roman"/>
          <w:sz w:val="28"/>
          <w:szCs w:val="28"/>
          <w:lang w:val="en-US"/>
        </w:rPr>
        <w:t xml:space="preserve"> South Kazakhstan State University, 5 </w:t>
      </w:r>
      <w:proofErr w:type="spellStart"/>
      <w:r w:rsidRPr="00770F93">
        <w:rPr>
          <w:rFonts w:ascii="Times New Roman" w:hAnsi="Times New Roman" w:cs="Times New Roman"/>
          <w:sz w:val="28"/>
          <w:szCs w:val="28"/>
          <w:lang w:val="en-US"/>
        </w:rPr>
        <w:t>Tauke</w:t>
      </w:r>
      <w:proofErr w:type="spellEnd"/>
      <w:r w:rsidRPr="00770F93">
        <w:rPr>
          <w:rFonts w:ascii="Times New Roman" w:hAnsi="Times New Roman" w:cs="Times New Roman"/>
          <w:sz w:val="28"/>
          <w:szCs w:val="28"/>
          <w:lang w:val="en-US"/>
        </w:rPr>
        <w:t xml:space="preserve"> Khan Ave., </w:t>
      </w:r>
      <w:proofErr w:type="spellStart"/>
      <w:r w:rsidRPr="00770F93">
        <w:rPr>
          <w:rFonts w:ascii="Times New Roman" w:hAnsi="Times New Roman" w:cs="Times New Roman"/>
          <w:sz w:val="28"/>
          <w:szCs w:val="28"/>
          <w:lang w:val="en-US"/>
        </w:rPr>
        <w:t>Shymkent</w:t>
      </w:r>
      <w:proofErr w:type="spellEnd"/>
    </w:p>
    <w:sectPr w:rsidR="001F77E6" w:rsidRPr="00770F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5EA" w:rsidRDefault="00F405EA" w:rsidP="00D12ED4">
      <w:pPr>
        <w:spacing w:after="0" w:line="240" w:lineRule="auto"/>
      </w:pPr>
      <w:r>
        <w:separator/>
      </w:r>
    </w:p>
  </w:endnote>
  <w:endnote w:type="continuationSeparator" w:id="0">
    <w:p w:rsidR="00F405EA" w:rsidRDefault="00F405EA" w:rsidP="00D12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5EA" w:rsidRDefault="00F405EA" w:rsidP="00D12ED4">
      <w:pPr>
        <w:spacing w:after="0" w:line="240" w:lineRule="auto"/>
      </w:pPr>
      <w:r>
        <w:separator/>
      </w:r>
    </w:p>
  </w:footnote>
  <w:footnote w:type="continuationSeparator" w:id="0">
    <w:p w:rsidR="00F405EA" w:rsidRDefault="00F405EA" w:rsidP="00D12ED4">
      <w:pPr>
        <w:spacing w:after="0" w:line="240" w:lineRule="auto"/>
      </w:pPr>
      <w:r>
        <w:continuationSeparator/>
      </w:r>
    </w:p>
  </w:footnote>
  <w:footnote w:id="1">
    <w:p w:rsidR="00A2405E" w:rsidRPr="00DF52AA" w:rsidRDefault="00A2405E" w:rsidP="00B21C83">
      <w:pPr>
        <w:spacing w:after="0" w:line="240" w:lineRule="auto"/>
        <w:jc w:val="both"/>
        <w:rPr>
          <w:rFonts w:ascii="Times New Roman" w:hAnsi="Times New Roman" w:cs="Times New Roman"/>
          <w:sz w:val="24"/>
          <w:szCs w:val="24"/>
          <w:lang w:val="en-US"/>
        </w:rPr>
      </w:pPr>
      <w:r w:rsidRPr="00DF52AA">
        <w:rPr>
          <w:rFonts w:ascii="Times New Roman" w:hAnsi="Times New Roman" w:cs="Times New Roman"/>
          <w:vertAlign w:val="superscript"/>
        </w:rPr>
        <w:footnoteRef/>
      </w:r>
      <w:r w:rsidRPr="00DF52AA">
        <w:rPr>
          <w:rFonts w:ascii="Times New Roman" w:hAnsi="Times New Roman" w:cs="Times New Roman"/>
          <w:vertAlign w:val="superscript"/>
          <w:lang w:val="en-US"/>
        </w:rPr>
        <w:t xml:space="preserve"> </w:t>
      </w:r>
      <w:r w:rsidRPr="00DF52AA">
        <w:rPr>
          <w:rFonts w:ascii="Times New Roman" w:hAnsi="Times New Roman" w:cs="Times New Roman"/>
          <w:sz w:val="24"/>
          <w:szCs w:val="24"/>
          <w:lang w:val="en-US"/>
        </w:rPr>
        <w:t xml:space="preserve">The Head of State of the Republic of Kazakhstan signed a new Code of Criminal Procedure on 4 July 2014. [Electronic resource]. Access mode: http: //bnews.kz (date of access 30.03. 2021). </w:t>
      </w:r>
    </w:p>
  </w:footnote>
  <w:footnote w:id="2">
    <w:p w:rsidR="00A2405E" w:rsidRPr="00DD3B05" w:rsidRDefault="00A2405E" w:rsidP="00B21C83">
      <w:pPr>
        <w:spacing w:after="0" w:line="240" w:lineRule="auto"/>
        <w:jc w:val="both"/>
        <w:rPr>
          <w:rFonts w:ascii="Times New Roman" w:hAnsi="Times New Roman" w:cs="Times New Roman"/>
          <w:sz w:val="24"/>
          <w:szCs w:val="24"/>
          <w:highlight w:val="cyan"/>
          <w:lang w:val="en-US"/>
        </w:rPr>
      </w:pPr>
      <w:r w:rsidRPr="00DF52AA">
        <w:rPr>
          <w:rStyle w:val="af0"/>
          <w:rFonts w:ascii="Times New Roman" w:hAnsi="Times New Roman" w:cs="Times New Roman"/>
          <w:sz w:val="24"/>
          <w:szCs w:val="24"/>
        </w:rPr>
        <w:footnoteRef/>
      </w:r>
      <w:r w:rsidRPr="00DF52AA">
        <w:rPr>
          <w:rFonts w:ascii="Times New Roman" w:hAnsi="Times New Roman" w:cs="Times New Roman"/>
          <w:sz w:val="24"/>
          <w:szCs w:val="24"/>
          <w:lang w:val="en-US"/>
        </w:rPr>
        <w:t xml:space="preserve"> Committee for legislation and judicial-legal reform of Mazhilis of the Parliament of the Republic of Kazakhstan dated 27 January 2014 No. 5-5-107 (by the project of </w:t>
      </w:r>
      <w:r>
        <w:rPr>
          <w:rFonts w:ascii="Times New Roman" w:hAnsi="Times New Roman" w:cs="Times New Roman"/>
          <w:sz w:val="24"/>
          <w:szCs w:val="24"/>
          <w:lang w:val="en-US"/>
        </w:rPr>
        <w:t>the Code of Criminal Procedure of the Republic of Kazakhstan</w:t>
      </w:r>
      <w:r w:rsidRPr="00DF52AA">
        <w:rPr>
          <w:rFonts w:ascii="Times New Roman" w:hAnsi="Times New Roman" w:cs="Times New Roman"/>
          <w:sz w:val="24"/>
          <w:szCs w:val="24"/>
          <w:lang w:val="en-US"/>
        </w:rPr>
        <w:t>). [Electronic resource]. Access mode: http: //online.zakon.kz (date of access 30.03.2021).</w:t>
      </w:r>
    </w:p>
  </w:footnote>
  <w:footnote w:id="3">
    <w:p w:rsidR="00A2405E" w:rsidRPr="005C3A13" w:rsidRDefault="00A2405E" w:rsidP="00BE30B8">
      <w:pPr>
        <w:tabs>
          <w:tab w:val="left" w:pos="1134"/>
        </w:tabs>
        <w:spacing w:after="0" w:line="240" w:lineRule="auto"/>
        <w:contextualSpacing/>
        <w:jc w:val="both"/>
        <w:rPr>
          <w:rFonts w:ascii="Times New Roman" w:hAnsi="Times New Roman" w:cs="Times New Roman"/>
          <w:sz w:val="24"/>
          <w:szCs w:val="24"/>
          <w:lang w:val="en-US"/>
        </w:rPr>
      </w:pPr>
      <w:r w:rsidRPr="005C3A13">
        <w:rPr>
          <w:rStyle w:val="af0"/>
          <w:rFonts w:ascii="Times New Roman" w:hAnsi="Times New Roman" w:cs="Times New Roman"/>
          <w:sz w:val="24"/>
          <w:szCs w:val="24"/>
        </w:rPr>
        <w:footnoteRef/>
      </w:r>
      <w:r w:rsidRPr="005C3A13">
        <w:rPr>
          <w:rFonts w:ascii="Times New Roman" w:hAnsi="Times New Roman" w:cs="Times New Roman"/>
          <w:sz w:val="24"/>
          <w:szCs w:val="24"/>
          <w:lang w:val="en-US"/>
        </w:rPr>
        <w:t xml:space="preserve"> Manova N.S. Criminal procedure: Lecture notes. Institute of Economics and Law. [Electronic resource]. Access mode: http: //be5.biz/pravo/umns/toc (date of a</w:t>
      </w:r>
      <w:r>
        <w:rPr>
          <w:rFonts w:ascii="Times New Roman" w:hAnsi="Times New Roman" w:cs="Times New Roman"/>
          <w:sz w:val="24"/>
          <w:szCs w:val="24"/>
          <w:lang w:val="en-US"/>
        </w:rPr>
        <w:t>ccess</w:t>
      </w:r>
      <w:r w:rsidRPr="005C3A13">
        <w:rPr>
          <w:rFonts w:ascii="Times New Roman" w:hAnsi="Times New Roman" w:cs="Times New Roman"/>
          <w:sz w:val="24"/>
          <w:szCs w:val="24"/>
          <w:lang w:val="en-US"/>
        </w:rPr>
        <w:t xml:space="preserve"> 30.03.2021).</w:t>
      </w:r>
    </w:p>
  </w:footnote>
  <w:footnote w:id="4">
    <w:p w:rsidR="00A2405E" w:rsidRPr="005C3A13" w:rsidRDefault="00A2405E" w:rsidP="00E36DFE">
      <w:pPr>
        <w:tabs>
          <w:tab w:val="left" w:pos="1134"/>
        </w:tabs>
        <w:contextualSpacing/>
        <w:rPr>
          <w:lang w:val="en-US"/>
        </w:rPr>
      </w:pPr>
      <w:r w:rsidRPr="005C3A13">
        <w:rPr>
          <w:rStyle w:val="af0"/>
          <w:rFonts w:ascii="Times New Roman" w:hAnsi="Times New Roman" w:cs="Times New Roman"/>
          <w:sz w:val="24"/>
          <w:szCs w:val="24"/>
        </w:rPr>
        <w:footnoteRef/>
      </w:r>
      <w:r w:rsidRPr="005C3A13">
        <w:rPr>
          <w:rFonts w:ascii="Times New Roman" w:hAnsi="Times New Roman" w:cs="Times New Roman"/>
          <w:sz w:val="24"/>
          <w:szCs w:val="24"/>
          <w:lang w:val="en-US"/>
        </w:rPr>
        <w:t xml:space="preserve"> Belkin R.S., Lifshitz E.M. </w:t>
      </w:r>
      <w:r>
        <w:rPr>
          <w:rFonts w:ascii="Times New Roman" w:hAnsi="Times New Roman" w:cs="Times New Roman"/>
          <w:sz w:val="24"/>
          <w:szCs w:val="24"/>
          <w:lang w:val="en-US"/>
        </w:rPr>
        <w:t>T</w:t>
      </w:r>
      <w:r w:rsidRPr="005C3A13">
        <w:rPr>
          <w:rFonts w:ascii="Times New Roman" w:hAnsi="Times New Roman" w:cs="Times New Roman"/>
          <w:sz w:val="24"/>
          <w:szCs w:val="24"/>
          <w:lang w:val="en-US"/>
        </w:rPr>
        <w:t>actics</w:t>
      </w:r>
      <w:r>
        <w:rPr>
          <w:rFonts w:ascii="Times New Roman" w:hAnsi="Times New Roman" w:cs="Times New Roman"/>
          <w:sz w:val="24"/>
          <w:szCs w:val="24"/>
          <w:lang w:val="en-US"/>
        </w:rPr>
        <w:t xml:space="preserve"> of investigative actions</w:t>
      </w:r>
      <w:r w:rsidRPr="005C3A13">
        <w:rPr>
          <w:rFonts w:ascii="Times New Roman" w:hAnsi="Times New Roman" w:cs="Times New Roman"/>
          <w:sz w:val="24"/>
          <w:szCs w:val="24"/>
          <w:lang w:val="en-US"/>
        </w:rPr>
        <w:t xml:space="preserve">. – M.: New lawyer, 1997. – 176 p. </w:t>
      </w:r>
    </w:p>
  </w:footnote>
  <w:footnote w:id="5">
    <w:p w:rsidR="00A2405E" w:rsidRPr="0077530F" w:rsidRDefault="00A2405E" w:rsidP="008F54C3">
      <w:pPr>
        <w:jc w:val="both"/>
        <w:rPr>
          <w:rFonts w:ascii="Times New Roman" w:hAnsi="Times New Roman" w:cs="Times New Roman"/>
          <w:sz w:val="24"/>
          <w:szCs w:val="24"/>
          <w:lang w:val="en-US"/>
        </w:rPr>
      </w:pPr>
      <w:r w:rsidRPr="005C3A13">
        <w:rPr>
          <w:rFonts w:ascii="Times New Roman" w:hAnsi="Times New Roman" w:cs="Times New Roman"/>
          <w:sz w:val="24"/>
          <w:szCs w:val="24"/>
          <w:vertAlign w:val="superscript"/>
        </w:rPr>
        <w:footnoteRef/>
      </w:r>
      <w:r w:rsidRPr="005C3A13">
        <w:rPr>
          <w:rFonts w:ascii="Times New Roman" w:hAnsi="Times New Roman" w:cs="Times New Roman"/>
          <w:sz w:val="24"/>
          <w:szCs w:val="24"/>
          <w:lang w:val="en-US"/>
        </w:rPr>
        <w:t xml:space="preserve"> Schafer </w:t>
      </w:r>
      <w:r>
        <w:rPr>
          <w:rFonts w:ascii="Times New Roman" w:hAnsi="Times New Roman" w:cs="Times New Roman"/>
          <w:sz w:val="24"/>
          <w:szCs w:val="24"/>
          <w:lang w:val="en-US"/>
        </w:rPr>
        <w:t>S</w:t>
      </w:r>
      <w:r w:rsidRPr="005C3A13">
        <w:rPr>
          <w:rFonts w:ascii="Times New Roman" w:hAnsi="Times New Roman" w:cs="Times New Roman"/>
          <w:sz w:val="24"/>
          <w:szCs w:val="24"/>
          <w:lang w:val="en-US"/>
        </w:rPr>
        <w:t>.</w:t>
      </w:r>
      <w:r>
        <w:rPr>
          <w:rFonts w:ascii="Times New Roman" w:hAnsi="Times New Roman" w:cs="Times New Roman"/>
          <w:sz w:val="24"/>
          <w:szCs w:val="24"/>
          <w:lang w:val="en-US"/>
        </w:rPr>
        <w:t>A</w:t>
      </w:r>
      <w:r w:rsidRPr="005C3A1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Investigative </w:t>
      </w:r>
      <w:r w:rsidRPr="005C3A13">
        <w:rPr>
          <w:rFonts w:ascii="Times New Roman" w:hAnsi="Times New Roman" w:cs="Times New Roman"/>
          <w:sz w:val="24"/>
          <w:szCs w:val="24"/>
          <w:lang w:val="en-US"/>
        </w:rPr>
        <w:t>actions. Grounds, procedural order and evidential significance. Samara</w:t>
      </w:r>
      <w:r w:rsidRPr="0077530F">
        <w:rPr>
          <w:rFonts w:ascii="Times New Roman" w:hAnsi="Times New Roman" w:cs="Times New Roman"/>
          <w:sz w:val="24"/>
          <w:szCs w:val="24"/>
          <w:lang w:val="en-US"/>
        </w:rPr>
        <w:t xml:space="preserve">. 2004. </w:t>
      </w:r>
      <w:r w:rsidRPr="005C3A13">
        <w:rPr>
          <w:rFonts w:ascii="Times New Roman" w:hAnsi="Times New Roman" w:cs="Times New Roman"/>
          <w:sz w:val="24"/>
          <w:szCs w:val="24"/>
          <w:lang w:val="en-US"/>
        </w:rPr>
        <w:t>p</w:t>
      </w:r>
      <w:r w:rsidRPr="0077530F">
        <w:rPr>
          <w:rFonts w:ascii="Times New Roman" w:hAnsi="Times New Roman" w:cs="Times New Roman"/>
          <w:sz w:val="24"/>
          <w:szCs w:val="24"/>
          <w:lang w:val="en-US"/>
        </w:rPr>
        <w:t xml:space="preserve">. 12-13 (225 </w:t>
      </w:r>
      <w:r w:rsidRPr="005C3A13">
        <w:rPr>
          <w:rFonts w:ascii="Times New Roman" w:hAnsi="Times New Roman" w:cs="Times New Roman"/>
          <w:sz w:val="24"/>
          <w:szCs w:val="24"/>
          <w:lang w:val="en-US"/>
        </w:rPr>
        <w:t>p</w:t>
      </w:r>
      <w:r w:rsidRPr="0077530F">
        <w:rPr>
          <w:rFonts w:ascii="Times New Roman" w:hAnsi="Times New Roman" w:cs="Times New Roman"/>
          <w:sz w:val="24"/>
          <w:szCs w:val="24"/>
          <w:lang w:val="en-US"/>
        </w:rPr>
        <w:t>.).</w:t>
      </w:r>
    </w:p>
    <w:p w:rsidR="00A2405E" w:rsidRPr="0077530F" w:rsidRDefault="00A2405E" w:rsidP="008F54C3">
      <w:pPr>
        <w:pStyle w:val="ae"/>
        <w:rPr>
          <w:lang w:val="en-US"/>
        </w:rPr>
      </w:pPr>
    </w:p>
  </w:footnote>
  <w:footnote w:id="6">
    <w:p w:rsidR="00A2405E" w:rsidRPr="00F832B5" w:rsidRDefault="00A2405E" w:rsidP="00773EEA">
      <w:pPr>
        <w:tabs>
          <w:tab w:val="left" w:pos="1134"/>
        </w:tabs>
        <w:spacing w:after="0" w:line="240" w:lineRule="auto"/>
        <w:contextualSpacing/>
        <w:jc w:val="both"/>
        <w:rPr>
          <w:rFonts w:ascii="Times New Roman" w:hAnsi="Times New Roman" w:cs="Times New Roman"/>
          <w:sz w:val="24"/>
          <w:szCs w:val="24"/>
          <w:lang w:val="en-US"/>
        </w:rPr>
      </w:pPr>
      <w:r w:rsidRPr="00E8608F">
        <w:rPr>
          <w:rStyle w:val="af0"/>
          <w:rFonts w:ascii="Times New Roman" w:hAnsi="Times New Roman" w:cs="Times New Roman"/>
          <w:sz w:val="24"/>
          <w:szCs w:val="24"/>
        </w:rPr>
        <w:footnoteRef/>
      </w:r>
      <w:r w:rsidRPr="0077530F">
        <w:rPr>
          <w:rFonts w:ascii="Times New Roman" w:hAnsi="Times New Roman" w:cs="Times New Roman"/>
          <w:sz w:val="24"/>
          <w:szCs w:val="24"/>
          <w:lang w:val="en-US"/>
        </w:rPr>
        <w:t xml:space="preserve"> </w:t>
      </w:r>
      <w:r w:rsidRPr="00E8608F">
        <w:rPr>
          <w:rFonts w:ascii="Times New Roman" w:hAnsi="Times New Roman" w:cs="Times New Roman"/>
          <w:sz w:val="24"/>
          <w:szCs w:val="24"/>
          <w:lang w:val="en-US"/>
        </w:rPr>
        <w:t>Great</w:t>
      </w:r>
      <w:r w:rsidRPr="0077530F">
        <w:rPr>
          <w:rFonts w:ascii="Times New Roman" w:hAnsi="Times New Roman" w:cs="Times New Roman"/>
          <w:sz w:val="24"/>
          <w:szCs w:val="24"/>
          <w:lang w:val="en-US"/>
        </w:rPr>
        <w:t xml:space="preserve"> </w:t>
      </w:r>
      <w:r w:rsidRPr="00E8608F">
        <w:rPr>
          <w:rFonts w:ascii="Times New Roman" w:hAnsi="Times New Roman" w:cs="Times New Roman"/>
          <w:sz w:val="24"/>
          <w:szCs w:val="24"/>
          <w:lang w:val="en-US"/>
        </w:rPr>
        <w:t>Soviet</w:t>
      </w:r>
      <w:r w:rsidRPr="0077530F">
        <w:rPr>
          <w:rFonts w:ascii="Times New Roman" w:hAnsi="Times New Roman" w:cs="Times New Roman"/>
          <w:sz w:val="24"/>
          <w:szCs w:val="24"/>
          <w:lang w:val="en-US"/>
        </w:rPr>
        <w:t xml:space="preserve"> </w:t>
      </w:r>
      <w:r w:rsidRPr="00E8608F">
        <w:rPr>
          <w:rFonts w:ascii="Times New Roman" w:hAnsi="Times New Roman" w:cs="Times New Roman"/>
          <w:sz w:val="24"/>
          <w:szCs w:val="24"/>
          <w:lang w:val="en-US"/>
        </w:rPr>
        <w:t>Encyclopedia</w:t>
      </w:r>
      <w:r w:rsidRPr="0077530F">
        <w:rPr>
          <w:rFonts w:ascii="Times New Roman" w:hAnsi="Times New Roman" w:cs="Times New Roman"/>
          <w:sz w:val="24"/>
          <w:szCs w:val="24"/>
          <w:lang w:val="en-US"/>
        </w:rPr>
        <w:t xml:space="preserve">. </w:t>
      </w:r>
      <w:r>
        <w:rPr>
          <w:rFonts w:ascii="Times New Roman" w:hAnsi="Times New Roman" w:cs="Times New Roman"/>
          <w:sz w:val="24"/>
          <w:szCs w:val="24"/>
          <w:lang w:val="en-US"/>
        </w:rPr>
        <w:t>Publ. house “</w:t>
      </w:r>
      <w:r w:rsidRPr="00FD4690">
        <w:rPr>
          <w:rFonts w:ascii="Times New Roman" w:hAnsi="Times New Roman" w:cs="Times New Roman"/>
          <w:sz w:val="24"/>
          <w:szCs w:val="24"/>
          <w:lang w:val="en-US"/>
        </w:rPr>
        <w:t>Soviet Encyclopedia</w:t>
      </w:r>
      <w:r>
        <w:rPr>
          <w:rFonts w:ascii="Times New Roman" w:hAnsi="Times New Roman" w:cs="Times New Roman"/>
          <w:sz w:val="24"/>
          <w:szCs w:val="24"/>
          <w:lang w:val="en-US"/>
        </w:rPr>
        <w:t>”</w:t>
      </w:r>
      <w:r w:rsidRPr="00FD4690">
        <w:rPr>
          <w:rFonts w:ascii="Times New Roman" w:hAnsi="Times New Roman" w:cs="Times New Roman"/>
          <w:sz w:val="24"/>
          <w:szCs w:val="24"/>
          <w:lang w:val="en-US"/>
        </w:rPr>
        <w:t xml:space="preserve"> in 1969-1978 </w:t>
      </w:r>
      <w:r>
        <w:rPr>
          <w:rFonts w:ascii="Times New Roman" w:hAnsi="Times New Roman" w:cs="Times New Roman"/>
          <w:sz w:val="24"/>
          <w:szCs w:val="24"/>
          <w:lang w:val="en-US"/>
        </w:rPr>
        <w:t>years. V</w:t>
      </w:r>
      <w:r w:rsidRPr="00FD4690">
        <w:rPr>
          <w:rFonts w:ascii="Times New Roman" w:hAnsi="Times New Roman" w:cs="Times New Roman"/>
          <w:sz w:val="24"/>
          <w:szCs w:val="24"/>
          <w:lang w:val="en-US"/>
        </w:rPr>
        <w:t xml:space="preserve">. 30. </w:t>
      </w:r>
      <w:r>
        <w:rPr>
          <w:rFonts w:ascii="Times New Roman" w:hAnsi="Times New Roman" w:cs="Times New Roman"/>
          <w:sz w:val="24"/>
          <w:szCs w:val="24"/>
          <w:lang w:val="en-US"/>
        </w:rPr>
        <w:t>–</w:t>
      </w:r>
      <w:r w:rsidRPr="00FD4690">
        <w:rPr>
          <w:rFonts w:ascii="Times New Roman" w:hAnsi="Times New Roman" w:cs="Times New Roman"/>
          <w:sz w:val="24"/>
          <w:szCs w:val="24"/>
          <w:lang w:val="en-US"/>
        </w:rPr>
        <w:t xml:space="preserve"> M.: Scientific</w:t>
      </w:r>
      <w:r>
        <w:rPr>
          <w:rFonts w:ascii="Times New Roman" w:hAnsi="Times New Roman" w:cs="Times New Roman"/>
          <w:sz w:val="24"/>
          <w:szCs w:val="24"/>
          <w:lang w:val="en-US"/>
        </w:rPr>
        <w:t xml:space="preserve"> publication “</w:t>
      </w:r>
      <w:r w:rsidRPr="00FD4690">
        <w:rPr>
          <w:rFonts w:ascii="Times New Roman" w:hAnsi="Times New Roman" w:cs="Times New Roman"/>
          <w:sz w:val="24"/>
          <w:szCs w:val="24"/>
          <w:lang w:val="en-US"/>
        </w:rPr>
        <w:t>Great</w:t>
      </w:r>
      <w:r w:rsidRPr="002677CE">
        <w:rPr>
          <w:rFonts w:ascii="Times New Roman" w:hAnsi="Times New Roman" w:cs="Times New Roman"/>
          <w:sz w:val="24"/>
          <w:szCs w:val="24"/>
          <w:lang w:val="en-US"/>
        </w:rPr>
        <w:t xml:space="preserve"> </w:t>
      </w:r>
      <w:r w:rsidRPr="00FD4690">
        <w:rPr>
          <w:rFonts w:ascii="Times New Roman" w:hAnsi="Times New Roman" w:cs="Times New Roman"/>
          <w:sz w:val="24"/>
          <w:szCs w:val="24"/>
          <w:lang w:val="en-US"/>
        </w:rPr>
        <w:t>Russian</w:t>
      </w:r>
      <w:r w:rsidRPr="002677CE">
        <w:rPr>
          <w:rFonts w:ascii="Times New Roman" w:hAnsi="Times New Roman" w:cs="Times New Roman"/>
          <w:sz w:val="24"/>
          <w:szCs w:val="24"/>
          <w:lang w:val="en-US"/>
        </w:rPr>
        <w:t xml:space="preserve"> </w:t>
      </w:r>
      <w:r w:rsidRPr="00FD4690">
        <w:rPr>
          <w:rFonts w:ascii="Times New Roman" w:hAnsi="Times New Roman" w:cs="Times New Roman"/>
          <w:sz w:val="24"/>
          <w:szCs w:val="24"/>
          <w:lang w:val="en-US"/>
        </w:rPr>
        <w:t>Encyclopedia</w:t>
      </w:r>
      <w:r>
        <w:rPr>
          <w:rFonts w:ascii="Times New Roman" w:hAnsi="Times New Roman" w:cs="Times New Roman"/>
          <w:sz w:val="24"/>
          <w:szCs w:val="24"/>
          <w:lang w:val="en-US"/>
        </w:rPr>
        <w:t>”</w:t>
      </w:r>
      <w:r w:rsidRPr="002677CE">
        <w:rPr>
          <w:rFonts w:ascii="Times New Roman" w:hAnsi="Times New Roman" w:cs="Times New Roman"/>
          <w:sz w:val="24"/>
          <w:szCs w:val="24"/>
          <w:lang w:val="en-US"/>
        </w:rPr>
        <w:t xml:space="preserve">, 2001. </w:t>
      </w:r>
      <w:r w:rsidRPr="00712CF1">
        <w:rPr>
          <w:rFonts w:ascii="Times New Roman" w:hAnsi="Times New Roman" w:cs="Times New Roman"/>
          <w:sz w:val="24"/>
          <w:szCs w:val="24"/>
          <w:lang w:val="en-US"/>
        </w:rPr>
        <w:t>[Electronic resour</w:t>
      </w:r>
      <w:r w:rsidRPr="00F832B5">
        <w:rPr>
          <w:rFonts w:ascii="Times New Roman" w:hAnsi="Times New Roman" w:cs="Times New Roman"/>
          <w:sz w:val="24"/>
          <w:szCs w:val="24"/>
          <w:lang w:val="en-US"/>
        </w:rPr>
        <w:t>ce]. Access mode: http: //www.slovari.yandex.ru (date of access 3.04.2021).</w:t>
      </w:r>
    </w:p>
  </w:footnote>
  <w:footnote w:id="7">
    <w:p w:rsidR="00A2405E" w:rsidRPr="008F1130" w:rsidRDefault="00A2405E" w:rsidP="00344D26">
      <w:pPr>
        <w:pStyle w:val="ae"/>
        <w:jc w:val="both"/>
        <w:rPr>
          <w:rFonts w:ascii="Times New Roman" w:hAnsi="Times New Roman" w:cs="Times New Roman"/>
          <w:sz w:val="24"/>
          <w:szCs w:val="24"/>
          <w:lang w:val="en-US"/>
        </w:rPr>
      </w:pPr>
      <w:r w:rsidRPr="00F832B5">
        <w:rPr>
          <w:rStyle w:val="af0"/>
          <w:rFonts w:ascii="Times New Roman" w:hAnsi="Times New Roman" w:cs="Times New Roman"/>
          <w:sz w:val="24"/>
          <w:szCs w:val="24"/>
        </w:rPr>
        <w:footnoteRef/>
      </w:r>
      <w:r w:rsidRPr="008F1130">
        <w:rPr>
          <w:rFonts w:ascii="Times New Roman" w:hAnsi="Times New Roman" w:cs="Times New Roman"/>
          <w:sz w:val="24"/>
          <w:szCs w:val="24"/>
          <w:lang w:val="en-US"/>
        </w:rPr>
        <w:t xml:space="preserve"> </w:t>
      </w:r>
      <w:r w:rsidRPr="00F832B5">
        <w:rPr>
          <w:rFonts w:ascii="Times New Roman" w:hAnsi="Times New Roman" w:cs="Times New Roman"/>
          <w:sz w:val="24"/>
          <w:szCs w:val="24"/>
          <w:lang w:val="en-US"/>
        </w:rPr>
        <w:t>Ibid</w:t>
      </w:r>
      <w:r w:rsidRPr="008F1130">
        <w:rPr>
          <w:rFonts w:ascii="Times New Roman" w:hAnsi="Times New Roman" w:cs="Times New Roman"/>
          <w:sz w:val="24"/>
          <w:szCs w:val="24"/>
          <w:lang w:val="en-US"/>
        </w:rPr>
        <w:t xml:space="preserve"> </w:t>
      </w:r>
    </w:p>
  </w:footnote>
  <w:footnote w:id="8">
    <w:p w:rsidR="00A2405E" w:rsidRPr="00DB4416" w:rsidRDefault="00A2405E" w:rsidP="00D34D49">
      <w:pPr>
        <w:spacing w:after="0" w:line="240" w:lineRule="auto"/>
        <w:jc w:val="both"/>
        <w:rPr>
          <w:rFonts w:ascii="Times New Roman" w:hAnsi="Times New Roman" w:cs="Times New Roman"/>
          <w:sz w:val="24"/>
          <w:szCs w:val="24"/>
          <w:lang w:val="en-US"/>
        </w:rPr>
      </w:pPr>
      <w:r w:rsidRPr="00584E3A">
        <w:rPr>
          <w:rStyle w:val="af0"/>
          <w:rFonts w:ascii="Times New Roman" w:hAnsi="Times New Roman" w:cs="Times New Roman"/>
          <w:sz w:val="24"/>
          <w:szCs w:val="24"/>
        </w:rPr>
        <w:footnoteRef/>
      </w:r>
      <w:r w:rsidRPr="00584E3A">
        <w:rPr>
          <w:rFonts w:ascii="Times New Roman" w:hAnsi="Times New Roman" w:cs="Times New Roman"/>
          <w:sz w:val="24"/>
          <w:szCs w:val="24"/>
          <w:lang w:val="en-US"/>
        </w:rPr>
        <w:t xml:space="preserve"> Astafyev Yu.V. Participation of operational </w:t>
      </w:r>
      <w:r>
        <w:rPr>
          <w:rFonts w:ascii="Times New Roman" w:hAnsi="Times New Roman" w:cs="Times New Roman"/>
          <w:sz w:val="24"/>
          <w:szCs w:val="24"/>
          <w:lang w:val="en-US"/>
        </w:rPr>
        <w:t xml:space="preserve">search </w:t>
      </w:r>
      <w:r w:rsidRPr="00584E3A">
        <w:rPr>
          <w:rFonts w:ascii="Times New Roman" w:hAnsi="Times New Roman" w:cs="Times New Roman"/>
          <w:sz w:val="24"/>
          <w:szCs w:val="24"/>
          <w:lang w:val="en-US"/>
        </w:rPr>
        <w:t xml:space="preserve">agencies in the investigation of crimes: forgotten experience of the past // Judicial power and criminal procedure. </w:t>
      </w:r>
      <w:r w:rsidRPr="00DB4416">
        <w:rPr>
          <w:rFonts w:ascii="Times New Roman" w:hAnsi="Times New Roman" w:cs="Times New Roman"/>
          <w:sz w:val="24"/>
          <w:szCs w:val="24"/>
          <w:lang w:val="en-US"/>
        </w:rPr>
        <w:t xml:space="preserve">2014. No. 3; </w:t>
      </w:r>
    </w:p>
    <w:p w:rsidR="00A2405E" w:rsidRPr="00584E3A" w:rsidRDefault="00A2405E" w:rsidP="00D34D49">
      <w:pPr>
        <w:spacing w:after="0" w:line="240" w:lineRule="auto"/>
        <w:jc w:val="both"/>
        <w:rPr>
          <w:rFonts w:ascii="Times New Roman" w:hAnsi="Times New Roman" w:cs="Times New Roman"/>
          <w:sz w:val="24"/>
          <w:szCs w:val="24"/>
          <w:lang w:val="en-US"/>
        </w:rPr>
      </w:pPr>
      <w:r w:rsidRPr="00584E3A">
        <w:rPr>
          <w:rFonts w:ascii="Times New Roman" w:hAnsi="Times New Roman" w:cs="Times New Roman"/>
          <w:sz w:val="24"/>
          <w:szCs w:val="24"/>
          <w:lang w:val="en-US"/>
        </w:rPr>
        <w:t>Ginzburg A.Ya. On the so-called “covert investigati</w:t>
      </w:r>
      <w:r>
        <w:rPr>
          <w:rFonts w:ascii="Times New Roman" w:hAnsi="Times New Roman" w:cs="Times New Roman"/>
          <w:sz w:val="24"/>
          <w:szCs w:val="24"/>
          <w:lang w:val="en-US"/>
        </w:rPr>
        <w:t>ve actions</w:t>
      </w:r>
      <w:r w:rsidRPr="00584E3A">
        <w:rPr>
          <w:rFonts w:ascii="Times New Roman" w:hAnsi="Times New Roman" w:cs="Times New Roman"/>
          <w:sz w:val="24"/>
          <w:szCs w:val="24"/>
          <w:lang w:val="en-US"/>
        </w:rPr>
        <w:t xml:space="preserve">” [Electronic resource]: URL: http://www.zakon.kz/4568011   -   o   -   tak   -   nazyvaemykh   -   neglasnykh.html; </w:t>
      </w:r>
    </w:p>
    <w:p w:rsidR="00A2405E" w:rsidRPr="008F1130" w:rsidRDefault="00A2405E" w:rsidP="00D34D49">
      <w:pPr>
        <w:spacing w:after="0" w:line="240" w:lineRule="auto"/>
        <w:jc w:val="both"/>
        <w:rPr>
          <w:rFonts w:ascii="Times New Roman" w:hAnsi="Times New Roman" w:cs="Times New Roman"/>
          <w:sz w:val="24"/>
          <w:szCs w:val="24"/>
          <w:highlight w:val="cyan"/>
          <w:lang w:val="en-US"/>
        </w:rPr>
      </w:pPr>
      <w:r w:rsidRPr="00584E3A">
        <w:rPr>
          <w:rFonts w:ascii="Times New Roman" w:hAnsi="Times New Roman" w:cs="Times New Roman"/>
          <w:sz w:val="24"/>
          <w:szCs w:val="24"/>
          <w:lang w:val="en-US"/>
        </w:rPr>
        <w:t>Davydov S.I. Prerequisites for integration of operational</w:t>
      </w:r>
      <w:r>
        <w:rPr>
          <w:rFonts w:ascii="Times New Roman" w:hAnsi="Times New Roman" w:cs="Times New Roman"/>
          <w:sz w:val="24"/>
          <w:szCs w:val="24"/>
          <w:lang w:val="en-US"/>
        </w:rPr>
        <w:t xml:space="preserve"> </w:t>
      </w:r>
      <w:r w:rsidRPr="00584E3A">
        <w:rPr>
          <w:rFonts w:ascii="Times New Roman" w:hAnsi="Times New Roman" w:cs="Times New Roman"/>
          <w:sz w:val="24"/>
          <w:szCs w:val="24"/>
          <w:lang w:val="en-US"/>
        </w:rPr>
        <w:t>search and criminal procedur</w:t>
      </w:r>
      <w:r>
        <w:rPr>
          <w:rFonts w:ascii="Times New Roman" w:hAnsi="Times New Roman" w:cs="Times New Roman"/>
          <w:sz w:val="24"/>
          <w:szCs w:val="24"/>
          <w:lang w:val="en-US"/>
        </w:rPr>
        <w:t xml:space="preserve">e </w:t>
      </w:r>
      <w:r w:rsidRPr="00584E3A">
        <w:rPr>
          <w:rFonts w:ascii="Times New Roman" w:hAnsi="Times New Roman" w:cs="Times New Roman"/>
          <w:sz w:val="24"/>
          <w:szCs w:val="24"/>
          <w:lang w:val="en-US"/>
        </w:rPr>
        <w:t xml:space="preserve">legislation in the Russian Federation // Actual problems of </w:t>
      </w:r>
      <w:r>
        <w:rPr>
          <w:rFonts w:ascii="Times New Roman" w:hAnsi="Times New Roman" w:cs="Times New Roman"/>
          <w:sz w:val="24"/>
          <w:szCs w:val="24"/>
          <w:lang w:val="en-US"/>
        </w:rPr>
        <w:t xml:space="preserve">controlling </w:t>
      </w:r>
      <w:r w:rsidRPr="00584E3A">
        <w:rPr>
          <w:rFonts w:ascii="Times New Roman" w:hAnsi="Times New Roman" w:cs="Times New Roman"/>
          <w:sz w:val="24"/>
          <w:szCs w:val="24"/>
          <w:lang w:val="en-US"/>
        </w:rPr>
        <w:t xml:space="preserve">crimes and other offenses. </w:t>
      </w:r>
      <w:r w:rsidRPr="008F1130">
        <w:rPr>
          <w:rFonts w:ascii="Times New Roman" w:hAnsi="Times New Roman" w:cs="Times New Roman"/>
          <w:sz w:val="24"/>
          <w:szCs w:val="24"/>
          <w:lang w:val="en-US"/>
        </w:rPr>
        <w:t xml:space="preserve">2016. No. 14 (1); </w:t>
      </w:r>
    </w:p>
    <w:p w:rsidR="00A2405E" w:rsidRPr="008F1130" w:rsidRDefault="00A2405E" w:rsidP="00243861">
      <w:pPr>
        <w:spacing w:after="0" w:line="240" w:lineRule="auto"/>
        <w:jc w:val="both"/>
        <w:rPr>
          <w:rFonts w:ascii="Times New Roman" w:hAnsi="Times New Roman" w:cs="Times New Roman"/>
          <w:sz w:val="24"/>
          <w:szCs w:val="24"/>
          <w:lang w:val="en-US"/>
        </w:rPr>
      </w:pPr>
      <w:r w:rsidRPr="00243861">
        <w:rPr>
          <w:rFonts w:ascii="Times New Roman" w:hAnsi="Times New Roman" w:cs="Times New Roman"/>
          <w:sz w:val="24"/>
          <w:szCs w:val="24"/>
          <w:lang w:val="en-US"/>
        </w:rPr>
        <w:t>Derishev Yu.V., Orumba</w:t>
      </w:r>
      <w:r>
        <w:rPr>
          <w:rFonts w:ascii="Times New Roman" w:hAnsi="Times New Roman" w:cs="Times New Roman"/>
          <w:sz w:val="24"/>
          <w:szCs w:val="24"/>
          <w:lang w:val="en-US"/>
        </w:rPr>
        <w:t>y</w:t>
      </w:r>
      <w:r w:rsidRPr="00243861">
        <w:rPr>
          <w:rFonts w:ascii="Times New Roman" w:hAnsi="Times New Roman" w:cs="Times New Roman"/>
          <w:sz w:val="24"/>
          <w:szCs w:val="24"/>
          <w:lang w:val="en-US"/>
        </w:rPr>
        <w:t>ev N.</w:t>
      </w:r>
      <w:r>
        <w:rPr>
          <w:rFonts w:ascii="Times New Roman" w:hAnsi="Times New Roman" w:cs="Times New Roman"/>
          <w:sz w:val="24"/>
          <w:szCs w:val="24"/>
          <w:lang w:val="en-US"/>
        </w:rPr>
        <w:t>Ye</w:t>
      </w:r>
      <w:r w:rsidRPr="00243861">
        <w:rPr>
          <w:rFonts w:ascii="Times New Roman" w:hAnsi="Times New Roman" w:cs="Times New Roman"/>
          <w:sz w:val="24"/>
          <w:szCs w:val="24"/>
          <w:lang w:val="en-US"/>
        </w:rPr>
        <w:t xml:space="preserve">. Confidential procedural actions in the continental criminal procedure legislation: search for a compromise // Legal </w:t>
      </w:r>
      <w:r>
        <w:rPr>
          <w:rFonts w:ascii="Times New Roman" w:hAnsi="Times New Roman" w:cs="Times New Roman"/>
          <w:sz w:val="24"/>
          <w:szCs w:val="24"/>
          <w:lang w:val="en-US"/>
        </w:rPr>
        <w:t>s</w:t>
      </w:r>
      <w:r w:rsidRPr="00243861">
        <w:rPr>
          <w:rFonts w:ascii="Times New Roman" w:hAnsi="Times New Roman" w:cs="Times New Roman"/>
          <w:sz w:val="24"/>
          <w:szCs w:val="24"/>
          <w:lang w:val="en-US"/>
        </w:rPr>
        <w:t xml:space="preserve">cience and </w:t>
      </w:r>
      <w:r>
        <w:rPr>
          <w:rFonts w:ascii="Times New Roman" w:hAnsi="Times New Roman" w:cs="Times New Roman"/>
          <w:sz w:val="24"/>
          <w:szCs w:val="24"/>
          <w:lang w:val="en-US"/>
        </w:rPr>
        <w:t>l</w:t>
      </w:r>
      <w:r w:rsidRPr="00243861">
        <w:rPr>
          <w:rFonts w:ascii="Times New Roman" w:hAnsi="Times New Roman" w:cs="Times New Roman"/>
          <w:sz w:val="24"/>
          <w:szCs w:val="24"/>
          <w:lang w:val="en-US"/>
        </w:rPr>
        <w:t xml:space="preserve">aw </w:t>
      </w:r>
      <w:r>
        <w:rPr>
          <w:rFonts w:ascii="Times New Roman" w:hAnsi="Times New Roman" w:cs="Times New Roman"/>
          <w:sz w:val="24"/>
          <w:szCs w:val="24"/>
          <w:lang w:val="en-US"/>
        </w:rPr>
        <w:t>e</w:t>
      </w:r>
      <w:r w:rsidRPr="00243861">
        <w:rPr>
          <w:rFonts w:ascii="Times New Roman" w:hAnsi="Times New Roman" w:cs="Times New Roman"/>
          <w:sz w:val="24"/>
          <w:szCs w:val="24"/>
          <w:lang w:val="en-US"/>
        </w:rPr>
        <w:t xml:space="preserve">nforcement </w:t>
      </w:r>
      <w:r>
        <w:rPr>
          <w:rFonts w:ascii="Times New Roman" w:hAnsi="Times New Roman" w:cs="Times New Roman"/>
          <w:sz w:val="24"/>
          <w:szCs w:val="24"/>
          <w:lang w:val="en-US"/>
        </w:rPr>
        <w:t>p</w:t>
      </w:r>
      <w:r w:rsidRPr="00243861">
        <w:rPr>
          <w:rFonts w:ascii="Times New Roman" w:hAnsi="Times New Roman" w:cs="Times New Roman"/>
          <w:sz w:val="24"/>
          <w:szCs w:val="24"/>
          <w:lang w:val="en-US"/>
        </w:rPr>
        <w:t xml:space="preserve">ractice. </w:t>
      </w:r>
      <w:r w:rsidRPr="008F1130">
        <w:rPr>
          <w:rFonts w:ascii="Times New Roman" w:hAnsi="Times New Roman" w:cs="Times New Roman"/>
          <w:sz w:val="24"/>
          <w:szCs w:val="24"/>
          <w:lang w:val="en-US"/>
        </w:rPr>
        <w:t>2015. No. 2 (32).</w:t>
      </w:r>
    </w:p>
  </w:footnote>
  <w:footnote w:id="9">
    <w:p w:rsidR="00A2405E" w:rsidRPr="000339AC" w:rsidRDefault="00A2405E" w:rsidP="0050553E">
      <w:pPr>
        <w:pStyle w:val="ae"/>
        <w:jc w:val="both"/>
        <w:rPr>
          <w:rFonts w:ascii="Times New Roman" w:hAnsi="Times New Roman" w:cs="Times New Roman"/>
          <w:sz w:val="24"/>
          <w:szCs w:val="24"/>
          <w:lang w:val="en-US"/>
        </w:rPr>
      </w:pPr>
      <w:r w:rsidRPr="0050553E">
        <w:rPr>
          <w:rStyle w:val="af0"/>
          <w:rFonts w:ascii="Times New Roman" w:hAnsi="Times New Roman" w:cs="Times New Roman"/>
          <w:sz w:val="24"/>
          <w:szCs w:val="24"/>
        </w:rPr>
        <w:footnoteRef/>
      </w:r>
      <w:r w:rsidRPr="0050553E">
        <w:rPr>
          <w:rFonts w:ascii="Times New Roman" w:hAnsi="Times New Roman" w:cs="Times New Roman"/>
          <w:sz w:val="24"/>
          <w:szCs w:val="24"/>
          <w:lang w:val="en-US"/>
        </w:rPr>
        <w:t xml:space="preserve"> Dolya E.A. Legal significance of the results of public operational search measures for a criminal case and reform of the criminal procedure // Legality. </w:t>
      </w:r>
      <w:r w:rsidRPr="008F1130">
        <w:rPr>
          <w:rFonts w:ascii="Times New Roman" w:hAnsi="Times New Roman" w:cs="Times New Roman"/>
          <w:sz w:val="24"/>
          <w:szCs w:val="24"/>
          <w:lang w:val="en-US"/>
        </w:rPr>
        <w:t xml:space="preserve">2011. No. 4. </w:t>
      </w:r>
      <w:r w:rsidRPr="000339AC">
        <w:rPr>
          <w:rFonts w:ascii="Times New Roman" w:hAnsi="Times New Roman" w:cs="Times New Roman"/>
          <w:sz w:val="24"/>
          <w:szCs w:val="24"/>
          <w:lang w:val="en-US"/>
        </w:rPr>
        <w:t>P. 16</w:t>
      </w:r>
      <w:r w:rsidRPr="0050553E">
        <w:rPr>
          <w:rFonts w:ascii="Times New Roman" w:hAnsi="Times New Roman" w:cs="Times New Roman"/>
          <w:sz w:val="24"/>
          <w:szCs w:val="24"/>
          <w:lang w:val="en-US"/>
        </w:rPr>
        <w:t>-</w:t>
      </w:r>
      <w:r w:rsidRPr="000339AC">
        <w:rPr>
          <w:rFonts w:ascii="Times New Roman" w:hAnsi="Times New Roman" w:cs="Times New Roman"/>
          <w:sz w:val="24"/>
          <w:szCs w:val="24"/>
          <w:lang w:val="en-US"/>
        </w:rPr>
        <w:t>22.</w:t>
      </w:r>
    </w:p>
  </w:footnote>
  <w:footnote w:id="10">
    <w:p w:rsidR="00A2405E" w:rsidRPr="00C8623C" w:rsidRDefault="00A2405E" w:rsidP="00B14375">
      <w:pPr>
        <w:spacing w:after="0" w:line="240" w:lineRule="auto"/>
        <w:jc w:val="both"/>
        <w:rPr>
          <w:rFonts w:ascii="Times New Roman" w:hAnsi="Times New Roman" w:cs="Times New Roman"/>
          <w:sz w:val="24"/>
          <w:szCs w:val="24"/>
          <w:lang w:val="en-US"/>
        </w:rPr>
      </w:pPr>
      <w:r w:rsidRPr="0050553E">
        <w:rPr>
          <w:rStyle w:val="af0"/>
          <w:rFonts w:ascii="Times New Roman" w:hAnsi="Times New Roman" w:cs="Times New Roman"/>
          <w:sz w:val="24"/>
          <w:szCs w:val="24"/>
        </w:rPr>
        <w:footnoteRef/>
      </w:r>
      <w:r w:rsidRPr="000339AC">
        <w:rPr>
          <w:rFonts w:ascii="Times New Roman" w:hAnsi="Times New Roman" w:cs="Times New Roman"/>
          <w:sz w:val="24"/>
          <w:szCs w:val="24"/>
          <w:lang w:val="en-US"/>
        </w:rPr>
        <w:t xml:space="preserve"> </w:t>
      </w:r>
      <w:r w:rsidRPr="000339AC">
        <w:rPr>
          <w:rStyle w:val="s1"/>
          <w:rFonts w:ascii="Times New Roman" w:hAnsi="Times New Roman" w:cs="Times New Roman"/>
          <w:bCs/>
          <w:sz w:val="24"/>
          <w:szCs w:val="24"/>
          <w:lang w:val="en-US"/>
        </w:rPr>
        <w:t>On operational</w:t>
      </w:r>
      <w:r>
        <w:rPr>
          <w:rStyle w:val="s1"/>
          <w:rFonts w:ascii="Times New Roman" w:hAnsi="Times New Roman" w:cs="Times New Roman"/>
          <w:bCs/>
          <w:sz w:val="24"/>
          <w:szCs w:val="24"/>
          <w:lang w:val="en-US"/>
        </w:rPr>
        <w:t xml:space="preserve"> </w:t>
      </w:r>
      <w:r w:rsidRPr="000339AC">
        <w:rPr>
          <w:rStyle w:val="s1"/>
          <w:rFonts w:ascii="Times New Roman" w:hAnsi="Times New Roman" w:cs="Times New Roman"/>
          <w:bCs/>
          <w:sz w:val="24"/>
          <w:szCs w:val="24"/>
          <w:lang w:val="en-US"/>
        </w:rPr>
        <w:t>search activit</w:t>
      </w:r>
      <w:r>
        <w:rPr>
          <w:rStyle w:val="s1"/>
          <w:rFonts w:ascii="Times New Roman" w:hAnsi="Times New Roman" w:cs="Times New Roman"/>
          <w:bCs/>
          <w:sz w:val="24"/>
          <w:szCs w:val="24"/>
          <w:lang w:val="en-US"/>
        </w:rPr>
        <w:t>ies</w:t>
      </w:r>
      <w:r w:rsidRPr="000339AC">
        <w:rPr>
          <w:rStyle w:val="s1"/>
          <w:rFonts w:ascii="Times New Roman" w:hAnsi="Times New Roman" w:cs="Times New Roman"/>
          <w:bCs/>
          <w:sz w:val="24"/>
          <w:szCs w:val="24"/>
          <w:lang w:val="en-US"/>
        </w:rPr>
        <w:t xml:space="preserve">. Law of the Republic of Kazakhstan dated </w:t>
      </w:r>
      <w:r>
        <w:rPr>
          <w:rStyle w:val="s1"/>
          <w:rFonts w:ascii="Times New Roman" w:hAnsi="Times New Roman" w:cs="Times New Roman"/>
          <w:bCs/>
          <w:sz w:val="24"/>
          <w:szCs w:val="24"/>
          <w:lang w:val="en-US"/>
        </w:rPr>
        <w:t xml:space="preserve">15 </w:t>
      </w:r>
      <w:r w:rsidRPr="000339AC">
        <w:rPr>
          <w:rStyle w:val="s1"/>
          <w:rFonts w:ascii="Times New Roman" w:hAnsi="Times New Roman" w:cs="Times New Roman"/>
          <w:bCs/>
          <w:sz w:val="24"/>
          <w:szCs w:val="24"/>
          <w:lang w:val="en-US"/>
        </w:rPr>
        <w:t xml:space="preserve">September 1994 No. 154-XIII (with amendments and additions as of </w:t>
      </w:r>
      <w:r>
        <w:rPr>
          <w:rStyle w:val="s1"/>
          <w:rFonts w:ascii="Times New Roman" w:hAnsi="Times New Roman" w:cs="Times New Roman"/>
          <w:bCs/>
          <w:sz w:val="24"/>
          <w:szCs w:val="24"/>
          <w:lang w:val="en-US"/>
        </w:rPr>
        <w:t>19.12.</w:t>
      </w:r>
      <w:r w:rsidRPr="000339AC">
        <w:rPr>
          <w:rStyle w:val="s1"/>
          <w:rFonts w:ascii="Times New Roman" w:hAnsi="Times New Roman" w:cs="Times New Roman"/>
          <w:bCs/>
          <w:sz w:val="24"/>
          <w:szCs w:val="24"/>
          <w:lang w:val="en-US"/>
        </w:rPr>
        <w:t xml:space="preserve">2020). [Electronic resource]. </w:t>
      </w:r>
      <w:r w:rsidRPr="00C8623C">
        <w:rPr>
          <w:rStyle w:val="s1"/>
          <w:rFonts w:ascii="Times New Roman" w:hAnsi="Times New Roman" w:cs="Times New Roman"/>
          <w:bCs/>
          <w:sz w:val="24"/>
          <w:szCs w:val="24"/>
          <w:lang w:val="en-US"/>
        </w:rPr>
        <w:t>Access mode: https://online.zakon.kz/document/?doc_id=1003158#pos=4;-88 (date of access 30.03.2021).</w:t>
      </w:r>
    </w:p>
  </w:footnote>
  <w:footnote w:id="11">
    <w:p w:rsidR="00A2405E" w:rsidRPr="00960D9A" w:rsidRDefault="00A2405E" w:rsidP="006F588F">
      <w:pPr>
        <w:pStyle w:val="ae"/>
        <w:jc w:val="both"/>
        <w:rPr>
          <w:rFonts w:ascii="Times New Roman" w:hAnsi="Times New Roman" w:cs="Times New Roman"/>
          <w:sz w:val="24"/>
          <w:szCs w:val="24"/>
          <w:highlight w:val="cyan"/>
          <w:lang w:val="en-US"/>
        </w:rPr>
      </w:pPr>
      <w:r w:rsidRPr="00C8623C">
        <w:rPr>
          <w:rStyle w:val="af0"/>
          <w:rFonts w:ascii="Times New Roman" w:hAnsi="Times New Roman" w:cs="Times New Roman"/>
          <w:sz w:val="24"/>
          <w:szCs w:val="24"/>
        </w:rPr>
        <w:footnoteRef/>
      </w:r>
      <w:r w:rsidRPr="00C8623C">
        <w:rPr>
          <w:rFonts w:ascii="Times New Roman" w:hAnsi="Times New Roman" w:cs="Times New Roman"/>
          <w:sz w:val="24"/>
          <w:szCs w:val="24"/>
          <w:lang w:val="en-US"/>
        </w:rPr>
        <w:t xml:space="preserve"> Davletov A.A., Kravchuk L.A. The stage of initiation of a criminal case is a</w:t>
      </w:r>
      <w:r>
        <w:rPr>
          <w:rFonts w:ascii="Times New Roman" w:hAnsi="Times New Roman" w:cs="Times New Roman"/>
          <w:sz w:val="24"/>
          <w:szCs w:val="24"/>
          <w:lang w:val="en-US"/>
        </w:rPr>
        <w:t xml:space="preserve"> compulsory </w:t>
      </w:r>
      <w:r w:rsidRPr="00C8623C">
        <w:rPr>
          <w:rFonts w:ascii="Times New Roman" w:hAnsi="Times New Roman" w:cs="Times New Roman"/>
          <w:sz w:val="24"/>
          <w:szCs w:val="24"/>
          <w:lang w:val="en-US"/>
        </w:rPr>
        <w:t>stage of the modern domestic criminal proce</w:t>
      </w:r>
      <w:r>
        <w:rPr>
          <w:rFonts w:ascii="Times New Roman" w:hAnsi="Times New Roman" w:cs="Times New Roman"/>
          <w:sz w:val="24"/>
          <w:szCs w:val="24"/>
          <w:lang w:val="en-US"/>
        </w:rPr>
        <w:t xml:space="preserve">dure </w:t>
      </w:r>
      <w:r w:rsidRPr="00C8623C">
        <w:rPr>
          <w:rFonts w:ascii="Times New Roman" w:hAnsi="Times New Roman" w:cs="Times New Roman"/>
          <w:sz w:val="24"/>
          <w:szCs w:val="24"/>
          <w:lang w:val="en-US"/>
        </w:rPr>
        <w:t xml:space="preserve">// Russian legal journal. </w:t>
      </w:r>
      <w:r w:rsidRPr="008F1130">
        <w:rPr>
          <w:rFonts w:ascii="Times New Roman" w:hAnsi="Times New Roman" w:cs="Times New Roman"/>
          <w:sz w:val="24"/>
          <w:szCs w:val="24"/>
          <w:lang w:val="en-US"/>
        </w:rPr>
        <w:t xml:space="preserve">2010. No. 6. </w:t>
      </w:r>
      <w:r>
        <w:rPr>
          <w:rFonts w:ascii="Times New Roman" w:hAnsi="Times New Roman" w:cs="Times New Roman"/>
          <w:sz w:val="24"/>
          <w:szCs w:val="24"/>
          <w:lang w:val="en-US"/>
        </w:rPr>
        <w:t>P</w:t>
      </w:r>
      <w:r w:rsidRPr="00960D9A">
        <w:rPr>
          <w:rFonts w:ascii="Times New Roman" w:hAnsi="Times New Roman" w:cs="Times New Roman"/>
          <w:sz w:val="24"/>
          <w:szCs w:val="24"/>
          <w:lang w:val="en-US"/>
        </w:rPr>
        <w:t xml:space="preserve">. 114-120; </w:t>
      </w:r>
    </w:p>
    <w:p w:rsidR="00A2405E" w:rsidRPr="00145728" w:rsidRDefault="00A2405E" w:rsidP="006F588F">
      <w:pPr>
        <w:pStyle w:val="ae"/>
        <w:jc w:val="both"/>
        <w:rPr>
          <w:rFonts w:ascii="Times New Roman" w:hAnsi="Times New Roman" w:cs="Times New Roman"/>
          <w:sz w:val="24"/>
          <w:szCs w:val="24"/>
          <w:highlight w:val="cyan"/>
          <w:lang w:val="en-US"/>
        </w:rPr>
      </w:pPr>
      <w:r w:rsidRPr="00960D9A">
        <w:rPr>
          <w:rFonts w:ascii="Times New Roman" w:hAnsi="Times New Roman" w:cs="Times New Roman"/>
          <w:sz w:val="24"/>
          <w:szCs w:val="24"/>
          <w:lang w:val="en-US"/>
        </w:rPr>
        <w:t>Alexandrov R.A., Bezryadin V.I., Kondrat I.N., Roganov S.A. The stage of initiation of a criminal case: is it independent in the criminal proce</w:t>
      </w:r>
      <w:r>
        <w:rPr>
          <w:rFonts w:ascii="Times New Roman" w:hAnsi="Times New Roman" w:cs="Times New Roman"/>
          <w:sz w:val="24"/>
          <w:szCs w:val="24"/>
          <w:lang w:val="en-US"/>
        </w:rPr>
        <w:t>dure</w:t>
      </w:r>
      <w:r w:rsidRPr="00960D9A">
        <w:rPr>
          <w:rFonts w:ascii="Times New Roman" w:hAnsi="Times New Roman" w:cs="Times New Roman"/>
          <w:sz w:val="24"/>
          <w:szCs w:val="24"/>
          <w:lang w:val="en-US"/>
        </w:rPr>
        <w:t xml:space="preserve">? // Legal science: history and modernity. </w:t>
      </w:r>
      <w:r w:rsidRPr="008F1130">
        <w:rPr>
          <w:rFonts w:ascii="Times New Roman" w:hAnsi="Times New Roman" w:cs="Times New Roman"/>
          <w:sz w:val="24"/>
          <w:szCs w:val="24"/>
          <w:lang w:val="en-US"/>
        </w:rPr>
        <w:t xml:space="preserve">2012. No. 11. </w:t>
      </w:r>
      <w:r w:rsidRPr="00145728">
        <w:rPr>
          <w:rFonts w:ascii="Times New Roman" w:hAnsi="Times New Roman" w:cs="Times New Roman"/>
          <w:sz w:val="24"/>
          <w:szCs w:val="24"/>
          <w:lang w:val="en-US"/>
        </w:rPr>
        <w:t xml:space="preserve">P. 83-88; </w:t>
      </w:r>
      <w:r w:rsidRPr="00145728">
        <w:rPr>
          <w:rFonts w:ascii="Times New Roman" w:hAnsi="Times New Roman" w:cs="Times New Roman"/>
          <w:sz w:val="24"/>
          <w:szCs w:val="24"/>
          <w:highlight w:val="cyan"/>
          <w:lang w:val="en-US"/>
        </w:rPr>
        <w:t xml:space="preserve"> </w:t>
      </w:r>
    </w:p>
    <w:p w:rsidR="00A2405E" w:rsidRPr="008F1130" w:rsidRDefault="00A2405E" w:rsidP="006F588F">
      <w:pPr>
        <w:pStyle w:val="ae"/>
        <w:jc w:val="both"/>
        <w:rPr>
          <w:lang w:val="en-US"/>
        </w:rPr>
      </w:pPr>
      <w:r w:rsidRPr="00145728">
        <w:rPr>
          <w:rFonts w:ascii="Times New Roman" w:hAnsi="Times New Roman" w:cs="Times New Roman"/>
          <w:sz w:val="24"/>
          <w:szCs w:val="24"/>
          <w:lang w:val="en-US"/>
        </w:rPr>
        <w:t>Andreeva O.I. On the necessity of the stage of initiation of a criminal case in the modern criminal proce</w:t>
      </w:r>
      <w:r>
        <w:rPr>
          <w:rFonts w:ascii="Times New Roman" w:hAnsi="Times New Roman" w:cs="Times New Roman"/>
          <w:sz w:val="24"/>
          <w:szCs w:val="24"/>
          <w:lang w:val="en-US"/>
        </w:rPr>
        <w:t xml:space="preserve">dure </w:t>
      </w:r>
      <w:r w:rsidRPr="00145728">
        <w:rPr>
          <w:rFonts w:ascii="Times New Roman" w:hAnsi="Times New Roman" w:cs="Times New Roman"/>
          <w:sz w:val="24"/>
          <w:szCs w:val="24"/>
          <w:lang w:val="en-US"/>
        </w:rPr>
        <w:t xml:space="preserve">of Russia // </w:t>
      </w:r>
      <w:r>
        <w:rPr>
          <w:rFonts w:ascii="Times New Roman" w:hAnsi="Times New Roman" w:cs="Times New Roman"/>
          <w:sz w:val="24"/>
          <w:szCs w:val="24"/>
          <w:lang w:val="en-US"/>
        </w:rPr>
        <w:t xml:space="preserve">Messenger of </w:t>
      </w:r>
      <w:r w:rsidRPr="00145728">
        <w:rPr>
          <w:rFonts w:ascii="Times New Roman" w:hAnsi="Times New Roman" w:cs="Times New Roman"/>
          <w:sz w:val="24"/>
          <w:szCs w:val="24"/>
          <w:lang w:val="en-US"/>
        </w:rPr>
        <w:t>Tomsk State</w:t>
      </w:r>
      <w:r>
        <w:rPr>
          <w:rFonts w:ascii="Times New Roman" w:hAnsi="Times New Roman" w:cs="Times New Roman"/>
          <w:sz w:val="24"/>
          <w:szCs w:val="24"/>
          <w:lang w:val="en-US"/>
        </w:rPr>
        <w:t xml:space="preserve"> University</w:t>
      </w:r>
      <w:r w:rsidRPr="00145728">
        <w:rPr>
          <w:rFonts w:ascii="Times New Roman" w:hAnsi="Times New Roman" w:cs="Times New Roman"/>
          <w:sz w:val="24"/>
          <w:szCs w:val="24"/>
          <w:lang w:val="en-US"/>
        </w:rPr>
        <w:t xml:space="preserve">. </w:t>
      </w:r>
      <w:r w:rsidRPr="008F1130">
        <w:rPr>
          <w:rFonts w:ascii="Times New Roman" w:hAnsi="Times New Roman" w:cs="Times New Roman"/>
          <w:sz w:val="24"/>
          <w:szCs w:val="24"/>
          <w:lang w:val="en-US"/>
        </w:rPr>
        <w:t xml:space="preserve">2012. No. 356. </w:t>
      </w:r>
      <w:r>
        <w:rPr>
          <w:rFonts w:ascii="Times New Roman" w:hAnsi="Times New Roman" w:cs="Times New Roman"/>
          <w:sz w:val="24"/>
          <w:szCs w:val="24"/>
          <w:lang w:val="en-US"/>
        </w:rPr>
        <w:t>P</w:t>
      </w:r>
      <w:r w:rsidRPr="008F1130">
        <w:rPr>
          <w:rFonts w:ascii="Times New Roman" w:hAnsi="Times New Roman" w:cs="Times New Roman"/>
          <w:sz w:val="24"/>
          <w:szCs w:val="24"/>
          <w:lang w:val="en-US"/>
        </w:rPr>
        <w:t xml:space="preserve">. 109-112. </w:t>
      </w:r>
    </w:p>
  </w:footnote>
  <w:footnote w:id="12">
    <w:p w:rsidR="00A2405E" w:rsidRPr="008F1130" w:rsidRDefault="00A2405E" w:rsidP="007D6CCD">
      <w:pPr>
        <w:spacing w:after="0" w:line="240" w:lineRule="auto"/>
        <w:jc w:val="both"/>
        <w:rPr>
          <w:rFonts w:ascii="Times New Roman" w:hAnsi="Times New Roman" w:cs="Times New Roman"/>
          <w:sz w:val="24"/>
          <w:szCs w:val="24"/>
          <w:highlight w:val="cyan"/>
          <w:lang w:val="en-US"/>
        </w:rPr>
      </w:pPr>
      <w:r w:rsidRPr="00EC12AE">
        <w:rPr>
          <w:rStyle w:val="af0"/>
          <w:rFonts w:ascii="Times New Roman" w:hAnsi="Times New Roman" w:cs="Times New Roman"/>
          <w:sz w:val="24"/>
          <w:szCs w:val="24"/>
        </w:rPr>
        <w:footnoteRef/>
      </w:r>
      <w:r w:rsidRPr="0067382D">
        <w:rPr>
          <w:rFonts w:ascii="Times New Roman" w:hAnsi="Times New Roman" w:cs="Times New Roman"/>
          <w:sz w:val="24"/>
          <w:szCs w:val="24"/>
          <w:lang w:val="en-US"/>
        </w:rPr>
        <w:t xml:space="preserve"> Lugovik V.F.</w:t>
      </w:r>
      <w:r>
        <w:rPr>
          <w:rFonts w:ascii="Times New Roman" w:hAnsi="Times New Roman" w:cs="Times New Roman"/>
          <w:sz w:val="24"/>
          <w:szCs w:val="24"/>
          <w:lang w:val="en-US"/>
        </w:rPr>
        <w:t xml:space="preserve"> Covert i</w:t>
      </w:r>
      <w:r w:rsidRPr="0067382D">
        <w:rPr>
          <w:rFonts w:ascii="Times New Roman" w:hAnsi="Times New Roman" w:cs="Times New Roman"/>
          <w:sz w:val="24"/>
          <w:szCs w:val="24"/>
          <w:lang w:val="en-US"/>
        </w:rPr>
        <w:t xml:space="preserve">nvestigation and operational search activity // Legal thought in education, science and practice. </w:t>
      </w:r>
      <w:r w:rsidRPr="008F1130">
        <w:rPr>
          <w:rFonts w:ascii="Times New Roman" w:hAnsi="Times New Roman" w:cs="Times New Roman"/>
          <w:sz w:val="24"/>
          <w:szCs w:val="24"/>
          <w:lang w:val="en-US"/>
        </w:rPr>
        <w:t xml:space="preserve">2014. No. 1 (3). P. 28; </w:t>
      </w:r>
    </w:p>
    <w:p w:rsidR="00A2405E" w:rsidRPr="008F1130" w:rsidRDefault="00A2405E" w:rsidP="007D6CCD">
      <w:pPr>
        <w:spacing w:after="0" w:line="240" w:lineRule="auto"/>
        <w:jc w:val="both"/>
        <w:rPr>
          <w:rFonts w:ascii="Times New Roman" w:hAnsi="Times New Roman" w:cs="Times New Roman"/>
          <w:sz w:val="24"/>
          <w:szCs w:val="24"/>
          <w:lang w:val="en-US"/>
        </w:rPr>
      </w:pPr>
      <w:r w:rsidRPr="00243861">
        <w:rPr>
          <w:rFonts w:ascii="Times New Roman" w:hAnsi="Times New Roman" w:cs="Times New Roman"/>
          <w:sz w:val="24"/>
          <w:szCs w:val="24"/>
          <w:lang w:val="en-US"/>
        </w:rPr>
        <w:t>Derishev Yu.V., Orumba</w:t>
      </w:r>
      <w:r>
        <w:rPr>
          <w:rFonts w:ascii="Times New Roman" w:hAnsi="Times New Roman" w:cs="Times New Roman"/>
          <w:sz w:val="24"/>
          <w:szCs w:val="24"/>
          <w:lang w:val="en-US"/>
        </w:rPr>
        <w:t>y</w:t>
      </w:r>
      <w:r w:rsidRPr="00243861">
        <w:rPr>
          <w:rFonts w:ascii="Times New Roman" w:hAnsi="Times New Roman" w:cs="Times New Roman"/>
          <w:sz w:val="24"/>
          <w:szCs w:val="24"/>
          <w:lang w:val="en-US"/>
        </w:rPr>
        <w:t>ev N.</w:t>
      </w:r>
      <w:r>
        <w:rPr>
          <w:rFonts w:ascii="Times New Roman" w:hAnsi="Times New Roman" w:cs="Times New Roman"/>
          <w:sz w:val="24"/>
          <w:szCs w:val="24"/>
          <w:lang w:val="en-US"/>
        </w:rPr>
        <w:t>Ye</w:t>
      </w:r>
      <w:r w:rsidRPr="00243861">
        <w:rPr>
          <w:rFonts w:ascii="Times New Roman" w:hAnsi="Times New Roman" w:cs="Times New Roman"/>
          <w:sz w:val="24"/>
          <w:szCs w:val="24"/>
          <w:lang w:val="en-US"/>
        </w:rPr>
        <w:t xml:space="preserve">. Confidential procedural actions in the continental criminal procedure legislation: search for a compromise // Legal </w:t>
      </w:r>
      <w:r>
        <w:rPr>
          <w:rFonts w:ascii="Times New Roman" w:hAnsi="Times New Roman" w:cs="Times New Roman"/>
          <w:sz w:val="24"/>
          <w:szCs w:val="24"/>
          <w:lang w:val="en-US"/>
        </w:rPr>
        <w:t>s</w:t>
      </w:r>
      <w:r w:rsidRPr="00243861">
        <w:rPr>
          <w:rFonts w:ascii="Times New Roman" w:hAnsi="Times New Roman" w:cs="Times New Roman"/>
          <w:sz w:val="24"/>
          <w:szCs w:val="24"/>
          <w:lang w:val="en-US"/>
        </w:rPr>
        <w:t xml:space="preserve">cience and </w:t>
      </w:r>
      <w:r>
        <w:rPr>
          <w:rFonts w:ascii="Times New Roman" w:hAnsi="Times New Roman" w:cs="Times New Roman"/>
          <w:sz w:val="24"/>
          <w:szCs w:val="24"/>
          <w:lang w:val="en-US"/>
        </w:rPr>
        <w:t>l</w:t>
      </w:r>
      <w:r w:rsidRPr="00243861">
        <w:rPr>
          <w:rFonts w:ascii="Times New Roman" w:hAnsi="Times New Roman" w:cs="Times New Roman"/>
          <w:sz w:val="24"/>
          <w:szCs w:val="24"/>
          <w:lang w:val="en-US"/>
        </w:rPr>
        <w:t xml:space="preserve">aw </w:t>
      </w:r>
      <w:r>
        <w:rPr>
          <w:rFonts w:ascii="Times New Roman" w:hAnsi="Times New Roman" w:cs="Times New Roman"/>
          <w:sz w:val="24"/>
          <w:szCs w:val="24"/>
          <w:lang w:val="en-US"/>
        </w:rPr>
        <w:t>e</w:t>
      </w:r>
      <w:r w:rsidRPr="00243861">
        <w:rPr>
          <w:rFonts w:ascii="Times New Roman" w:hAnsi="Times New Roman" w:cs="Times New Roman"/>
          <w:sz w:val="24"/>
          <w:szCs w:val="24"/>
          <w:lang w:val="en-US"/>
        </w:rPr>
        <w:t xml:space="preserve">nforcement </w:t>
      </w:r>
      <w:r>
        <w:rPr>
          <w:rFonts w:ascii="Times New Roman" w:hAnsi="Times New Roman" w:cs="Times New Roman"/>
          <w:sz w:val="24"/>
          <w:szCs w:val="24"/>
          <w:lang w:val="en-US"/>
        </w:rPr>
        <w:t>p</w:t>
      </w:r>
      <w:r w:rsidRPr="00243861">
        <w:rPr>
          <w:rFonts w:ascii="Times New Roman" w:hAnsi="Times New Roman" w:cs="Times New Roman"/>
          <w:sz w:val="24"/>
          <w:szCs w:val="24"/>
          <w:lang w:val="en-US"/>
        </w:rPr>
        <w:t xml:space="preserve">ractice. </w:t>
      </w:r>
      <w:r w:rsidRPr="008F1130">
        <w:rPr>
          <w:rFonts w:ascii="Times New Roman" w:hAnsi="Times New Roman" w:cs="Times New Roman"/>
          <w:sz w:val="24"/>
          <w:szCs w:val="24"/>
          <w:lang w:val="en-US"/>
        </w:rPr>
        <w:t xml:space="preserve">2015. No. 2 (32). </w:t>
      </w:r>
      <w:r w:rsidRPr="00E2123D">
        <w:rPr>
          <w:rFonts w:ascii="Times New Roman" w:hAnsi="Times New Roman" w:cs="Times New Roman"/>
          <w:sz w:val="24"/>
          <w:szCs w:val="24"/>
          <w:lang w:val="en-US"/>
        </w:rPr>
        <w:t>P</w:t>
      </w:r>
      <w:r w:rsidRPr="008F1130">
        <w:rPr>
          <w:rFonts w:ascii="Times New Roman" w:hAnsi="Times New Roman" w:cs="Times New Roman"/>
          <w:sz w:val="24"/>
          <w:szCs w:val="24"/>
          <w:lang w:val="en-US"/>
        </w:rPr>
        <w:t xml:space="preserve">. 123. </w:t>
      </w:r>
    </w:p>
  </w:footnote>
  <w:footnote w:id="13">
    <w:p w:rsidR="00A2405E" w:rsidRPr="008F1130" w:rsidRDefault="00A2405E" w:rsidP="00CE13A6">
      <w:pPr>
        <w:pStyle w:val="ae"/>
        <w:jc w:val="both"/>
        <w:rPr>
          <w:rFonts w:ascii="Times New Roman" w:hAnsi="Times New Roman" w:cs="Times New Roman"/>
          <w:sz w:val="24"/>
          <w:szCs w:val="24"/>
          <w:lang w:val="en-US"/>
        </w:rPr>
      </w:pPr>
      <w:r w:rsidRPr="00E2123D">
        <w:rPr>
          <w:rStyle w:val="af0"/>
          <w:rFonts w:ascii="Times New Roman" w:hAnsi="Times New Roman" w:cs="Times New Roman"/>
          <w:sz w:val="24"/>
          <w:szCs w:val="24"/>
        </w:rPr>
        <w:footnoteRef/>
      </w:r>
      <w:r w:rsidRPr="00E2123D">
        <w:rPr>
          <w:rFonts w:ascii="Times New Roman" w:hAnsi="Times New Roman" w:cs="Times New Roman"/>
          <w:sz w:val="24"/>
          <w:szCs w:val="24"/>
          <w:lang w:val="en-US"/>
        </w:rPr>
        <w:t xml:space="preserve"> Golovko L.V. Inquiry and preliminary investigation in the criminal proce</w:t>
      </w:r>
      <w:r>
        <w:rPr>
          <w:rFonts w:ascii="Times New Roman" w:hAnsi="Times New Roman" w:cs="Times New Roman"/>
          <w:sz w:val="24"/>
          <w:szCs w:val="24"/>
          <w:lang w:val="en-US"/>
        </w:rPr>
        <w:t xml:space="preserve">dure </w:t>
      </w:r>
      <w:r w:rsidRPr="00E2123D">
        <w:rPr>
          <w:rFonts w:ascii="Times New Roman" w:hAnsi="Times New Roman" w:cs="Times New Roman"/>
          <w:sz w:val="24"/>
          <w:szCs w:val="24"/>
          <w:lang w:val="en-US"/>
        </w:rPr>
        <w:t xml:space="preserve">of France. </w:t>
      </w:r>
      <w:r w:rsidRPr="008F1130">
        <w:rPr>
          <w:rFonts w:ascii="Times New Roman" w:hAnsi="Times New Roman" w:cs="Times New Roman"/>
          <w:sz w:val="24"/>
          <w:szCs w:val="24"/>
          <w:lang w:val="en-US"/>
        </w:rPr>
        <w:t xml:space="preserve">M., 1995. </w:t>
      </w:r>
    </w:p>
  </w:footnote>
  <w:footnote w:id="14">
    <w:p w:rsidR="00A2405E" w:rsidRPr="008F1130" w:rsidRDefault="00A2405E" w:rsidP="00CE13A6">
      <w:pPr>
        <w:pStyle w:val="ae"/>
        <w:jc w:val="both"/>
        <w:rPr>
          <w:rFonts w:ascii="Times New Roman" w:hAnsi="Times New Roman" w:cs="Times New Roman"/>
          <w:sz w:val="24"/>
          <w:szCs w:val="24"/>
          <w:lang w:val="en-US"/>
        </w:rPr>
      </w:pPr>
      <w:r w:rsidRPr="00E2123D">
        <w:rPr>
          <w:rStyle w:val="af0"/>
          <w:rFonts w:ascii="Times New Roman" w:hAnsi="Times New Roman" w:cs="Times New Roman"/>
          <w:sz w:val="24"/>
          <w:szCs w:val="24"/>
        </w:rPr>
        <w:footnoteRef/>
      </w:r>
      <w:r w:rsidRPr="00487C97">
        <w:rPr>
          <w:rFonts w:ascii="Times New Roman" w:hAnsi="Times New Roman" w:cs="Times New Roman"/>
          <w:sz w:val="24"/>
          <w:szCs w:val="24"/>
          <w:lang w:val="en-US"/>
        </w:rPr>
        <w:t xml:space="preserve"> Schroeder F.K., Ferell T. Criminal </w:t>
      </w:r>
      <w:r>
        <w:rPr>
          <w:rFonts w:ascii="Times New Roman" w:hAnsi="Times New Roman" w:cs="Times New Roman"/>
          <w:sz w:val="24"/>
          <w:szCs w:val="24"/>
          <w:lang w:val="en-US"/>
        </w:rPr>
        <w:t>p</w:t>
      </w:r>
      <w:r w:rsidRPr="00487C97">
        <w:rPr>
          <w:rFonts w:ascii="Times New Roman" w:hAnsi="Times New Roman" w:cs="Times New Roman"/>
          <w:sz w:val="24"/>
          <w:szCs w:val="24"/>
          <w:lang w:val="en-US"/>
        </w:rPr>
        <w:t>rocedur</w:t>
      </w:r>
      <w:r>
        <w:rPr>
          <w:rFonts w:ascii="Times New Roman" w:hAnsi="Times New Roman" w:cs="Times New Roman"/>
          <w:sz w:val="24"/>
          <w:szCs w:val="24"/>
          <w:lang w:val="en-US"/>
        </w:rPr>
        <w:t>e l</w:t>
      </w:r>
      <w:r w:rsidRPr="00487C97">
        <w:rPr>
          <w:rFonts w:ascii="Times New Roman" w:hAnsi="Times New Roman" w:cs="Times New Roman"/>
          <w:sz w:val="24"/>
          <w:szCs w:val="24"/>
          <w:lang w:val="en-US"/>
        </w:rPr>
        <w:t xml:space="preserve">aw </w:t>
      </w:r>
      <w:r>
        <w:rPr>
          <w:rFonts w:ascii="Times New Roman" w:hAnsi="Times New Roman" w:cs="Times New Roman"/>
          <w:sz w:val="24"/>
          <w:szCs w:val="24"/>
          <w:lang w:val="en-US"/>
        </w:rPr>
        <w:t xml:space="preserve">of Germany </w:t>
      </w:r>
      <w:r w:rsidRPr="00487C97">
        <w:rPr>
          <w:rFonts w:ascii="Times New Roman" w:hAnsi="Times New Roman" w:cs="Times New Roman"/>
          <w:sz w:val="24"/>
          <w:szCs w:val="24"/>
          <w:lang w:val="en-US"/>
        </w:rPr>
        <w:t xml:space="preserve">= Stgafpgozessgecht / </w:t>
      </w:r>
      <w:r>
        <w:rPr>
          <w:rFonts w:ascii="Times New Roman" w:hAnsi="Times New Roman" w:cs="Times New Roman"/>
          <w:sz w:val="24"/>
          <w:szCs w:val="24"/>
          <w:lang w:val="en-US"/>
        </w:rPr>
        <w:t>Tr</w:t>
      </w:r>
      <w:r w:rsidRPr="00487C97">
        <w:rPr>
          <w:rFonts w:ascii="Times New Roman" w:hAnsi="Times New Roman" w:cs="Times New Roman"/>
          <w:sz w:val="24"/>
          <w:szCs w:val="24"/>
          <w:lang w:val="en-US"/>
        </w:rPr>
        <w:t xml:space="preserve">anslation from German by F.K. Schroeder and others. M., 2016. P. 81-83. </w:t>
      </w:r>
    </w:p>
  </w:footnote>
  <w:footnote w:id="15">
    <w:p w:rsidR="00A2405E" w:rsidRPr="008F1130" w:rsidRDefault="00A2405E" w:rsidP="00CE13A6">
      <w:pPr>
        <w:pStyle w:val="ae"/>
        <w:jc w:val="both"/>
        <w:rPr>
          <w:rFonts w:ascii="Times New Roman" w:hAnsi="Times New Roman" w:cs="Times New Roman"/>
          <w:sz w:val="24"/>
          <w:szCs w:val="24"/>
          <w:lang w:val="en-US"/>
        </w:rPr>
      </w:pPr>
      <w:r w:rsidRPr="00487C97">
        <w:rPr>
          <w:rStyle w:val="af0"/>
          <w:rFonts w:ascii="Times New Roman" w:hAnsi="Times New Roman" w:cs="Times New Roman"/>
          <w:sz w:val="24"/>
          <w:szCs w:val="24"/>
        </w:rPr>
        <w:footnoteRef/>
      </w:r>
      <w:r w:rsidRPr="005D2510">
        <w:rPr>
          <w:rFonts w:ascii="Times New Roman" w:hAnsi="Times New Roman" w:cs="Times New Roman"/>
          <w:sz w:val="24"/>
          <w:szCs w:val="24"/>
          <w:lang w:val="en-US"/>
        </w:rPr>
        <w:t xml:space="preserve"> Trefilov A.A. Organization of pretrial proceedings </w:t>
      </w:r>
      <w:r>
        <w:rPr>
          <w:rFonts w:ascii="Times New Roman" w:hAnsi="Times New Roman" w:cs="Times New Roman"/>
          <w:sz w:val="24"/>
          <w:szCs w:val="24"/>
          <w:lang w:val="en-US"/>
        </w:rPr>
        <w:t>according to the Code of Criminal Pr</w:t>
      </w:r>
      <w:r w:rsidRPr="005D2510">
        <w:rPr>
          <w:rFonts w:ascii="Times New Roman" w:hAnsi="Times New Roman" w:cs="Times New Roman"/>
          <w:sz w:val="24"/>
          <w:szCs w:val="24"/>
          <w:lang w:val="en-US"/>
        </w:rPr>
        <w:t xml:space="preserve">ocedure of Switzerland. M., 2015. </w:t>
      </w:r>
    </w:p>
  </w:footnote>
  <w:footnote w:id="16">
    <w:p w:rsidR="00A2405E" w:rsidRPr="008F1130" w:rsidRDefault="00A2405E" w:rsidP="00CE13A6">
      <w:pPr>
        <w:pStyle w:val="ae"/>
        <w:jc w:val="both"/>
        <w:rPr>
          <w:rFonts w:ascii="Times New Roman" w:hAnsi="Times New Roman" w:cs="Times New Roman"/>
          <w:sz w:val="24"/>
          <w:szCs w:val="24"/>
          <w:lang w:val="en-US"/>
        </w:rPr>
      </w:pPr>
      <w:r w:rsidRPr="005D2510">
        <w:rPr>
          <w:rStyle w:val="af0"/>
          <w:rFonts w:ascii="Times New Roman" w:hAnsi="Times New Roman" w:cs="Times New Roman"/>
          <w:sz w:val="24"/>
          <w:szCs w:val="24"/>
        </w:rPr>
        <w:footnoteRef/>
      </w:r>
      <w:r w:rsidRPr="00177186">
        <w:rPr>
          <w:rFonts w:ascii="Times New Roman" w:hAnsi="Times New Roman" w:cs="Times New Roman"/>
          <w:sz w:val="24"/>
          <w:szCs w:val="24"/>
          <w:lang w:val="en-US"/>
        </w:rPr>
        <w:t xml:space="preserve"> Butov V.N. Criminal </w:t>
      </w:r>
      <w:r>
        <w:rPr>
          <w:rFonts w:ascii="Times New Roman" w:hAnsi="Times New Roman" w:cs="Times New Roman"/>
          <w:sz w:val="24"/>
          <w:szCs w:val="24"/>
          <w:lang w:val="en-US"/>
        </w:rPr>
        <w:t xml:space="preserve">justice </w:t>
      </w:r>
      <w:r w:rsidRPr="00177186">
        <w:rPr>
          <w:rFonts w:ascii="Times New Roman" w:hAnsi="Times New Roman" w:cs="Times New Roman"/>
          <w:sz w:val="24"/>
          <w:szCs w:val="24"/>
          <w:lang w:val="en-US"/>
        </w:rPr>
        <w:t>of the Republic of Austria</w:t>
      </w:r>
      <w:r>
        <w:rPr>
          <w:rFonts w:ascii="Times New Roman" w:hAnsi="Times New Roman" w:cs="Times New Roman"/>
          <w:sz w:val="24"/>
          <w:szCs w:val="24"/>
          <w:lang w:val="en-US"/>
        </w:rPr>
        <w:t xml:space="preserve">: </w:t>
      </w:r>
      <w:r w:rsidRPr="00177186">
        <w:rPr>
          <w:rFonts w:ascii="Times New Roman" w:hAnsi="Times New Roman" w:cs="Times New Roman"/>
          <w:sz w:val="24"/>
          <w:szCs w:val="24"/>
          <w:lang w:val="en-US"/>
        </w:rPr>
        <w:t>experience and problems of org</w:t>
      </w:r>
      <w:r w:rsidRPr="00E900B6">
        <w:rPr>
          <w:rFonts w:ascii="Times New Roman" w:hAnsi="Times New Roman" w:cs="Times New Roman"/>
          <w:sz w:val="24"/>
          <w:szCs w:val="24"/>
          <w:lang w:val="en-US"/>
        </w:rPr>
        <w:t xml:space="preserve">anization and activity. Ekaterinburg, </w:t>
      </w:r>
      <w:r w:rsidRPr="008F1130">
        <w:rPr>
          <w:rFonts w:ascii="Times New Roman" w:hAnsi="Times New Roman" w:cs="Times New Roman"/>
          <w:sz w:val="24"/>
          <w:szCs w:val="24"/>
          <w:lang w:val="en-US"/>
        </w:rPr>
        <w:t xml:space="preserve">1999. </w:t>
      </w:r>
    </w:p>
  </w:footnote>
  <w:footnote w:id="17">
    <w:p w:rsidR="00A2405E" w:rsidRPr="008F1130" w:rsidRDefault="00A2405E" w:rsidP="0045136A">
      <w:pPr>
        <w:pStyle w:val="ae"/>
        <w:jc w:val="both"/>
        <w:rPr>
          <w:rFonts w:ascii="Times New Roman" w:hAnsi="Times New Roman" w:cs="Times New Roman"/>
          <w:sz w:val="24"/>
          <w:szCs w:val="24"/>
          <w:lang w:val="en-US"/>
        </w:rPr>
      </w:pPr>
      <w:r w:rsidRPr="00E900B6">
        <w:rPr>
          <w:rStyle w:val="af0"/>
          <w:rFonts w:ascii="Times New Roman" w:hAnsi="Times New Roman" w:cs="Times New Roman"/>
          <w:sz w:val="24"/>
          <w:szCs w:val="24"/>
        </w:rPr>
        <w:footnoteRef/>
      </w:r>
      <w:r w:rsidRPr="00E900B6">
        <w:rPr>
          <w:rFonts w:ascii="Times New Roman" w:hAnsi="Times New Roman" w:cs="Times New Roman"/>
          <w:sz w:val="24"/>
          <w:szCs w:val="24"/>
          <w:lang w:val="en-US"/>
        </w:rPr>
        <w:t xml:space="preserve"> Peshkov M. Attorney </w:t>
      </w:r>
      <w:r>
        <w:rPr>
          <w:rFonts w:ascii="Times New Roman" w:hAnsi="Times New Roman" w:cs="Times New Roman"/>
          <w:sz w:val="24"/>
          <w:szCs w:val="24"/>
          <w:lang w:val="en-US"/>
        </w:rPr>
        <w:t>s</w:t>
      </w:r>
      <w:r w:rsidRPr="00E900B6">
        <w:rPr>
          <w:rFonts w:ascii="Times New Roman" w:hAnsi="Times New Roman" w:cs="Times New Roman"/>
          <w:sz w:val="24"/>
          <w:szCs w:val="24"/>
          <w:lang w:val="en-US"/>
        </w:rPr>
        <w:t xml:space="preserve">ervice and </w:t>
      </w:r>
      <w:r>
        <w:rPr>
          <w:rFonts w:ascii="Times New Roman" w:hAnsi="Times New Roman" w:cs="Times New Roman"/>
          <w:sz w:val="24"/>
          <w:szCs w:val="24"/>
          <w:lang w:val="en-US"/>
        </w:rPr>
        <w:t>c</w:t>
      </w:r>
      <w:r w:rsidRPr="00E900B6">
        <w:rPr>
          <w:rFonts w:ascii="Times New Roman" w:hAnsi="Times New Roman" w:cs="Times New Roman"/>
          <w:sz w:val="24"/>
          <w:szCs w:val="24"/>
          <w:lang w:val="en-US"/>
        </w:rPr>
        <w:t xml:space="preserve">rime </w:t>
      </w:r>
      <w:r>
        <w:rPr>
          <w:rFonts w:ascii="Times New Roman" w:hAnsi="Times New Roman" w:cs="Times New Roman"/>
          <w:sz w:val="24"/>
          <w:szCs w:val="24"/>
          <w:lang w:val="en-US"/>
        </w:rPr>
        <w:t>i</w:t>
      </w:r>
      <w:r w:rsidRPr="00E900B6">
        <w:rPr>
          <w:rFonts w:ascii="Times New Roman" w:hAnsi="Times New Roman" w:cs="Times New Roman"/>
          <w:sz w:val="24"/>
          <w:szCs w:val="24"/>
          <w:lang w:val="en-US"/>
        </w:rPr>
        <w:t xml:space="preserve">nvestigation in the USA // Legality. </w:t>
      </w:r>
      <w:r w:rsidRPr="008F1130">
        <w:rPr>
          <w:rFonts w:ascii="Times New Roman" w:hAnsi="Times New Roman" w:cs="Times New Roman"/>
          <w:sz w:val="24"/>
          <w:szCs w:val="24"/>
          <w:lang w:val="en-US"/>
        </w:rPr>
        <w:t>2004. No. 5.</w:t>
      </w:r>
      <w:r>
        <w:rPr>
          <w:rFonts w:ascii="Times New Roman" w:hAnsi="Times New Roman" w:cs="Times New Roman"/>
          <w:sz w:val="24"/>
          <w:szCs w:val="24"/>
          <w:lang w:val="en-US"/>
        </w:rPr>
        <w:t xml:space="preserve"> </w:t>
      </w:r>
      <w:r w:rsidRPr="008F1130">
        <w:rPr>
          <w:rFonts w:ascii="Times New Roman" w:hAnsi="Times New Roman" w:cs="Times New Roman"/>
          <w:sz w:val="24"/>
          <w:szCs w:val="24"/>
          <w:lang w:val="en-US"/>
        </w:rPr>
        <w:t>P. 52</w:t>
      </w:r>
      <w:r w:rsidRPr="000E2966">
        <w:rPr>
          <w:rFonts w:ascii="Times New Roman" w:hAnsi="Times New Roman" w:cs="Times New Roman"/>
          <w:sz w:val="24"/>
          <w:szCs w:val="24"/>
          <w:lang w:val="en-US"/>
        </w:rPr>
        <w:t>-</w:t>
      </w:r>
      <w:r w:rsidRPr="008F1130">
        <w:rPr>
          <w:rFonts w:ascii="Times New Roman" w:hAnsi="Times New Roman" w:cs="Times New Roman"/>
          <w:sz w:val="24"/>
          <w:szCs w:val="24"/>
          <w:lang w:val="en-US"/>
        </w:rPr>
        <w:t xml:space="preserve">56. </w:t>
      </w:r>
    </w:p>
  </w:footnote>
  <w:footnote w:id="18">
    <w:p w:rsidR="00A2405E" w:rsidRPr="008F1130" w:rsidRDefault="00A2405E" w:rsidP="0045136A">
      <w:pPr>
        <w:pStyle w:val="ae"/>
        <w:jc w:val="both"/>
        <w:rPr>
          <w:rFonts w:ascii="Times New Roman" w:hAnsi="Times New Roman" w:cs="Times New Roman"/>
          <w:sz w:val="24"/>
          <w:szCs w:val="24"/>
          <w:lang w:val="en-US"/>
        </w:rPr>
      </w:pPr>
      <w:r w:rsidRPr="000E2966">
        <w:rPr>
          <w:rStyle w:val="af0"/>
          <w:rFonts w:ascii="Times New Roman" w:hAnsi="Times New Roman" w:cs="Times New Roman"/>
          <w:sz w:val="24"/>
          <w:szCs w:val="24"/>
        </w:rPr>
        <w:footnoteRef/>
      </w:r>
      <w:r w:rsidRPr="000E2966">
        <w:rPr>
          <w:rFonts w:ascii="Times New Roman" w:hAnsi="Times New Roman" w:cs="Times New Roman"/>
          <w:sz w:val="24"/>
          <w:szCs w:val="24"/>
          <w:lang w:val="en-US"/>
        </w:rPr>
        <w:t xml:space="preserve"> </w:t>
      </w:r>
      <w:r w:rsidRPr="00960D9A">
        <w:rPr>
          <w:rFonts w:ascii="Times New Roman" w:hAnsi="Times New Roman" w:cs="Times New Roman"/>
          <w:sz w:val="24"/>
          <w:szCs w:val="24"/>
          <w:lang w:val="en-US"/>
        </w:rPr>
        <w:t xml:space="preserve">Alexandrov </w:t>
      </w:r>
      <w:r w:rsidRPr="000E2966">
        <w:rPr>
          <w:rFonts w:ascii="Times New Roman" w:hAnsi="Times New Roman" w:cs="Times New Roman"/>
          <w:sz w:val="24"/>
          <w:szCs w:val="24"/>
          <w:lang w:val="en-US"/>
        </w:rPr>
        <w:t>A.S., Kucheruk D.S. Results of operational</w:t>
      </w:r>
      <w:r>
        <w:rPr>
          <w:rFonts w:ascii="Times New Roman" w:hAnsi="Times New Roman" w:cs="Times New Roman"/>
          <w:sz w:val="24"/>
          <w:szCs w:val="24"/>
          <w:lang w:val="en-US"/>
        </w:rPr>
        <w:t xml:space="preserve"> </w:t>
      </w:r>
      <w:r w:rsidRPr="000E2966">
        <w:rPr>
          <w:rFonts w:ascii="Times New Roman" w:hAnsi="Times New Roman" w:cs="Times New Roman"/>
          <w:sz w:val="24"/>
          <w:szCs w:val="24"/>
          <w:lang w:val="en-US"/>
        </w:rPr>
        <w:t xml:space="preserve">search measures </w:t>
      </w:r>
      <w:r>
        <w:rPr>
          <w:rFonts w:ascii="Times New Roman" w:hAnsi="Times New Roman" w:cs="Times New Roman"/>
          <w:sz w:val="24"/>
          <w:szCs w:val="24"/>
          <w:lang w:val="en-US"/>
        </w:rPr>
        <w:t>–</w:t>
      </w:r>
      <w:r w:rsidRPr="000E2966">
        <w:rPr>
          <w:rFonts w:ascii="Times New Roman" w:hAnsi="Times New Roman" w:cs="Times New Roman"/>
          <w:sz w:val="24"/>
          <w:szCs w:val="24"/>
          <w:lang w:val="en-US"/>
        </w:rPr>
        <w:t xml:space="preserve"> the</w:t>
      </w:r>
      <w:r>
        <w:rPr>
          <w:rFonts w:ascii="Times New Roman" w:hAnsi="Times New Roman" w:cs="Times New Roman"/>
          <w:sz w:val="24"/>
          <w:szCs w:val="24"/>
          <w:lang w:val="en-US"/>
        </w:rPr>
        <w:t xml:space="preserve"> </w:t>
      </w:r>
      <w:r w:rsidRPr="000E2966">
        <w:rPr>
          <w:rFonts w:ascii="Times New Roman" w:hAnsi="Times New Roman" w:cs="Times New Roman"/>
          <w:sz w:val="24"/>
          <w:szCs w:val="24"/>
          <w:lang w:val="en-US"/>
        </w:rPr>
        <w:t>basis of the verdict? Article 2. Russian regulations are outdated // Russian investigator. 2012. No. 6. P. 36.</w:t>
      </w:r>
    </w:p>
  </w:footnote>
  <w:footnote w:id="19">
    <w:p w:rsidR="00A2405E" w:rsidRPr="008F1130" w:rsidRDefault="00A2405E" w:rsidP="0045136A">
      <w:pPr>
        <w:pStyle w:val="ae"/>
        <w:jc w:val="both"/>
        <w:rPr>
          <w:rFonts w:ascii="Times New Roman" w:hAnsi="Times New Roman" w:cs="Times New Roman"/>
          <w:sz w:val="24"/>
          <w:szCs w:val="24"/>
          <w:lang w:val="en-US"/>
        </w:rPr>
      </w:pPr>
      <w:r w:rsidRPr="000E2966">
        <w:rPr>
          <w:rStyle w:val="af0"/>
          <w:rFonts w:ascii="Times New Roman" w:hAnsi="Times New Roman" w:cs="Times New Roman"/>
          <w:sz w:val="24"/>
          <w:szCs w:val="24"/>
        </w:rPr>
        <w:footnoteRef/>
      </w:r>
      <w:r w:rsidRPr="00D9210A">
        <w:rPr>
          <w:rFonts w:ascii="Times New Roman" w:hAnsi="Times New Roman" w:cs="Times New Roman"/>
          <w:sz w:val="24"/>
          <w:szCs w:val="24"/>
          <w:lang w:val="en-US"/>
        </w:rPr>
        <w:t xml:space="preserve"> Boylke V. Criminal </w:t>
      </w:r>
      <w:r>
        <w:rPr>
          <w:rFonts w:ascii="Times New Roman" w:hAnsi="Times New Roman" w:cs="Times New Roman"/>
          <w:sz w:val="24"/>
          <w:szCs w:val="24"/>
          <w:lang w:val="en-US"/>
        </w:rPr>
        <w:t>p</w:t>
      </w:r>
      <w:r w:rsidRPr="00D9210A">
        <w:rPr>
          <w:rFonts w:ascii="Times New Roman" w:hAnsi="Times New Roman" w:cs="Times New Roman"/>
          <w:sz w:val="24"/>
          <w:szCs w:val="24"/>
          <w:lang w:val="en-US"/>
        </w:rPr>
        <w:t>rocedur</w:t>
      </w:r>
      <w:r>
        <w:rPr>
          <w:rFonts w:ascii="Times New Roman" w:hAnsi="Times New Roman" w:cs="Times New Roman"/>
          <w:sz w:val="24"/>
          <w:szCs w:val="24"/>
          <w:lang w:val="en-US"/>
        </w:rPr>
        <w:t>e l</w:t>
      </w:r>
      <w:r w:rsidRPr="00D9210A">
        <w:rPr>
          <w:rFonts w:ascii="Times New Roman" w:hAnsi="Times New Roman" w:cs="Times New Roman"/>
          <w:sz w:val="24"/>
          <w:szCs w:val="24"/>
          <w:lang w:val="en-US"/>
        </w:rPr>
        <w:t>aw of the Federal Republic of Germany: Textbook /</w:t>
      </w:r>
      <w:r>
        <w:rPr>
          <w:rFonts w:ascii="Times New Roman" w:hAnsi="Times New Roman" w:cs="Times New Roman"/>
          <w:sz w:val="24"/>
          <w:szCs w:val="24"/>
          <w:lang w:val="en-US"/>
        </w:rPr>
        <w:t xml:space="preserve"> Tr</w:t>
      </w:r>
      <w:r w:rsidRPr="00487C97">
        <w:rPr>
          <w:rFonts w:ascii="Times New Roman" w:hAnsi="Times New Roman" w:cs="Times New Roman"/>
          <w:sz w:val="24"/>
          <w:szCs w:val="24"/>
          <w:lang w:val="en-US"/>
        </w:rPr>
        <w:t>anslation</w:t>
      </w:r>
      <w:r w:rsidRPr="00D9210A">
        <w:rPr>
          <w:rFonts w:ascii="Times New Roman" w:hAnsi="Times New Roman" w:cs="Times New Roman"/>
          <w:sz w:val="24"/>
          <w:szCs w:val="24"/>
          <w:lang w:val="en-US"/>
        </w:rPr>
        <w:t xml:space="preserve"> </w:t>
      </w:r>
      <w:r w:rsidRPr="00487C97">
        <w:rPr>
          <w:rFonts w:ascii="Times New Roman" w:hAnsi="Times New Roman" w:cs="Times New Roman"/>
          <w:sz w:val="24"/>
          <w:szCs w:val="24"/>
          <w:lang w:val="en-US"/>
        </w:rPr>
        <w:t>from</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German</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by</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Ya</w:t>
      </w:r>
      <w:r w:rsidRPr="00D9210A">
        <w:rPr>
          <w:rFonts w:ascii="Times New Roman" w:hAnsi="Times New Roman" w:cs="Times New Roman"/>
          <w:sz w:val="24"/>
          <w:szCs w:val="24"/>
          <w:lang w:val="en-US"/>
        </w:rPr>
        <w:t>.</w:t>
      </w:r>
      <w:r w:rsidRPr="00D621E5">
        <w:rPr>
          <w:rFonts w:ascii="Times New Roman" w:hAnsi="Times New Roman" w:cs="Times New Roman"/>
          <w:sz w:val="24"/>
          <w:szCs w:val="24"/>
          <w:lang w:val="en-US"/>
        </w:rPr>
        <w:t>M</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Ploshkina</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edited</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by</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L</w:t>
      </w:r>
      <w:r w:rsidRPr="00D9210A">
        <w:rPr>
          <w:rFonts w:ascii="Times New Roman" w:hAnsi="Times New Roman" w:cs="Times New Roman"/>
          <w:sz w:val="24"/>
          <w:szCs w:val="24"/>
          <w:lang w:val="en-US"/>
        </w:rPr>
        <w:t>.</w:t>
      </w:r>
      <w:r w:rsidRPr="00D621E5">
        <w:rPr>
          <w:rFonts w:ascii="Times New Roman" w:hAnsi="Times New Roman" w:cs="Times New Roman"/>
          <w:sz w:val="24"/>
          <w:szCs w:val="24"/>
          <w:lang w:val="en-US"/>
        </w:rPr>
        <w:t>V</w:t>
      </w:r>
      <w:r w:rsidRPr="00D9210A">
        <w:rPr>
          <w:rFonts w:ascii="Times New Roman" w:hAnsi="Times New Roman" w:cs="Times New Roman"/>
          <w:sz w:val="24"/>
          <w:szCs w:val="24"/>
          <w:lang w:val="en-US"/>
        </w:rPr>
        <w:t xml:space="preserve">. </w:t>
      </w:r>
      <w:r w:rsidRPr="00D621E5">
        <w:rPr>
          <w:rFonts w:ascii="Times New Roman" w:hAnsi="Times New Roman" w:cs="Times New Roman"/>
          <w:sz w:val="24"/>
          <w:szCs w:val="24"/>
          <w:lang w:val="en-US"/>
        </w:rPr>
        <w:t>Maiorova</w:t>
      </w:r>
      <w:r w:rsidRPr="00D9210A">
        <w:rPr>
          <w:rFonts w:ascii="Times New Roman" w:hAnsi="Times New Roman" w:cs="Times New Roman"/>
          <w:sz w:val="24"/>
          <w:szCs w:val="24"/>
          <w:lang w:val="en-US"/>
        </w:rPr>
        <w:t xml:space="preserve">. </w:t>
      </w:r>
      <w:r w:rsidRPr="008F1130">
        <w:rPr>
          <w:rFonts w:ascii="Times New Roman" w:hAnsi="Times New Roman" w:cs="Times New Roman"/>
          <w:sz w:val="24"/>
          <w:szCs w:val="24"/>
          <w:lang w:val="en-US"/>
        </w:rPr>
        <w:t xml:space="preserve">Krasnoyarsk, 2004. </w:t>
      </w:r>
      <w:r w:rsidRPr="00D621E5">
        <w:rPr>
          <w:rFonts w:ascii="Times New Roman" w:hAnsi="Times New Roman" w:cs="Times New Roman"/>
          <w:sz w:val="24"/>
          <w:szCs w:val="24"/>
          <w:lang w:val="en-US"/>
        </w:rPr>
        <w:t>P</w:t>
      </w:r>
      <w:r w:rsidRPr="008F1130">
        <w:rPr>
          <w:rFonts w:ascii="Times New Roman" w:hAnsi="Times New Roman" w:cs="Times New Roman"/>
          <w:sz w:val="24"/>
          <w:szCs w:val="24"/>
          <w:lang w:val="en-US"/>
        </w:rPr>
        <w:t>. 75-76, 271-272.</w:t>
      </w:r>
    </w:p>
  </w:footnote>
  <w:footnote w:id="20">
    <w:p w:rsidR="00A2405E" w:rsidRPr="0004226E" w:rsidRDefault="00A2405E" w:rsidP="009558EB">
      <w:pPr>
        <w:spacing w:after="0" w:line="240" w:lineRule="auto"/>
        <w:jc w:val="both"/>
        <w:rPr>
          <w:rFonts w:ascii="Times New Roman" w:hAnsi="Times New Roman" w:cs="Times New Roman"/>
          <w:sz w:val="24"/>
          <w:szCs w:val="24"/>
          <w:lang w:val="en-US"/>
        </w:rPr>
      </w:pPr>
      <w:r w:rsidRPr="00620A1B">
        <w:rPr>
          <w:rStyle w:val="af0"/>
          <w:rFonts w:ascii="Times New Roman" w:hAnsi="Times New Roman" w:cs="Times New Roman"/>
          <w:sz w:val="24"/>
          <w:szCs w:val="24"/>
        </w:rPr>
        <w:footnoteRef/>
      </w:r>
      <w:r w:rsidRPr="00620A1B">
        <w:rPr>
          <w:rFonts w:ascii="Times New Roman" w:hAnsi="Times New Roman" w:cs="Times New Roman"/>
          <w:sz w:val="24"/>
          <w:szCs w:val="24"/>
          <w:lang w:val="en-US"/>
        </w:rPr>
        <w:t xml:space="preserve"> D</w:t>
      </w:r>
      <w:r w:rsidRPr="00584E3A">
        <w:rPr>
          <w:rFonts w:ascii="Times New Roman" w:hAnsi="Times New Roman" w:cs="Times New Roman"/>
          <w:sz w:val="24"/>
          <w:szCs w:val="24"/>
          <w:lang w:val="en-US"/>
        </w:rPr>
        <w:t>avydov S.I. Prerequisites for integration of operational</w:t>
      </w:r>
      <w:r>
        <w:rPr>
          <w:rFonts w:ascii="Times New Roman" w:hAnsi="Times New Roman" w:cs="Times New Roman"/>
          <w:sz w:val="24"/>
          <w:szCs w:val="24"/>
          <w:lang w:val="en-US"/>
        </w:rPr>
        <w:t xml:space="preserve"> </w:t>
      </w:r>
      <w:r w:rsidRPr="00584E3A">
        <w:rPr>
          <w:rFonts w:ascii="Times New Roman" w:hAnsi="Times New Roman" w:cs="Times New Roman"/>
          <w:sz w:val="24"/>
          <w:szCs w:val="24"/>
          <w:lang w:val="en-US"/>
        </w:rPr>
        <w:t>search and criminal procedur</w:t>
      </w:r>
      <w:r>
        <w:rPr>
          <w:rFonts w:ascii="Times New Roman" w:hAnsi="Times New Roman" w:cs="Times New Roman"/>
          <w:sz w:val="24"/>
          <w:szCs w:val="24"/>
          <w:lang w:val="en-US"/>
        </w:rPr>
        <w:t xml:space="preserve">e </w:t>
      </w:r>
      <w:r w:rsidRPr="00584E3A">
        <w:rPr>
          <w:rFonts w:ascii="Times New Roman" w:hAnsi="Times New Roman" w:cs="Times New Roman"/>
          <w:sz w:val="24"/>
          <w:szCs w:val="24"/>
          <w:lang w:val="en-US"/>
        </w:rPr>
        <w:t xml:space="preserve">legislation in the Russian Federation // Actual problems of </w:t>
      </w:r>
      <w:r>
        <w:rPr>
          <w:rFonts w:ascii="Times New Roman" w:hAnsi="Times New Roman" w:cs="Times New Roman"/>
          <w:sz w:val="24"/>
          <w:szCs w:val="24"/>
          <w:lang w:val="en-US"/>
        </w:rPr>
        <w:t xml:space="preserve">controlling </w:t>
      </w:r>
      <w:r w:rsidRPr="00584E3A">
        <w:rPr>
          <w:rFonts w:ascii="Times New Roman" w:hAnsi="Times New Roman" w:cs="Times New Roman"/>
          <w:sz w:val="24"/>
          <w:szCs w:val="24"/>
          <w:lang w:val="en-US"/>
        </w:rPr>
        <w:t>crimes and other o</w:t>
      </w:r>
      <w:r w:rsidRPr="0004226E">
        <w:rPr>
          <w:rFonts w:ascii="Times New Roman" w:hAnsi="Times New Roman" w:cs="Times New Roman"/>
          <w:sz w:val="24"/>
          <w:szCs w:val="24"/>
          <w:lang w:val="en-US"/>
        </w:rPr>
        <w:t xml:space="preserve">ffenses. </w:t>
      </w:r>
      <w:r w:rsidRPr="008F1130">
        <w:rPr>
          <w:rFonts w:ascii="Times New Roman" w:hAnsi="Times New Roman" w:cs="Times New Roman"/>
          <w:sz w:val="24"/>
          <w:szCs w:val="24"/>
          <w:lang w:val="en-US"/>
        </w:rPr>
        <w:t>2016. No. 14 (1)</w:t>
      </w:r>
      <w:r w:rsidRPr="0004226E">
        <w:rPr>
          <w:rFonts w:ascii="Times New Roman" w:hAnsi="Times New Roman" w:cs="Times New Roman"/>
          <w:sz w:val="24"/>
          <w:szCs w:val="24"/>
          <w:lang w:val="en-US"/>
        </w:rPr>
        <w:t xml:space="preserve">. </w:t>
      </w:r>
    </w:p>
  </w:footnote>
  <w:footnote w:id="21">
    <w:p w:rsidR="00A2405E" w:rsidRPr="008F1130" w:rsidRDefault="00A2405E" w:rsidP="0045136A">
      <w:pPr>
        <w:pStyle w:val="ae"/>
        <w:jc w:val="both"/>
        <w:rPr>
          <w:rFonts w:ascii="Times New Roman" w:hAnsi="Times New Roman" w:cs="Times New Roman"/>
          <w:sz w:val="24"/>
          <w:szCs w:val="24"/>
          <w:lang w:val="en-US"/>
        </w:rPr>
      </w:pPr>
      <w:r w:rsidRPr="0004226E">
        <w:rPr>
          <w:rStyle w:val="af0"/>
          <w:rFonts w:ascii="Times New Roman" w:hAnsi="Times New Roman" w:cs="Times New Roman"/>
          <w:sz w:val="24"/>
          <w:szCs w:val="24"/>
        </w:rPr>
        <w:footnoteRef/>
      </w:r>
      <w:r w:rsidRPr="0004226E">
        <w:rPr>
          <w:rFonts w:ascii="Times New Roman" w:hAnsi="Times New Roman" w:cs="Times New Roman"/>
          <w:sz w:val="24"/>
          <w:szCs w:val="24"/>
          <w:lang w:val="en-US"/>
        </w:rPr>
        <w:t xml:space="preserve"> Foinitsky I.Ya. Course of criminal justice. V</w:t>
      </w:r>
      <w:r w:rsidRPr="008F1130">
        <w:rPr>
          <w:rFonts w:ascii="Times New Roman" w:hAnsi="Times New Roman" w:cs="Times New Roman"/>
          <w:sz w:val="24"/>
          <w:szCs w:val="24"/>
          <w:lang w:val="en-US"/>
        </w:rPr>
        <w:t xml:space="preserve">. 2. SPb., 1910. </w:t>
      </w:r>
      <w:r w:rsidRPr="0004226E">
        <w:rPr>
          <w:rFonts w:ascii="Times New Roman" w:hAnsi="Times New Roman" w:cs="Times New Roman"/>
          <w:sz w:val="24"/>
          <w:szCs w:val="24"/>
          <w:lang w:val="en-US"/>
        </w:rPr>
        <w:t>P</w:t>
      </w:r>
      <w:r w:rsidRPr="008F1130">
        <w:rPr>
          <w:rFonts w:ascii="Times New Roman" w:hAnsi="Times New Roman" w:cs="Times New Roman"/>
          <w:sz w:val="24"/>
          <w:szCs w:val="24"/>
          <w:lang w:val="en-US"/>
        </w:rPr>
        <w:t>. 381.</w:t>
      </w:r>
    </w:p>
  </w:footnote>
  <w:footnote w:id="22">
    <w:p w:rsidR="00A2405E" w:rsidRPr="008F1130" w:rsidRDefault="00A2405E" w:rsidP="0045136A">
      <w:pPr>
        <w:pStyle w:val="ae"/>
        <w:jc w:val="both"/>
        <w:rPr>
          <w:rFonts w:ascii="Times New Roman" w:hAnsi="Times New Roman" w:cs="Times New Roman"/>
          <w:sz w:val="24"/>
          <w:szCs w:val="24"/>
          <w:lang w:val="en-US"/>
        </w:rPr>
      </w:pPr>
      <w:r w:rsidRPr="0004226E">
        <w:rPr>
          <w:rStyle w:val="af0"/>
          <w:rFonts w:ascii="Times New Roman" w:hAnsi="Times New Roman" w:cs="Times New Roman"/>
          <w:sz w:val="24"/>
          <w:szCs w:val="24"/>
        </w:rPr>
        <w:footnoteRef/>
      </w:r>
      <w:r w:rsidRPr="0004226E">
        <w:rPr>
          <w:rFonts w:ascii="Times New Roman" w:hAnsi="Times New Roman" w:cs="Times New Roman"/>
          <w:sz w:val="24"/>
          <w:szCs w:val="24"/>
          <w:lang w:val="en-US"/>
        </w:rPr>
        <w:t xml:space="preserve"> Viktorsky S.I. Russian criminal procedure. </w:t>
      </w:r>
      <w:r w:rsidRPr="0004226E">
        <w:rPr>
          <w:rFonts w:ascii="Times New Roman" w:hAnsi="Times New Roman" w:cs="Times New Roman"/>
          <w:sz w:val="24"/>
          <w:szCs w:val="24"/>
        </w:rPr>
        <w:t>М</w:t>
      </w:r>
      <w:r w:rsidRPr="008F1130">
        <w:rPr>
          <w:rFonts w:ascii="Times New Roman" w:hAnsi="Times New Roman" w:cs="Times New Roman"/>
          <w:sz w:val="24"/>
          <w:szCs w:val="24"/>
          <w:lang w:val="en-US"/>
        </w:rPr>
        <w:t xml:space="preserve">., 1997. </w:t>
      </w:r>
      <w:r w:rsidRPr="0004226E">
        <w:rPr>
          <w:rFonts w:ascii="Times New Roman" w:hAnsi="Times New Roman" w:cs="Times New Roman"/>
          <w:sz w:val="24"/>
          <w:szCs w:val="24"/>
          <w:lang w:val="en-US"/>
        </w:rPr>
        <w:t>P</w:t>
      </w:r>
      <w:r w:rsidRPr="008F1130">
        <w:rPr>
          <w:rFonts w:ascii="Times New Roman" w:hAnsi="Times New Roman" w:cs="Times New Roman"/>
          <w:sz w:val="24"/>
          <w:szCs w:val="24"/>
          <w:lang w:val="en-US"/>
        </w:rPr>
        <w:t>. 347.</w:t>
      </w:r>
    </w:p>
  </w:footnote>
  <w:footnote w:id="23">
    <w:p w:rsidR="00A2405E" w:rsidRPr="0027131E" w:rsidRDefault="00A2405E" w:rsidP="0045136A">
      <w:pPr>
        <w:pStyle w:val="ae"/>
        <w:jc w:val="both"/>
        <w:rPr>
          <w:rFonts w:ascii="Times New Roman" w:hAnsi="Times New Roman" w:cs="Times New Roman"/>
          <w:sz w:val="24"/>
          <w:szCs w:val="24"/>
          <w:lang w:val="en-US"/>
        </w:rPr>
      </w:pPr>
      <w:r w:rsidRPr="0004226E">
        <w:rPr>
          <w:rStyle w:val="af0"/>
          <w:rFonts w:ascii="Times New Roman" w:hAnsi="Times New Roman" w:cs="Times New Roman"/>
          <w:sz w:val="24"/>
          <w:szCs w:val="24"/>
        </w:rPr>
        <w:footnoteRef/>
      </w:r>
      <w:r w:rsidRPr="0004226E">
        <w:rPr>
          <w:rFonts w:ascii="Times New Roman" w:hAnsi="Times New Roman" w:cs="Times New Roman"/>
          <w:sz w:val="24"/>
          <w:szCs w:val="24"/>
          <w:lang w:val="en-US"/>
        </w:rPr>
        <w:t xml:space="preserve"> Sluchevsky V.K. Textbook of Russian criminal procedure. SPb</w:t>
      </w:r>
      <w:r w:rsidRPr="0027131E">
        <w:rPr>
          <w:rFonts w:ascii="Times New Roman" w:hAnsi="Times New Roman" w:cs="Times New Roman"/>
          <w:sz w:val="24"/>
          <w:szCs w:val="24"/>
          <w:lang w:val="en-US"/>
        </w:rPr>
        <w:t xml:space="preserve">., 1891-1892. </w:t>
      </w:r>
      <w:r w:rsidRPr="0004226E">
        <w:rPr>
          <w:rFonts w:ascii="Times New Roman" w:hAnsi="Times New Roman" w:cs="Times New Roman"/>
          <w:sz w:val="24"/>
          <w:szCs w:val="24"/>
          <w:lang w:val="en-US"/>
        </w:rPr>
        <w:t>Issue</w:t>
      </w:r>
      <w:r w:rsidRPr="0027131E">
        <w:rPr>
          <w:rFonts w:ascii="Times New Roman" w:hAnsi="Times New Roman" w:cs="Times New Roman"/>
          <w:sz w:val="24"/>
          <w:szCs w:val="24"/>
          <w:lang w:val="en-US"/>
        </w:rPr>
        <w:t xml:space="preserve"> 1-2. </w:t>
      </w:r>
      <w:r w:rsidRPr="0004226E">
        <w:rPr>
          <w:rFonts w:ascii="Times New Roman" w:hAnsi="Times New Roman" w:cs="Times New Roman"/>
          <w:sz w:val="24"/>
          <w:szCs w:val="24"/>
          <w:lang w:val="en-US"/>
        </w:rPr>
        <w:t>P</w:t>
      </w:r>
      <w:r w:rsidRPr="0027131E">
        <w:rPr>
          <w:rFonts w:ascii="Times New Roman" w:hAnsi="Times New Roman" w:cs="Times New Roman"/>
          <w:sz w:val="24"/>
          <w:szCs w:val="24"/>
          <w:lang w:val="en-US"/>
        </w:rPr>
        <w:t>. 620.</w:t>
      </w:r>
    </w:p>
  </w:footnote>
  <w:footnote w:id="24">
    <w:p w:rsidR="00A2405E" w:rsidRPr="0027131E" w:rsidRDefault="00A2405E" w:rsidP="0045136A">
      <w:pPr>
        <w:pStyle w:val="ae"/>
        <w:jc w:val="both"/>
        <w:rPr>
          <w:rFonts w:ascii="Times New Roman" w:hAnsi="Times New Roman" w:cs="Times New Roman"/>
          <w:lang w:val="en-US"/>
        </w:rPr>
      </w:pPr>
      <w:r w:rsidRPr="00D740FF">
        <w:rPr>
          <w:rStyle w:val="af0"/>
          <w:rFonts w:ascii="Times New Roman" w:hAnsi="Times New Roman" w:cs="Times New Roman"/>
          <w:sz w:val="24"/>
          <w:szCs w:val="24"/>
        </w:rPr>
        <w:footnoteRef/>
      </w:r>
      <w:r w:rsidRPr="00D740FF">
        <w:rPr>
          <w:rFonts w:ascii="Times New Roman" w:hAnsi="Times New Roman" w:cs="Times New Roman"/>
          <w:sz w:val="24"/>
          <w:szCs w:val="24"/>
          <w:lang w:val="en-US"/>
        </w:rPr>
        <w:t xml:space="preserve"> Kvachevsky </w:t>
      </w:r>
      <w:r w:rsidRPr="00D740FF">
        <w:rPr>
          <w:rFonts w:ascii="Times New Roman" w:hAnsi="Times New Roman" w:cs="Times New Roman"/>
          <w:sz w:val="24"/>
          <w:szCs w:val="24"/>
        </w:rPr>
        <w:t>А</w:t>
      </w:r>
      <w:r w:rsidRPr="00D740FF">
        <w:rPr>
          <w:rFonts w:ascii="Times New Roman" w:hAnsi="Times New Roman" w:cs="Times New Roman"/>
          <w:sz w:val="24"/>
          <w:szCs w:val="24"/>
          <w:lang w:val="en-US"/>
        </w:rPr>
        <w:t>.</w:t>
      </w:r>
      <w:r w:rsidRPr="00D740FF">
        <w:rPr>
          <w:rFonts w:ascii="Times New Roman" w:hAnsi="Times New Roman" w:cs="Times New Roman"/>
          <w:sz w:val="24"/>
          <w:szCs w:val="24"/>
        </w:rPr>
        <w:t>А</w:t>
      </w:r>
      <w:r w:rsidRPr="00D740FF">
        <w:rPr>
          <w:rFonts w:ascii="Times New Roman" w:hAnsi="Times New Roman" w:cs="Times New Roman"/>
          <w:sz w:val="24"/>
          <w:szCs w:val="24"/>
          <w:lang w:val="en-US"/>
        </w:rPr>
        <w:t xml:space="preserve">. On criminal prosecution, inquiry and preliminary investigation of crimes under the Judicial Statutes of 1864. </w:t>
      </w:r>
      <w:r w:rsidRPr="0027131E">
        <w:rPr>
          <w:rFonts w:ascii="Times New Roman" w:hAnsi="Times New Roman" w:cs="Times New Roman"/>
          <w:sz w:val="24"/>
          <w:szCs w:val="24"/>
          <w:lang w:val="en-US"/>
        </w:rPr>
        <w:t>P</w:t>
      </w:r>
      <w:r w:rsidRPr="00D740FF">
        <w:rPr>
          <w:rFonts w:ascii="Times New Roman" w:hAnsi="Times New Roman" w:cs="Times New Roman"/>
          <w:sz w:val="24"/>
          <w:szCs w:val="24"/>
          <w:lang w:val="en-US"/>
        </w:rPr>
        <w:t xml:space="preserve">. </w:t>
      </w:r>
      <w:r w:rsidRPr="0027131E">
        <w:rPr>
          <w:rFonts w:ascii="Times New Roman" w:hAnsi="Times New Roman" w:cs="Times New Roman"/>
          <w:sz w:val="24"/>
          <w:szCs w:val="24"/>
          <w:lang w:val="en-US"/>
        </w:rPr>
        <w:t>2. SPb., 1867.</w:t>
      </w:r>
      <w:r w:rsidRPr="00D740FF">
        <w:rPr>
          <w:rFonts w:ascii="Times New Roman" w:hAnsi="Times New Roman" w:cs="Times New Roman"/>
          <w:sz w:val="24"/>
          <w:szCs w:val="24"/>
          <w:lang w:val="en-US"/>
        </w:rPr>
        <w:t xml:space="preserve"> P</w:t>
      </w:r>
      <w:r w:rsidRPr="0027131E">
        <w:rPr>
          <w:rFonts w:ascii="Times New Roman" w:hAnsi="Times New Roman" w:cs="Times New Roman"/>
          <w:sz w:val="24"/>
          <w:szCs w:val="24"/>
          <w:lang w:val="en-US"/>
        </w:rPr>
        <w:t xml:space="preserve">. 5. </w:t>
      </w:r>
    </w:p>
  </w:footnote>
  <w:footnote w:id="25">
    <w:p w:rsidR="00A2405E" w:rsidRPr="00A218F7" w:rsidRDefault="00A2405E" w:rsidP="0045136A">
      <w:pPr>
        <w:tabs>
          <w:tab w:val="left" w:pos="1134"/>
        </w:tabs>
        <w:spacing w:after="0" w:line="240" w:lineRule="auto"/>
        <w:contextualSpacing/>
        <w:jc w:val="both"/>
        <w:rPr>
          <w:rFonts w:ascii="Times New Roman" w:hAnsi="Times New Roman" w:cs="Times New Roman"/>
          <w:sz w:val="24"/>
          <w:szCs w:val="24"/>
          <w:lang w:val="en-US"/>
        </w:rPr>
      </w:pPr>
      <w:r w:rsidRPr="00D740FF">
        <w:rPr>
          <w:rStyle w:val="af0"/>
          <w:rFonts w:ascii="Times New Roman" w:hAnsi="Times New Roman" w:cs="Times New Roman"/>
          <w:sz w:val="24"/>
          <w:szCs w:val="24"/>
        </w:rPr>
        <w:footnoteRef/>
      </w:r>
      <w:r w:rsidRPr="00A218F7">
        <w:rPr>
          <w:rFonts w:ascii="Times New Roman" w:hAnsi="Times New Roman" w:cs="Times New Roman"/>
          <w:sz w:val="24"/>
          <w:szCs w:val="24"/>
          <w:lang w:val="en-US"/>
        </w:rPr>
        <w:t xml:space="preserve"> C</w:t>
      </w:r>
      <w:r>
        <w:rPr>
          <w:rFonts w:ascii="Times New Roman" w:hAnsi="Times New Roman" w:cs="Times New Roman"/>
          <w:sz w:val="24"/>
          <w:szCs w:val="24"/>
          <w:lang w:val="en-US"/>
        </w:rPr>
        <w:t>ode of C</w:t>
      </w:r>
      <w:r w:rsidRPr="00A218F7">
        <w:rPr>
          <w:rFonts w:ascii="Times New Roman" w:hAnsi="Times New Roman" w:cs="Times New Roman"/>
          <w:sz w:val="24"/>
          <w:szCs w:val="24"/>
          <w:lang w:val="en-US"/>
        </w:rPr>
        <w:t xml:space="preserve">riminal Procedure of the Republic of Kazakhstan dated </w:t>
      </w:r>
      <w:r>
        <w:rPr>
          <w:rFonts w:ascii="Times New Roman" w:hAnsi="Times New Roman" w:cs="Times New Roman"/>
          <w:sz w:val="24"/>
          <w:szCs w:val="24"/>
          <w:lang w:val="en-US"/>
        </w:rPr>
        <w:t xml:space="preserve">4 </w:t>
      </w:r>
      <w:r w:rsidRPr="00A218F7">
        <w:rPr>
          <w:rFonts w:ascii="Times New Roman" w:hAnsi="Times New Roman" w:cs="Times New Roman"/>
          <w:sz w:val="24"/>
          <w:szCs w:val="24"/>
          <w:lang w:val="en-US"/>
        </w:rPr>
        <w:t>July 2014. No. 231-V</w:t>
      </w:r>
      <w:r>
        <w:rPr>
          <w:rFonts w:ascii="Times New Roman" w:hAnsi="Times New Roman" w:cs="Times New Roman"/>
          <w:sz w:val="24"/>
          <w:szCs w:val="24"/>
          <w:lang w:val="en-US"/>
        </w:rPr>
        <w:t xml:space="preserve"> LRK. </w:t>
      </w:r>
      <w:r w:rsidRPr="00A218F7">
        <w:rPr>
          <w:rFonts w:ascii="Times New Roman" w:hAnsi="Times New Roman" w:cs="Times New Roman"/>
          <w:sz w:val="24"/>
          <w:szCs w:val="24"/>
          <w:lang w:val="en-US"/>
        </w:rPr>
        <w:t>[Electronic resource]. Access mode: http: ////online.zakon.kz/Document/?doc_id=31575852 (date of access 3.04.2021).</w:t>
      </w:r>
    </w:p>
  </w:footnote>
  <w:footnote w:id="26">
    <w:p w:rsidR="00A2405E" w:rsidRPr="0027131E" w:rsidRDefault="00A2405E" w:rsidP="000879F1">
      <w:pPr>
        <w:spacing w:after="0" w:line="240" w:lineRule="auto"/>
        <w:jc w:val="both"/>
        <w:rPr>
          <w:rFonts w:ascii="Times New Roman" w:hAnsi="Times New Roman" w:cs="Times New Roman"/>
          <w:lang w:val="en-US"/>
        </w:rPr>
      </w:pPr>
      <w:r w:rsidRPr="00A218F7">
        <w:rPr>
          <w:rFonts w:ascii="Times New Roman" w:hAnsi="Times New Roman" w:cs="Times New Roman"/>
          <w:vertAlign w:val="superscript"/>
        </w:rPr>
        <w:footnoteRef/>
      </w:r>
      <w:r w:rsidRPr="000774CF">
        <w:rPr>
          <w:rFonts w:ascii="Times New Roman" w:hAnsi="Times New Roman" w:cs="Times New Roman"/>
          <w:lang w:val="en-US"/>
        </w:rPr>
        <w:t xml:space="preserve"> </w:t>
      </w:r>
      <w:r w:rsidRPr="000774CF">
        <w:rPr>
          <w:rFonts w:ascii="Times New Roman" w:hAnsi="Times New Roman" w:cs="Times New Roman"/>
          <w:sz w:val="24"/>
          <w:szCs w:val="24"/>
          <w:lang w:val="en-US"/>
        </w:rPr>
        <w:t xml:space="preserve">Bachurin S.N., Syzdykov K.T., </w:t>
      </w:r>
      <w:r>
        <w:rPr>
          <w:rFonts w:ascii="Times New Roman" w:hAnsi="Times New Roman" w:cs="Times New Roman"/>
          <w:sz w:val="24"/>
          <w:szCs w:val="24"/>
          <w:lang w:val="en-US"/>
        </w:rPr>
        <w:t>Ye</w:t>
      </w:r>
      <w:r w:rsidRPr="000774CF">
        <w:rPr>
          <w:rFonts w:ascii="Times New Roman" w:hAnsi="Times New Roman" w:cs="Times New Roman"/>
          <w:sz w:val="24"/>
          <w:szCs w:val="24"/>
          <w:lang w:val="en-US"/>
        </w:rPr>
        <w:t>rzhanov T.M.</w:t>
      </w:r>
      <w:r>
        <w:rPr>
          <w:rFonts w:ascii="Times New Roman" w:hAnsi="Times New Roman" w:cs="Times New Roman"/>
          <w:sz w:val="24"/>
          <w:szCs w:val="24"/>
          <w:lang w:val="en-US"/>
        </w:rPr>
        <w:t xml:space="preserve"> </w:t>
      </w:r>
      <w:r w:rsidRPr="000774CF">
        <w:rPr>
          <w:rFonts w:ascii="Times New Roman" w:hAnsi="Times New Roman" w:cs="Times New Roman"/>
          <w:sz w:val="24"/>
          <w:szCs w:val="24"/>
          <w:lang w:val="en-US"/>
        </w:rPr>
        <w:t xml:space="preserve">Critical remarks and proposals on the draft Law of the Republic of Kazakhstan </w:t>
      </w:r>
      <w:r>
        <w:rPr>
          <w:rFonts w:ascii="Times New Roman" w:hAnsi="Times New Roman" w:cs="Times New Roman"/>
          <w:sz w:val="24"/>
          <w:szCs w:val="24"/>
          <w:lang w:val="en-US"/>
        </w:rPr>
        <w:t>“</w:t>
      </w:r>
      <w:r w:rsidRPr="000774CF">
        <w:rPr>
          <w:rFonts w:ascii="Times New Roman" w:hAnsi="Times New Roman" w:cs="Times New Roman"/>
          <w:sz w:val="24"/>
          <w:szCs w:val="24"/>
          <w:lang w:val="en-US"/>
        </w:rPr>
        <w:t xml:space="preserve">On </w:t>
      </w:r>
      <w:r>
        <w:rPr>
          <w:rFonts w:ascii="Times New Roman" w:hAnsi="Times New Roman" w:cs="Times New Roman"/>
          <w:sz w:val="24"/>
          <w:szCs w:val="24"/>
          <w:lang w:val="en-US"/>
        </w:rPr>
        <w:t>a</w:t>
      </w:r>
      <w:r w:rsidRPr="000774CF">
        <w:rPr>
          <w:rFonts w:ascii="Times New Roman" w:hAnsi="Times New Roman" w:cs="Times New Roman"/>
          <w:sz w:val="24"/>
          <w:szCs w:val="24"/>
          <w:lang w:val="en-US"/>
        </w:rPr>
        <w:t xml:space="preserve">mendments and </w:t>
      </w:r>
      <w:r>
        <w:rPr>
          <w:rFonts w:ascii="Times New Roman" w:hAnsi="Times New Roman" w:cs="Times New Roman"/>
          <w:sz w:val="24"/>
          <w:szCs w:val="24"/>
          <w:lang w:val="en-US"/>
        </w:rPr>
        <w:t>a</w:t>
      </w:r>
      <w:r w:rsidRPr="000774CF">
        <w:rPr>
          <w:rFonts w:ascii="Times New Roman" w:hAnsi="Times New Roman" w:cs="Times New Roman"/>
          <w:sz w:val="24"/>
          <w:szCs w:val="24"/>
          <w:lang w:val="en-US"/>
        </w:rPr>
        <w:t xml:space="preserve">dditions to </w:t>
      </w:r>
      <w:r>
        <w:rPr>
          <w:rFonts w:ascii="Times New Roman" w:hAnsi="Times New Roman" w:cs="Times New Roman"/>
          <w:sz w:val="24"/>
          <w:szCs w:val="24"/>
          <w:lang w:val="en-US"/>
        </w:rPr>
        <w:t>c</w:t>
      </w:r>
      <w:r w:rsidRPr="000774CF">
        <w:rPr>
          <w:rFonts w:ascii="Times New Roman" w:hAnsi="Times New Roman" w:cs="Times New Roman"/>
          <w:sz w:val="24"/>
          <w:szCs w:val="24"/>
          <w:lang w:val="en-US"/>
        </w:rPr>
        <w:t xml:space="preserve">ertain </w:t>
      </w:r>
      <w:r>
        <w:rPr>
          <w:rFonts w:ascii="Times New Roman" w:hAnsi="Times New Roman" w:cs="Times New Roman"/>
          <w:sz w:val="24"/>
          <w:szCs w:val="24"/>
          <w:lang w:val="en-US"/>
        </w:rPr>
        <w:t>l</w:t>
      </w:r>
      <w:r w:rsidRPr="000774CF">
        <w:rPr>
          <w:rFonts w:ascii="Times New Roman" w:hAnsi="Times New Roman" w:cs="Times New Roman"/>
          <w:sz w:val="24"/>
          <w:szCs w:val="24"/>
          <w:lang w:val="en-US"/>
        </w:rPr>
        <w:t xml:space="preserve">egislative </w:t>
      </w:r>
      <w:r>
        <w:rPr>
          <w:rFonts w:ascii="Times New Roman" w:hAnsi="Times New Roman" w:cs="Times New Roman"/>
          <w:sz w:val="24"/>
          <w:szCs w:val="24"/>
          <w:lang w:val="en-US"/>
        </w:rPr>
        <w:t>a</w:t>
      </w:r>
      <w:r w:rsidRPr="000774CF">
        <w:rPr>
          <w:rFonts w:ascii="Times New Roman" w:hAnsi="Times New Roman" w:cs="Times New Roman"/>
          <w:sz w:val="24"/>
          <w:szCs w:val="24"/>
          <w:lang w:val="en-US"/>
        </w:rPr>
        <w:t xml:space="preserve">cts of the Republic of Kazakhstan on </w:t>
      </w:r>
      <w:r>
        <w:rPr>
          <w:rFonts w:ascii="Times New Roman" w:hAnsi="Times New Roman" w:cs="Times New Roman"/>
          <w:sz w:val="24"/>
          <w:szCs w:val="24"/>
          <w:lang w:val="en-US"/>
        </w:rPr>
        <w:t>i</w:t>
      </w:r>
      <w:r w:rsidRPr="000774CF">
        <w:rPr>
          <w:rFonts w:ascii="Times New Roman" w:hAnsi="Times New Roman" w:cs="Times New Roman"/>
          <w:sz w:val="24"/>
          <w:szCs w:val="24"/>
          <w:lang w:val="en-US"/>
        </w:rPr>
        <w:t xml:space="preserve">mproving </w:t>
      </w:r>
      <w:r>
        <w:rPr>
          <w:rFonts w:ascii="Times New Roman" w:hAnsi="Times New Roman" w:cs="Times New Roman"/>
          <w:sz w:val="24"/>
          <w:szCs w:val="24"/>
          <w:lang w:val="en-US"/>
        </w:rPr>
        <w:t>c</w:t>
      </w:r>
      <w:r w:rsidRPr="000774CF">
        <w:rPr>
          <w:rFonts w:ascii="Times New Roman" w:hAnsi="Times New Roman" w:cs="Times New Roman"/>
          <w:sz w:val="24"/>
          <w:szCs w:val="24"/>
          <w:lang w:val="en-US"/>
        </w:rPr>
        <w:t xml:space="preserve">riminal and </w:t>
      </w:r>
      <w:r>
        <w:rPr>
          <w:rFonts w:ascii="Times New Roman" w:hAnsi="Times New Roman" w:cs="Times New Roman"/>
          <w:sz w:val="24"/>
          <w:szCs w:val="24"/>
          <w:lang w:val="en-US"/>
        </w:rPr>
        <w:t>c</w:t>
      </w:r>
      <w:r w:rsidRPr="000774CF">
        <w:rPr>
          <w:rFonts w:ascii="Times New Roman" w:hAnsi="Times New Roman" w:cs="Times New Roman"/>
          <w:sz w:val="24"/>
          <w:szCs w:val="24"/>
          <w:lang w:val="en-US"/>
        </w:rPr>
        <w:t xml:space="preserve">riminal </w:t>
      </w:r>
      <w:r>
        <w:rPr>
          <w:rFonts w:ascii="Times New Roman" w:hAnsi="Times New Roman" w:cs="Times New Roman"/>
          <w:sz w:val="24"/>
          <w:szCs w:val="24"/>
          <w:lang w:val="en-US"/>
        </w:rPr>
        <w:t>p</w:t>
      </w:r>
      <w:r w:rsidRPr="000774CF">
        <w:rPr>
          <w:rFonts w:ascii="Times New Roman" w:hAnsi="Times New Roman" w:cs="Times New Roman"/>
          <w:sz w:val="24"/>
          <w:szCs w:val="24"/>
          <w:lang w:val="en-US"/>
        </w:rPr>
        <w:t xml:space="preserve">rocedure </w:t>
      </w:r>
      <w:r>
        <w:rPr>
          <w:rFonts w:ascii="Times New Roman" w:hAnsi="Times New Roman" w:cs="Times New Roman"/>
          <w:sz w:val="24"/>
          <w:szCs w:val="24"/>
          <w:lang w:val="en-US"/>
        </w:rPr>
        <w:t>l</w:t>
      </w:r>
      <w:r w:rsidRPr="000774CF">
        <w:rPr>
          <w:rFonts w:ascii="Times New Roman" w:hAnsi="Times New Roman" w:cs="Times New Roman"/>
          <w:sz w:val="24"/>
          <w:szCs w:val="24"/>
          <w:lang w:val="en-US"/>
        </w:rPr>
        <w:t>egislation</w:t>
      </w:r>
      <w:r>
        <w:rPr>
          <w:rFonts w:ascii="Times New Roman" w:hAnsi="Times New Roman" w:cs="Times New Roman"/>
          <w:sz w:val="24"/>
          <w:szCs w:val="24"/>
          <w:lang w:val="en-US"/>
        </w:rPr>
        <w:t>”</w:t>
      </w:r>
      <w:r w:rsidRPr="000774CF">
        <w:rPr>
          <w:rFonts w:ascii="Times New Roman" w:hAnsi="Times New Roman" w:cs="Times New Roman"/>
          <w:sz w:val="24"/>
          <w:szCs w:val="24"/>
          <w:lang w:val="en-US"/>
        </w:rPr>
        <w:t xml:space="preserve"> (on operational</w:t>
      </w:r>
      <w:r>
        <w:rPr>
          <w:rFonts w:ascii="Times New Roman" w:hAnsi="Times New Roman" w:cs="Times New Roman"/>
          <w:sz w:val="24"/>
          <w:szCs w:val="24"/>
          <w:lang w:val="en-US"/>
        </w:rPr>
        <w:t xml:space="preserve"> </w:t>
      </w:r>
      <w:r w:rsidRPr="000774CF">
        <w:rPr>
          <w:rFonts w:ascii="Times New Roman" w:hAnsi="Times New Roman" w:cs="Times New Roman"/>
          <w:sz w:val="24"/>
          <w:szCs w:val="24"/>
          <w:lang w:val="en-US"/>
        </w:rPr>
        <w:t xml:space="preserve">search activity) // </w:t>
      </w:r>
      <w:r>
        <w:rPr>
          <w:rFonts w:ascii="Times New Roman" w:hAnsi="Times New Roman" w:cs="Times New Roman"/>
          <w:sz w:val="24"/>
          <w:szCs w:val="24"/>
          <w:lang w:val="en-US"/>
        </w:rPr>
        <w:t xml:space="preserve">Messenger of </w:t>
      </w:r>
      <w:r w:rsidRPr="000774CF">
        <w:rPr>
          <w:rFonts w:ascii="Times New Roman" w:hAnsi="Times New Roman" w:cs="Times New Roman"/>
          <w:sz w:val="24"/>
          <w:szCs w:val="24"/>
          <w:lang w:val="en-US"/>
        </w:rPr>
        <w:t xml:space="preserve">B. Beisenov Karaganda Academy of the Ministry of Internal Affairs of the Republic of Kazakhstan. </w:t>
      </w:r>
      <w:r w:rsidRPr="0027131E">
        <w:rPr>
          <w:rFonts w:ascii="Times New Roman" w:hAnsi="Times New Roman" w:cs="Times New Roman"/>
          <w:sz w:val="24"/>
          <w:szCs w:val="24"/>
          <w:lang w:val="en-US"/>
        </w:rPr>
        <w:t xml:space="preserve">2011. No. 4. </w:t>
      </w:r>
      <w:r w:rsidRPr="000774CF">
        <w:rPr>
          <w:rFonts w:ascii="Times New Roman" w:hAnsi="Times New Roman" w:cs="Times New Roman"/>
          <w:sz w:val="24"/>
          <w:szCs w:val="24"/>
          <w:lang w:val="en-US"/>
        </w:rPr>
        <w:t>P</w:t>
      </w:r>
      <w:r w:rsidRPr="0027131E">
        <w:rPr>
          <w:rFonts w:ascii="Times New Roman" w:hAnsi="Times New Roman" w:cs="Times New Roman"/>
          <w:sz w:val="24"/>
          <w:szCs w:val="24"/>
          <w:lang w:val="en-US"/>
        </w:rPr>
        <w:t>. 41-43.</w:t>
      </w:r>
    </w:p>
  </w:footnote>
  <w:footnote w:id="27">
    <w:p w:rsidR="00A2405E" w:rsidRPr="00897033" w:rsidRDefault="00A2405E" w:rsidP="00897033">
      <w:pPr>
        <w:spacing w:after="0" w:line="240" w:lineRule="auto"/>
        <w:jc w:val="both"/>
        <w:rPr>
          <w:rFonts w:ascii="Times New Roman" w:hAnsi="Times New Roman" w:cs="Times New Roman"/>
          <w:sz w:val="24"/>
          <w:szCs w:val="24"/>
          <w:lang w:val="en-US"/>
        </w:rPr>
      </w:pPr>
      <w:r w:rsidRPr="000774CF">
        <w:rPr>
          <w:rFonts w:ascii="Times New Roman" w:hAnsi="Times New Roman" w:cs="Times New Roman"/>
          <w:sz w:val="24"/>
          <w:szCs w:val="24"/>
          <w:vertAlign w:val="superscript"/>
        </w:rPr>
        <w:footnoteRef/>
      </w:r>
      <w:r w:rsidRPr="00AA3E2A">
        <w:rPr>
          <w:rFonts w:ascii="Times New Roman" w:hAnsi="Times New Roman" w:cs="Times New Roman"/>
          <w:sz w:val="24"/>
          <w:szCs w:val="24"/>
          <w:vertAlign w:val="superscript"/>
          <w:lang w:val="en-US"/>
        </w:rPr>
        <w:t xml:space="preserve"> </w:t>
      </w:r>
      <w:r w:rsidRPr="00AA3E2A">
        <w:rPr>
          <w:rFonts w:ascii="Times New Roman" w:hAnsi="Times New Roman" w:cs="Times New Roman"/>
          <w:sz w:val="24"/>
          <w:szCs w:val="24"/>
          <w:lang w:val="en-US"/>
        </w:rPr>
        <w:t>Nurgali</w:t>
      </w:r>
      <w:r>
        <w:rPr>
          <w:rFonts w:ascii="Times New Roman" w:hAnsi="Times New Roman" w:cs="Times New Roman"/>
          <w:sz w:val="24"/>
          <w:szCs w:val="24"/>
          <w:lang w:val="en-US"/>
        </w:rPr>
        <w:t>y</w:t>
      </w:r>
      <w:r w:rsidRPr="00AA3E2A">
        <w:rPr>
          <w:rFonts w:ascii="Times New Roman" w:hAnsi="Times New Roman" w:cs="Times New Roman"/>
          <w:sz w:val="24"/>
          <w:szCs w:val="24"/>
          <w:lang w:val="en-US"/>
        </w:rPr>
        <w:t>ev B.M., Lakba</w:t>
      </w:r>
      <w:r>
        <w:rPr>
          <w:rFonts w:ascii="Times New Roman" w:hAnsi="Times New Roman" w:cs="Times New Roman"/>
          <w:sz w:val="24"/>
          <w:szCs w:val="24"/>
          <w:lang w:val="en-US"/>
        </w:rPr>
        <w:t>y</w:t>
      </w:r>
      <w:r w:rsidRPr="00AA3E2A">
        <w:rPr>
          <w:rFonts w:ascii="Times New Roman" w:hAnsi="Times New Roman" w:cs="Times New Roman"/>
          <w:sz w:val="24"/>
          <w:szCs w:val="24"/>
          <w:lang w:val="en-US"/>
        </w:rPr>
        <w:t xml:space="preserve">ev K.S. Covert investigative actions: history, concept, problems, prospects // Situational approach in legal science and law enforcement: Actual problems of using the situational approach in legal science and law enforcement. </w:t>
      </w:r>
      <w:r>
        <w:rPr>
          <w:rFonts w:ascii="Times New Roman" w:hAnsi="Times New Roman" w:cs="Times New Roman"/>
          <w:sz w:val="24"/>
          <w:szCs w:val="24"/>
          <w:lang w:val="en-US"/>
        </w:rPr>
        <w:t>Pr</w:t>
      </w:r>
      <w:r w:rsidRPr="00897033">
        <w:rPr>
          <w:rFonts w:ascii="Times New Roman" w:hAnsi="Times New Roman" w:cs="Times New Roman"/>
          <w:sz w:val="24"/>
          <w:szCs w:val="24"/>
          <w:lang w:val="en-US"/>
        </w:rPr>
        <w:t>oceedings of International scientific practical conference. Kaliningrad: Publishing house of Immanuel Kant</w:t>
      </w:r>
    </w:p>
    <w:p w:rsidR="00A2405E" w:rsidRPr="007D3528" w:rsidRDefault="00A2405E" w:rsidP="00897033">
      <w:pPr>
        <w:spacing w:after="0" w:line="240" w:lineRule="auto"/>
        <w:jc w:val="both"/>
        <w:rPr>
          <w:rFonts w:ascii="Times New Roman" w:hAnsi="Times New Roman" w:cs="Times New Roman"/>
          <w:sz w:val="24"/>
          <w:szCs w:val="24"/>
          <w:lang w:val="en-US"/>
        </w:rPr>
      </w:pPr>
      <w:r w:rsidRPr="00897033">
        <w:rPr>
          <w:rFonts w:ascii="Times New Roman" w:hAnsi="Times New Roman" w:cs="Times New Roman"/>
          <w:sz w:val="24"/>
          <w:szCs w:val="24"/>
          <w:lang w:val="en-US"/>
        </w:rPr>
        <w:t>Baltic</w:t>
      </w:r>
      <w:r w:rsidRPr="007D3528">
        <w:rPr>
          <w:rFonts w:ascii="Times New Roman" w:hAnsi="Times New Roman" w:cs="Times New Roman"/>
          <w:sz w:val="24"/>
          <w:szCs w:val="24"/>
          <w:lang w:val="en-US"/>
        </w:rPr>
        <w:t xml:space="preserve"> </w:t>
      </w:r>
      <w:r w:rsidRPr="00897033">
        <w:rPr>
          <w:rFonts w:ascii="Times New Roman" w:hAnsi="Times New Roman" w:cs="Times New Roman"/>
          <w:sz w:val="24"/>
          <w:szCs w:val="24"/>
          <w:lang w:val="en-US"/>
        </w:rPr>
        <w:t>Federal</w:t>
      </w:r>
      <w:r w:rsidRPr="007D3528">
        <w:rPr>
          <w:rFonts w:ascii="Times New Roman" w:hAnsi="Times New Roman" w:cs="Times New Roman"/>
          <w:sz w:val="24"/>
          <w:szCs w:val="24"/>
          <w:lang w:val="en-US"/>
        </w:rPr>
        <w:t xml:space="preserve"> </w:t>
      </w:r>
      <w:r w:rsidRPr="00897033">
        <w:rPr>
          <w:rFonts w:ascii="Times New Roman" w:hAnsi="Times New Roman" w:cs="Times New Roman"/>
          <w:sz w:val="24"/>
          <w:szCs w:val="24"/>
          <w:lang w:val="en-US"/>
        </w:rPr>
        <w:t>University</w:t>
      </w:r>
      <w:r w:rsidRPr="007D3528">
        <w:rPr>
          <w:rFonts w:ascii="Times New Roman" w:hAnsi="Times New Roman" w:cs="Times New Roman"/>
          <w:sz w:val="24"/>
          <w:szCs w:val="24"/>
          <w:lang w:val="en-US"/>
        </w:rPr>
        <w:t xml:space="preserve">, 2012. </w:t>
      </w:r>
      <w:r w:rsidRPr="00897033">
        <w:rPr>
          <w:rFonts w:ascii="Times New Roman" w:hAnsi="Times New Roman" w:cs="Times New Roman"/>
          <w:sz w:val="24"/>
          <w:szCs w:val="24"/>
          <w:lang w:val="en-US"/>
        </w:rPr>
        <w:t>P</w:t>
      </w:r>
      <w:r w:rsidRPr="007D3528">
        <w:rPr>
          <w:rFonts w:ascii="Times New Roman" w:hAnsi="Times New Roman" w:cs="Times New Roman"/>
          <w:sz w:val="24"/>
          <w:szCs w:val="24"/>
          <w:lang w:val="en-US"/>
        </w:rPr>
        <w:t>. 162-165.</w:t>
      </w:r>
    </w:p>
  </w:footnote>
  <w:footnote w:id="28">
    <w:p w:rsidR="00A2405E" w:rsidRPr="004A4836" w:rsidRDefault="00A2405E" w:rsidP="0045136A">
      <w:pPr>
        <w:tabs>
          <w:tab w:val="left" w:pos="1134"/>
        </w:tabs>
        <w:spacing w:after="0" w:line="240" w:lineRule="auto"/>
        <w:contextualSpacing/>
        <w:rPr>
          <w:rFonts w:ascii="Times New Roman" w:hAnsi="Times New Roman" w:cs="Times New Roman"/>
          <w:sz w:val="24"/>
          <w:szCs w:val="24"/>
          <w:lang w:val="en-US"/>
        </w:rPr>
      </w:pPr>
      <w:r w:rsidRPr="00897033">
        <w:rPr>
          <w:rStyle w:val="af0"/>
          <w:rFonts w:ascii="Times New Roman" w:hAnsi="Times New Roman" w:cs="Times New Roman"/>
          <w:sz w:val="24"/>
          <w:szCs w:val="24"/>
        </w:rPr>
        <w:footnoteRef/>
      </w:r>
      <w:r w:rsidRPr="004A4836">
        <w:rPr>
          <w:rFonts w:ascii="Times New Roman" w:hAnsi="Times New Roman" w:cs="Times New Roman"/>
          <w:sz w:val="24"/>
          <w:szCs w:val="24"/>
          <w:lang w:val="en-US"/>
        </w:rPr>
        <w:t xml:space="preserve"> Code of Criminal Procedure of the Republic of Ukraine dated 13 April 2012. No. 4651-VI.  [Electronic resource]. Access mode: /online.zakon.kz/Document/?doc_id=31197178 (date of access 05.04.2021).</w:t>
      </w:r>
    </w:p>
  </w:footnote>
  <w:footnote w:id="29">
    <w:p w:rsidR="00A2405E" w:rsidRPr="007D3528" w:rsidRDefault="00A2405E" w:rsidP="0045136A">
      <w:pPr>
        <w:spacing w:after="0" w:line="240" w:lineRule="auto"/>
        <w:jc w:val="both"/>
        <w:rPr>
          <w:rFonts w:ascii="Times New Roman" w:hAnsi="Times New Roman" w:cs="Times New Roman"/>
          <w:sz w:val="24"/>
          <w:szCs w:val="24"/>
          <w:highlight w:val="cyan"/>
          <w:lang w:val="en-US"/>
        </w:rPr>
      </w:pPr>
      <w:r w:rsidRPr="004A4836">
        <w:rPr>
          <w:rFonts w:ascii="Times New Roman" w:hAnsi="Times New Roman" w:cs="Times New Roman"/>
          <w:sz w:val="24"/>
          <w:szCs w:val="24"/>
          <w:vertAlign w:val="superscript"/>
        </w:rPr>
        <w:footnoteRef/>
      </w:r>
      <w:r w:rsidRPr="000720F1">
        <w:rPr>
          <w:rFonts w:ascii="Times New Roman" w:hAnsi="Times New Roman" w:cs="Times New Roman"/>
          <w:sz w:val="24"/>
          <w:szCs w:val="24"/>
          <w:vertAlign w:val="superscript"/>
          <w:lang w:val="en-US"/>
        </w:rPr>
        <w:t xml:space="preserve"> </w:t>
      </w:r>
      <w:r w:rsidRPr="000720F1">
        <w:rPr>
          <w:rFonts w:ascii="Times New Roman" w:hAnsi="Times New Roman" w:cs="Times New Roman"/>
          <w:sz w:val="24"/>
          <w:szCs w:val="24"/>
          <w:lang w:val="en-US"/>
        </w:rPr>
        <w:t xml:space="preserve">Guide to the new </w:t>
      </w:r>
      <w:r>
        <w:rPr>
          <w:rFonts w:ascii="Times New Roman" w:hAnsi="Times New Roman" w:cs="Times New Roman"/>
          <w:sz w:val="24"/>
          <w:szCs w:val="24"/>
          <w:lang w:val="en-US"/>
        </w:rPr>
        <w:t xml:space="preserve">Code of </w:t>
      </w:r>
      <w:r w:rsidRPr="000720F1">
        <w:rPr>
          <w:rFonts w:ascii="Times New Roman" w:hAnsi="Times New Roman" w:cs="Times New Roman"/>
          <w:sz w:val="24"/>
          <w:szCs w:val="24"/>
          <w:lang w:val="en-US"/>
        </w:rPr>
        <w:t xml:space="preserve">Criminal Procedure of </w:t>
      </w:r>
      <w:r>
        <w:rPr>
          <w:rFonts w:ascii="Times New Roman" w:hAnsi="Times New Roman" w:cs="Times New Roman"/>
          <w:sz w:val="24"/>
          <w:szCs w:val="24"/>
          <w:lang w:val="en-US"/>
        </w:rPr>
        <w:t xml:space="preserve">the Republic of </w:t>
      </w:r>
      <w:r w:rsidRPr="000720F1">
        <w:rPr>
          <w:rFonts w:ascii="Times New Roman" w:hAnsi="Times New Roman" w:cs="Times New Roman"/>
          <w:sz w:val="24"/>
          <w:szCs w:val="24"/>
          <w:lang w:val="en-US"/>
        </w:rPr>
        <w:t>Georgia. Compiled by Zaza Meishvili. Tbilisi</w:t>
      </w:r>
      <w:r w:rsidRPr="007D3528">
        <w:rPr>
          <w:rFonts w:ascii="Times New Roman" w:hAnsi="Times New Roman" w:cs="Times New Roman"/>
          <w:sz w:val="24"/>
          <w:szCs w:val="24"/>
          <w:lang w:val="en-US"/>
        </w:rPr>
        <w:t xml:space="preserve">: </w:t>
      </w:r>
      <w:r w:rsidRPr="000720F1">
        <w:rPr>
          <w:rFonts w:ascii="Times New Roman" w:hAnsi="Times New Roman" w:cs="Times New Roman"/>
          <w:sz w:val="24"/>
          <w:szCs w:val="24"/>
          <w:lang w:val="en-US"/>
        </w:rPr>
        <w:t>LLC</w:t>
      </w:r>
      <w:r w:rsidRPr="007D3528">
        <w:rPr>
          <w:rFonts w:ascii="Times New Roman" w:hAnsi="Times New Roman" w:cs="Times New Roman"/>
          <w:sz w:val="24"/>
          <w:szCs w:val="24"/>
          <w:lang w:val="en-US"/>
        </w:rPr>
        <w:t xml:space="preserve"> “</w:t>
      </w:r>
      <w:r w:rsidRPr="000720F1">
        <w:rPr>
          <w:rFonts w:ascii="Times New Roman" w:hAnsi="Times New Roman" w:cs="Times New Roman"/>
          <w:sz w:val="24"/>
          <w:szCs w:val="24"/>
          <w:lang w:val="en-US"/>
        </w:rPr>
        <w:t>Sezan</w:t>
      </w:r>
      <w:r w:rsidRPr="007D3528">
        <w:rPr>
          <w:rFonts w:ascii="Times New Roman" w:hAnsi="Times New Roman" w:cs="Times New Roman"/>
          <w:sz w:val="24"/>
          <w:szCs w:val="24"/>
          <w:lang w:val="en-US"/>
        </w:rPr>
        <w:t>”, 2010. 48 p.</w:t>
      </w:r>
      <w:r>
        <w:rPr>
          <w:rFonts w:ascii="Times New Roman" w:hAnsi="Times New Roman" w:cs="Times New Roman"/>
          <w:sz w:val="24"/>
          <w:szCs w:val="24"/>
          <w:lang w:val="en-US"/>
        </w:rPr>
        <w:t xml:space="preserve"> </w:t>
      </w:r>
    </w:p>
  </w:footnote>
  <w:footnote w:id="30">
    <w:p w:rsidR="00A2405E" w:rsidRPr="004A4836" w:rsidRDefault="00A2405E" w:rsidP="0045136A">
      <w:pPr>
        <w:spacing w:after="0" w:line="240" w:lineRule="auto"/>
        <w:jc w:val="both"/>
        <w:rPr>
          <w:rFonts w:ascii="Times New Roman" w:hAnsi="Times New Roman" w:cs="Times New Roman"/>
          <w:sz w:val="24"/>
          <w:szCs w:val="24"/>
          <w:highlight w:val="cyan"/>
          <w:lang w:val="en-US"/>
        </w:rPr>
      </w:pPr>
      <w:r w:rsidRPr="004A4836">
        <w:rPr>
          <w:rFonts w:ascii="Times New Roman" w:hAnsi="Times New Roman" w:cs="Times New Roman"/>
          <w:sz w:val="24"/>
          <w:szCs w:val="24"/>
          <w:vertAlign w:val="superscript"/>
        </w:rPr>
        <w:footnoteRef/>
      </w:r>
      <w:r w:rsidRPr="00355AF7">
        <w:rPr>
          <w:rFonts w:ascii="Times New Roman" w:hAnsi="Times New Roman" w:cs="Times New Roman"/>
          <w:sz w:val="24"/>
          <w:szCs w:val="24"/>
          <w:lang w:val="en-US"/>
        </w:rPr>
        <w:t xml:space="preserve"> Ozhegov </w:t>
      </w:r>
      <w:r>
        <w:rPr>
          <w:rFonts w:ascii="Times New Roman" w:hAnsi="Times New Roman" w:cs="Times New Roman"/>
          <w:sz w:val="24"/>
          <w:szCs w:val="24"/>
          <w:lang w:val="en-US"/>
        </w:rPr>
        <w:t>S</w:t>
      </w:r>
      <w:r w:rsidRPr="00355AF7">
        <w:rPr>
          <w:rFonts w:ascii="Times New Roman" w:hAnsi="Times New Roman" w:cs="Times New Roman"/>
          <w:sz w:val="24"/>
          <w:szCs w:val="24"/>
          <w:lang w:val="en-US"/>
        </w:rPr>
        <w:t>.</w:t>
      </w:r>
      <w:r>
        <w:rPr>
          <w:rFonts w:ascii="Times New Roman" w:hAnsi="Times New Roman" w:cs="Times New Roman"/>
          <w:sz w:val="24"/>
          <w:szCs w:val="24"/>
          <w:lang w:val="en-US"/>
        </w:rPr>
        <w:t>I</w:t>
      </w:r>
      <w:r w:rsidRPr="00355AF7">
        <w:rPr>
          <w:rFonts w:ascii="Times New Roman" w:hAnsi="Times New Roman" w:cs="Times New Roman"/>
          <w:sz w:val="24"/>
          <w:szCs w:val="24"/>
          <w:lang w:val="en-US"/>
        </w:rPr>
        <w:t>. D</w:t>
      </w:r>
      <w:r>
        <w:rPr>
          <w:rFonts w:ascii="Times New Roman" w:hAnsi="Times New Roman" w:cs="Times New Roman"/>
          <w:sz w:val="24"/>
          <w:szCs w:val="24"/>
          <w:lang w:val="en-US"/>
        </w:rPr>
        <w:t>efining d</w:t>
      </w:r>
      <w:r w:rsidRPr="00355AF7">
        <w:rPr>
          <w:rFonts w:ascii="Times New Roman" w:hAnsi="Times New Roman" w:cs="Times New Roman"/>
          <w:sz w:val="24"/>
          <w:szCs w:val="24"/>
          <w:lang w:val="en-US"/>
        </w:rPr>
        <w:t xml:space="preserve">ictionary of the Russian language / </w:t>
      </w:r>
      <w:r>
        <w:rPr>
          <w:rFonts w:ascii="Times New Roman" w:hAnsi="Times New Roman" w:cs="Times New Roman"/>
          <w:sz w:val="24"/>
          <w:szCs w:val="24"/>
          <w:lang w:val="en-US"/>
        </w:rPr>
        <w:t>S.I.</w:t>
      </w:r>
      <w:r w:rsidRPr="00355AF7">
        <w:rPr>
          <w:rFonts w:ascii="Times New Roman" w:hAnsi="Times New Roman" w:cs="Times New Roman"/>
          <w:sz w:val="24"/>
          <w:szCs w:val="24"/>
          <w:lang w:val="en-US"/>
        </w:rPr>
        <w:t xml:space="preserve"> Ozhegov</w:t>
      </w:r>
      <w:r>
        <w:rPr>
          <w:rFonts w:ascii="Times New Roman" w:hAnsi="Times New Roman" w:cs="Times New Roman"/>
          <w:sz w:val="24"/>
          <w:szCs w:val="24"/>
          <w:lang w:val="en-US"/>
        </w:rPr>
        <w:t xml:space="preserve">, N.Yu. Shvedova. M.: Azbukovnik, 2000. </w:t>
      </w:r>
      <w:r w:rsidRPr="004A4836">
        <w:rPr>
          <w:rFonts w:ascii="Times New Roman" w:hAnsi="Times New Roman" w:cs="Times New Roman"/>
          <w:sz w:val="24"/>
          <w:szCs w:val="24"/>
          <w:lang w:val="en-US"/>
        </w:rPr>
        <w:t>[Electronic resource]. Access mode: http: //ozhegov.org (date of access 05.04.2021).</w:t>
      </w:r>
    </w:p>
  </w:footnote>
  <w:footnote w:id="31">
    <w:p w:rsidR="00A2405E" w:rsidRPr="00BC6D39" w:rsidRDefault="00A2405E" w:rsidP="0045136A">
      <w:pPr>
        <w:tabs>
          <w:tab w:val="left" w:pos="1134"/>
        </w:tabs>
        <w:spacing w:after="0" w:line="240" w:lineRule="auto"/>
        <w:contextualSpacing/>
        <w:jc w:val="both"/>
        <w:rPr>
          <w:rFonts w:ascii="Times New Roman" w:hAnsi="Times New Roman" w:cs="Times New Roman"/>
          <w:sz w:val="24"/>
          <w:szCs w:val="24"/>
          <w:highlight w:val="cyan"/>
          <w:lang w:val="en-US"/>
        </w:rPr>
      </w:pPr>
      <w:r w:rsidRPr="004A4836">
        <w:rPr>
          <w:rStyle w:val="af0"/>
          <w:rFonts w:ascii="Times New Roman" w:hAnsi="Times New Roman" w:cs="Times New Roman"/>
          <w:sz w:val="24"/>
          <w:szCs w:val="24"/>
        </w:rPr>
        <w:footnoteRef/>
      </w:r>
      <w:r w:rsidRPr="00365489">
        <w:rPr>
          <w:rFonts w:ascii="Times New Roman" w:hAnsi="Times New Roman" w:cs="Times New Roman"/>
          <w:sz w:val="24"/>
          <w:szCs w:val="24"/>
          <w:lang w:val="en-US"/>
        </w:rPr>
        <w:t xml:space="preserve"> Dal V.I. </w:t>
      </w:r>
      <w:r>
        <w:rPr>
          <w:rFonts w:ascii="Times New Roman" w:hAnsi="Times New Roman" w:cs="Times New Roman"/>
          <w:sz w:val="24"/>
          <w:szCs w:val="24"/>
          <w:lang w:val="en-US"/>
        </w:rPr>
        <w:t>Defining d</w:t>
      </w:r>
      <w:r w:rsidRPr="00365489">
        <w:rPr>
          <w:rFonts w:ascii="Times New Roman" w:hAnsi="Times New Roman" w:cs="Times New Roman"/>
          <w:sz w:val="24"/>
          <w:szCs w:val="24"/>
          <w:lang w:val="en-US"/>
        </w:rPr>
        <w:t xml:space="preserve">ictionary of the Living Great Russian Language: In 4 volumes. </w:t>
      </w:r>
      <w:r>
        <w:rPr>
          <w:rFonts w:ascii="Times New Roman" w:hAnsi="Times New Roman" w:cs="Times New Roman"/>
          <w:sz w:val="24"/>
          <w:szCs w:val="24"/>
          <w:lang w:val="en-US"/>
        </w:rPr>
        <w:t>V</w:t>
      </w:r>
      <w:r w:rsidRPr="00BC6D39">
        <w:rPr>
          <w:rFonts w:ascii="Times New Roman" w:hAnsi="Times New Roman" w:cs="Times New Roman"/>
          <w:sz w:val="24"/>
          <w:szCs w:val="24"/>
          <w:lang w:val="en-US"/>
        </w:rPr>
        <w:t xml:space="preserve">. 4. M.: Media, 2005. 683 p. </w:t>
      </w:r>
    </w:p>
  </w:footnote>
  <w:footnote w:id="32">
    <w:p w:rsidR="00A2405E" w:rsidRPr="00BC6D39" w:rsidRDefault="00A2405E" w:rsidP="0045136A">
      <w:pPr>
        <w:tabs>
          <w:tab w:val="left" w:pos="1134"/>
        </w:tabs>
        <w:spacing w:after="0" w:line="240" w:lineRule="auto"/>
        <w:contextualSpacing/>
        <w:jc w:val="both"/>
        <w:rPr>
          <w:rFonts w:ascii="Times New Roman" w:hAnsi="Times New Roman" w:cs="Times New Roman"/>
          <w:sz w:val="24"/>
          <w:szCs w:val="24"/>
          <w:highlight w:val="cyan"/>
          <w:lang w:val="en-US"/>
        </w:rPr>
      </w:pPr>
      <w:r w:rsidRPr="004A4836">
        <w:rPr>
          <w:rStyle w:val="af0"/>
          <w:rFonts w:ascii="Times New Roman" w:hAnsi="Times New Roman" w:cs="Times New Roman"/>
          <w:sz w:val="24"/>
          <w:szCs w:val="24"/>
        </w:rPr>
        <w:footnoteRef/>
      </w:r>
      <w:r w:rsidRPr="00365489">
        <w:rPr>
          <w:rFonts w:ascii="Times New Roman" w:hAnsi="Times New Roman" w:cs="Times New Roman"/>
          <w:sz w:val="24"/>
          <w:szCs w:val="24"/>
          <w:lang w:val="en-US"/>
        </w:rPr>
        <w:t xml:space="preserve"> The link is given in the work: Smolkova I.V. </w:t>
      </w:r>
      <w:r>
        <w:rPr>
          <w:rFonts w:ascii="Times New Roman" w:hAnsi="Times New Roman" w:cs="Times New Roman"/>
          <w:sz w:val="24"/>
          <w:szCs w:val="24"/>
          <w:lang w:val="en-US"/>
        </w:rPr>
        <w:t xml:space="preserve">Transparency </w:t>
      </w:r>
      <w:r w:rsidRPr="00365489">
        <w:rPr>
          <w:rFonts w:ascii="Times New Roman" w:hAnsi="Times New Roman" w:cs="Times New Roman"/>
          <w:sz w:val="24"/>
          <w:szCs w:val="24"/>
          <w:lang w:val="en-US"/>
        </w:rPr>
        <w:t>and secrecy in criminal proce</w:t>
      </w:r>
      <w:r>
        <w:rPr>
          <w:rFonts w:ascii="Times New Roman" w:hAnsi="Times New Roman" w:cs="Times New Roman"/>
          <w:sz w:val="24"/>
          <w:szCs w:val="24"/>
          <w:lang w:val="en-US"/>
        </w:rPr>
        <w:t xml:space="preserve">dure </w:t>
      </w:r>
      <w:r w:rsidRPr="00365489">
        <w:rPr>
          <w:rFonts w:ascii="Times New Roman" w:hAnsi="Times New Roman" w:cs="Times New Roman"/>
          <w:sz w:val="24"/>
          <w:szCs w:val="24"/>
          <w:lang w:val="en-US"/>
        </w:rPr>
        <w:t xml:space="preserve">// Investigator. </w:t>
      </w:r>
      <w:r w:rsidRPr="00BC6D39">
        <w:rPr>
          <w:rFonts w:ascii="Times New Roman" w:hAnsi="Times New Roman" w:cs="Times New Roman"/>
          <w:sz w:val="24"/>
          <w:szCs w:val="24"/>
          <w:lang w:val="en-US"/>
        </w:rPr>
        <w:t xml:space="preserve">M., 1998. – No. 7. </w:t>
      </w:r>
      <w:r>
        <w:rPr>
          <w:rFonts w:ascii="Times New Roman" w:hAnsi="Times New Roman" w:cs="Times New Roman"/>
          <w:sz w:val="24"/>
          <w:szCs w:val="24"/>
          <w:lang w:val="en-US"/>
        </w:rPr>
        <w:t>P</w:t>
      </w:r>
      <w:r w:rsidRPr="00BC6D39">
        <w:rPr>
          <w:rFonts w:ascii="Times New Roman" w:hAnsi="Times New Roman" w:cs="Times New Roman"/>
          <w:sz w:val="24"/>
          <w:szCs w:val="24"/>
          <w:lang w:val="en-US"/>
        </w:rPr>
        <w:t xml:space="preserve">. 35-38. </w:t>
      </w:r>
    </w:p>
  </w:footnote>
  <w:footnote w:id="33">
    <w:p w:rsidR="00A2405E" w:rsidRPr="00BC6D39" w:rsidRDefault="00A2405E" w:rsidP="0045136A">
      <w:pPr>
        <w:tabs>
          <w:tab w:val="left" w:pos="1134"/>
        </w:tabs>
        <w:contextualSpacing/>
        <w:jc w:val="both"/>
        <w:rPr>
          <w:rFonts w:ascii="Times New Roman" w:hAnsi="Times New Roman" w:cs="Times New Roman"/>
          <w:sz w:val="24"/>
          <w:szCs w:val="24"/>
          <w:highlight w:val="cyan"/>
          <w:lang w:val="en-US"/>
        </w:rPr>
      </w:pPr>
      <w:r w:rsidRPr="004A4836">
        <w:rPr>
          <w:rStyle w:val="af0"/>
          <w:rFonts w:ascii="Times New Roman" w:hAnsi="Times New Roman" w:cs="Times New Roman"/>
          <w:sz w:val="24"/>
          <w:szCs w:val="24"/>
        </w:rPr>
        <w:footnoteRef/>
      </w:r>
      <w:r w:rsidRPr="00365489">
        <w:rPr>
          <w:rFonts w:ascii="Times New Roman" w:hAnsi="Times New Roman" w:cs="Times New Roman"/>
          <w:sz w:val="24"/>
          <w:szCs w:val="24"/>
          <w:lang w:val="en-US"/>
        </w:rPr>
        <w:t xml:space="preserve"> </w:t>
      </w:r>
      <w:proofErr w:type="spellStart"/>
      <w:r w:rsidRPr="00365489">
        <w:rPr>
          <w:rFonts w:ascii="Times New Roman" w:hAnsi="Times New Roman" w:cs="Times New Roman"/>
          <w:sz w:val="24"/>
          <w:szCs w:val="24"/>
          <w:lang w:val="en-US"/>
        </w:rPr>
        <w:t>Krasavchikova</w:t>
      </w:r>
      <w:proofErr w:type="spellEnd"/>
      <w:r w:rsidRPr="00365489">
        <w:rPr>
          <w:rFonts w:ascii="Times New Roman" w:hAnsi="Times New Roman" w:cs="Times New Roman"/>
          <w:sz w:val="24"/>
          <w:szCs w:val="24"/>
          <w:lang w:val="en-US"/>
        </w:rPr>
        <w:t xml:space="preserve"> L.O. P</w:t>
      </w:r>
      <w:r>
        <w:rPr>
          <w:rFonts w:ascii="Times New Roman" w:hAnsi="Times New Roman" w:cs="Times New Roman"/>
          <w:sz w:val="24"/>
          <w:szCs w:val="24"/>
          <w:lang w:val="en-US"/>
        </w:rPr>
        <w:t xml:space="preserve">rivate </w:t>
      </w:r>
      <w:r w:rsidRPr="00365489">
        <w:rPr>
          <w:rFonts w:ascii="Times New Roman" w:hAnsi="Times New Roman" w:cs="Times New Roman"/>
          <w:sz w:val="24"/>
          <w:szCs w:val="24"/>
          <w:lang w:val="en-US"/>
        </w:rPr>
        <w:t>life under the guardianship of the law</w:t>
      </w:r>
      <w:r>
        <w:rPr>
          <w:rFonts w:ascii="Times New Roman" w:hAnsi="Times New Roman" w:cs="Times New Roman"/>
          <w:sz w:val="24"/>
          <w:szCs w:val="24"/>
          <w:lang w:val="en-US"/>
        </w:rPr>
        <w:t xml:space="preserve">. </w:t>
      </w:r>
      <w:r w:rsidRPr="00BC6D39">
        <w:rPr>
          <w:rFonts w:ascii="Times New Roman" w:hAnsi="Times New Roman" w:cs="Times New Roman"/>
          <w:sz w:val="24"/>
          <w:szCs w:val="24"/>
          <w:lang w:val="en-US"/>
        </w:rPr>
        <w:t>M.:</w:t>
      </w:r>
      <w:r>
        <w:rPr>
          <w:rFonts w:ascii="Times New Roman" w:hAnsi="Times New Roman" w:cs="Times New Roman"/>
          <w:sz w:val="24"/>
          <w:szCs w:val="24"/>
          <w:lang w:val="en-US"/>
        </w:rPr>
        <w:t xml:space="preserve"> L</w:t>
      </w:r>
      <w:r w:rsidRPr="00365489">
        <w:rPr>
          <w:rFonts w:ascii="Times New Roman" w:hAnsi="Times New Roman" w:cs="Times New Roman"/>
          <w:sz w:val="24"/>
          <w:szCs w:val="24"/>
          <w:lang w:val="en-US"/>
        </w:rPr>
        <w:t>egal literature</w:t>
      </w:r>
      <w:r>
        <w:rPr>
          <w:rFonts w:ascii="Times New Roman" w:hAnsi="Times New Roman" w:cs="Times New Roman"/>
          <w:sz w:val="24"/>
          <w:szCs w:val="24"/>
          <w:lang w:val="en-US"/>
        </w:rPr>
        <w:t xml:space="preserve">, </w:t>
      </w:r>
      <w:r w:rsidRPr="00BC6D39">
        <w:rPr>
          <w:rFonts w:ascii="Times New Roman" w:hAnsi="Times New Roman" w:cs="Times New Roman"/>
          <w:sz w:val="24"/>
          <w:szCs w:val="24"/>
          <w:lang w:val="en-US"/>
        </w:rPr>
        <w:t xml:space="preserve">1983. 160 </w:t>
      </w:r>
      <w:r>
        <w:rPr>
          <w:rFonts w:ascii="Times New Roman" w:hAnsi="Times New Roman" w:cs="Times New Roman"/>
          <w:sz w:val="24"/>
          <w:szCs w:val="24"/>
          <w:lang w:val="en-US"/>
        </w:rPr>
        <w:t>p</w:t>
      </w:r>
      <w:r w:rsidRPr="00BC6D39">
        <w:rPr>
          <w:rFonts w:ascii="Times New Roman" w:hAnsi="Times New Roman" w:cs="Times New Roman"/>
          <w:sz w:val="24"/>
          <w:szCs w:val="24"/>
          <w:lang w:val="en-US"/>
        </w:rPr>
        <w:t>.</w:t>
      </w:r>
    </w:p>
  </w:footnote>
  <w:footnote w:id="34">
    <w:p w:rsidR="00A2405E" w:rsidRPr="00BC6D39" w:rsidRDefault="00A2405E" w:rsidP="0045136A">
      <w:pPr>
        <w:spacing w:after="0" w:line="240" w:lineRule="auto"/>
        <w:jc w:val="both"/>
        <w:rPr>
          <w:rFonts w:ascii="Times New Roman" w:hAnsi="Times New Roman" w:cs="Times New Roman"/>
          <w:sz w:val="24"/>
          <w:szCs w:val="24"/>
          <w:lang w:val="en-US"/>
        </w:rPr>
      </w:pPr>
      <w:r w:rsidRPr="00A45D74">
        <w:rPr>
          <w:rFonts w:ascii="Times New Roman" w:hAnsi="Times New Roman" w:cs="Times New Roman"/>
          <w:sz w:val="24"/>
          <w:szCs w:val="24"/>
          <w:vertAlign w:val="superscript"/>
        </w:rPr>
        <w:footnoteRef/>
      </w:r>
      <w:r w:rsidRPr="00665C04">
        <w:rPr>
          <w:rFonts w:ascii="Times New Roman" w:hAnsi="Times New Roman" w:cs="Times New Roman"/>
          <w:sz w:val="24"/>
          <w:szCs w:val="24"/>
          <w:lang w:val="en-US"/>
        </w:rPr>
        <w:t xml:space="preserve"> Law </w:t>
      </w:r>
      <w:r>
        <w:rPr>
          <w:rFonts w:ascii="Times New Roman" w:hAnsi="Times New Roman" w:cs="Times New Roman"/>
          <w:sz w:val="24"/>
          <w:szCs w:val="24"/>
          <w:lang w:val="en-US"/>
        </w:rPr>
        <w:t>“</w:t>
      </w:r>
      <w:r w:rsidRPr="00665C04">
        <w:rPr>
          <w:rFonts w:ascii="Times New Roman" w:hAnsi="Times New Roman" w:cs="Times New Roman"/>
          <w:sz w:val="24"/>
          <w:szCs w:val="24"/>
          <w:lang w:val="en-US"/>
        </w:rPr>
        <w:t xml:space="preserve">On </w:t>
      </w:r>
      <w:r>
        <w:rPr>
          <w:rFonts w:ascii="Times New Roman" w:hAnsi="Times New Roman" w:cs="Times New Roman"/>
          <w:sz w:val="24"/>
          <w:szCs w:val="24"/>
          <w:lang w:val="en-US"/>
        </w:rPr>
        <w:t>s</w:t>
      </w:r>
      <w:r w:rsidRPr="00665C04">
        <w:rPr>
          <w:rFonts w:ascii="Times New Roman" w:hAnsi="Times New Roman" w:cs="Times New Roman"/>
          <w:sz w:val="24"/>
          <w:szCs w:val="24"/>
          <w:lang w:val="en-US"/>
        </w:rPr>
        <w:t xml:space="preserve">tate </w:t>
      </w:r>
      <w:r>
        <w:rPr>
          <w:rFonts w:ascii="Times New Roman" w:hAnsi="Times New Roman" w:cs="Times New Roman"/>
          <w:sz w:val="24"/>
          <w:szCs w:val="24"/>
          <w:lang w:val="en-US"/>
        </w:rPr>
        <w:t>s</w:t>
      </w:r>
      <w:r w:rsidRPr="00665C04">
        <w:rPr>
          <w:rFonts w:ascii="Times New Roman" w:hAnsi="Times New Roman" w:cs="Times New Roman"/>
          <w:sz w:val="24"/>
          <w:szCs w:val="24"/>
          <w:lang w:val="en-US"/>
        </w:rPr>
        <w:t>ecrets of the Republic of Kazakhstan</w:t>
      </w:r>
      <w:r>
        <w:rPr>
          <w:rFonts w:ascii="Times New Roman" w:hAnsi="Times New Roman" w:cs="Times New Roman"/>
          <w:sz w:val="24"/>
          <w:szCs w:val="24"/>
          <w:lang w:val="en-US"/>
        </w:rPr>
        <w:t>”</w:t>
      </w:r>
      <w:r w:rsidRPr="00665C04">
        <w:rPr>
          <w:rFonts w:ascii="Times New Roman" w:hAnsi="Times New Roman" w:cs="Times New Roman"/>
          <w:sz w:val="24"/>
          <w:szCs w:val="24"/>
          <w:lang w:val="en-US"/>
        </w:rPr>
        <w:t xml:space="preserve"> dated </w:t>
      </w:r>
      <w:r>
        <w:rPr>
          <w:rFonts w:ascii="Times New Roman" w:hAnsi="Times New Roman" w:cs="Times New Roman"/>
          <w:sz w:val="24"/>
          <w:szCs w:val="24"/>
          <w:lang w:val="en-US"/>
        </w:rPr>
        <w:t xml:space="preserve">15 </w:t>
      </w:r>
      <w:r w:rsidRPr="00665C04">
        <w:rPr>
          <w:rFonts w:ascii="Times New Roman" w:hAnsi="Times New Roman" w:cs="Times New Roman"/>
          <w:sz w:val="24"/>
          <w:szCs w:val="24"/>
          <w:lang w:val="en-US"/>
        </w:rPr>
        <w:t>March 1999 No. 349-I. [Electronic resource]. Access</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mode</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http</w:t>
      </w:r>
      <w:r w:rsidRPr="00BC6D39">
        <w:rPr>
          <w:rFonts w:ascii="Times New Roman" w:hAnsi="Times New Roman" w:cs="Times New Roman"/>
          <w:sz w:val="24"/>
          <w:szCs w:val="24"/>
          <w:lang w:val="en-US"/>
        </w:rPr>
        <w:t xml:space="preserve">: // </w:t>
      </w:r>
      <w:r w:rsidRPr="00665C04">
        <w:rPr>
          <w:rFonts w:ascii="Times New Roman" w:hAnsi="Times New Roman" w:cs="Times New Roman"/>
          <w:sz w:val="24"/>
          <w:szCs w:val="24"/>
          <w:lang w:val="en-US"/>
        </w:rPr>
        <w:t>online</w:t>
      </w:r>
      <w:r w:rsidRPr="00BC6D39">
        <w:rPr>
          <w:rFonts w:ascii="Times New Roman" w:hAnsi="Times New Roman" w:cs="Times New Roman"/>
          <w:sz w:val="24"/>
          <w:szCs w:val="24"/>
          <w:lang w:val="en-US"/>
        </w:rPr>
        <w:t>.</w:t>
      </w:r>
      <w:r w:rsidRPr="00665C04">
        <w:rPr>
          <w:rFonts w:ascii="Times New Roman" w:hAnsi="Times New Roman" w:cs="Times New Roman"/>
          <w:sz w:val="24"/>
          <w:szCs w:val="24"/>
          <w:lang w:val="en-US"/>
        </w:rPr>
        <w:t>zakon</w:t>
      </w:r>
      <w:r w:rsidRPr="00BC6D39">
        <w:rPr>
          <w:rFonts w:ascii="Times New Roman" w:hAnsi="Times New Roman" w:cs="Times New Roman"/>
          <w:sz w:val="24"/>
          <w:szCs w:val="24"/>
          <w:lang w:val="en-US"/>
        </w:rPr>
        <w:t>.</w:t>
      </w:r>
      <w:r w:rsidRPr="00665C04">
        <w:rPr>
          <w:rFonts w:ascii="Times New Roman" w:hAnsi="Times New Roman" w:cs="Times New Roman"/>
          <w:sz w:val="24"/>
          <w:szCs w:val="24"/>
          <w:lang w:val="en-US"/>
        </w:rPr>
        <w:t>kz</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date</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of</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access</w:t>
      </w:r>
      <w:r w:rsidRPr="00BC6D39">
        <w:rPr>
          <w:rFonts w:ascii="Times New Roman" w:hAnsi="Times New Roman" w:cs="Times New Roman"/>
          <w:sz w:val="24"/>
          <w:szCs w:val="24"/>
          <w:lang w:val="en-US"/>
        </w:rPr>
        <w:t xml:space="preserve"> 05.04.2021). </w:t>
      </w:r>
    </w:p>
  </w:footnote>
  <w:footnote w:id="35">
    <w:p w:rsidR="00A2405E" w:rsidRPr="00BC6D39" w:rsidRDefault="00A2405E" w:rsidP="003D7380">
      <w:pPr>
        <w:spacing w:after="0" w:line="240" w:lineRule="auto"/>
        <w:jc w:val="both"/>
        <w:rPr>
          <w:rFonts w:ascii="Times New Roman" w:hAnsi="Times New Roman" w:cs="Times New Roman"/>
          <w:highlight w:val="cyan"/>
          <w:lang w:val="en-US"/>
        </w:rPr>
      </w:pPr>
      <w:r w:rsidRPr="00A45D74">
        <w:rPr>
          <w:rFonts w:ascii="Times New Roman" w:hAnsi="Times New Roman" w:cs="Times New Roman"/>
          <w:sz w:val="24"/>
          <w:szCs w:val="24"/>
          <w:vertAlign w:val="superscript"/>
        </w:rPr>
        <w:footnoteRef/>
      </w:r>
      <w:r w:rsidRPr="00665C04">
        <w:rPr>
          <w:rFonts w:ascii="Times New Roman" w:hAnsi="Times New Roman" w:cs="Times New Roman"/>
          <w:sz w:val="24"/>
          <w:szCs w:val="24"/>
          <w:lang w:val="en-US"/>
        </w:rPr>
        <w:t xml:space="preserve"> The concept of legal policy of the Republic of Kazakhstan (</w:t>
      </w:r>
      <w:r>
        <w:rPr>
          <w:rFonts w:ascii="Times New Roman" w:hAnsi="Times New Roman" w:cs="Times New Roman"/>
          <w:sz w:val="24"/>
          <w:szCs w:val="24"/>
          <w:lang w:val="en-US"/>
        </w:rPr>
        <w:t xml:space="preserve">item </w:t>
      </w:r>
      <w:r w:rsidRPr="00665C04">
        <w:rPr>
          <w:rFonts w:ascii="Times New Roman" w:hAnsi="Times New Roman" w:cs="Times New Roman"/>
          <w:sz w:val="24"/>
          <w:szCs w:val="24"/>
          <w:lang w:val="en-US"/>
        </w:rPr>
        <w:t xml:space="preserve">9) for the period from 2010 to 2020, approved by the Decree of the President of the Republic of Kazakhstan No. 858 of </w:t>
      </w:r>
      <w:r>
        <w:rPr>
          <w:rFonts w:ascii="Times New Roman" w:hAnsi="Times New Roman" w:cs="Times New Roman"/>
          <w:sz w:val="24"/>
          <w:szCs w:val="24"/>
          <w:lang w:val="en-US"/>
        </w:rPr>
        <w:t xml:space="preserve">24 </w:t>
      </w:r>
      <w:r w:rsidRPr="00665C04">
        <w:rPr>
          <w:rFonts w:ascii="Times New Roman" w:hAnsi="Times New Roman" w:cs="Times New Roman"/>
          <w:sz w:val="24"/>
          <w:szCs w:val="24"/>
          <w:lang w:val="en-US"/>
        </w:rPr>
        <w:t xml:space="preserve">August 2009 [Electronic resource]. </w:t>
      </w:r>
      <w:r>
        <w:rPr>
          <w:rFonts w:ascii="Times New Roman" w:hAnsi="Times New Roman" w:cs="Times New Roman"/>
          <w:sz w:val="24"/>
          <w:szCs w:val="24"/>
          <w:lang w:val="en-US"/>
        </w:rPr>
        <w:t xml:space="preserve">Access mode: </w:t>
      </w:r>
      <w:r w:rsidRPr="00BC6D39">
        <w:rPr>
          <w:rFonts w:ascii="Times New Roman" w:hAnsi="Times New Roman" w:cs="Times New Roman"/>
          <w:sz w:val="24"/>
          <w:szCs w:val="24"/>
          <w:lang w:val="en-US"/>
        </w:rPr>
        <w:t>//online.zakon.kz/Document/? Doc_id = 30463139 (</w:t>
      </w:r>
      <w:r w:rsidRPr="00665C04">
        <w:rPr>
          <w:rFonts w:ascii="Times New Roman" w:hAnsi="Times New Roman" w:cs="Times New Roman"/>
          <w:sz w:val="24"/>
          <w:szCs w:val="24"/>
          <w:lang w:val="en-US"/>
        </w:rPr>
        <w:t>date</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of</w:t>
      </w:r>
      <w:r w:rsidRPr="00BC6D39">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access</w:t>
      </w:r>
      <w:r w:rsidRPr="00BC6D39">
        <w:rPr>
          <w:rFonts w:ascii="Times New Roman" w:hAnsi="Times New Roman" w:cs="Times New Roman"/>
          <w:sz w:val="24"/>
          <w:szCs w:val="24"/>
          <w:lang w:val="en-US"/>
        </w:rPr>
        <w:t xml:space="preserve"> 05.04.2021). </w:t>
      </w:r>
    </w:p>
  </w:footnote>
  <w:footnote w:id="36">
    <w:p w:rsidR="00A2405E" w:rsidRPr="000424BE" w:rsidRDefault="00A2405E" w:rsidP="0045136A">
      <w:pPr>
        <w:spacing w:after="0" w:line="240" w:lineRule="auto"/>
        <w:jc w:val="both"/>
        <w:rPr>
          <w:rFonts w:ascii="Times New Roman" w:hAnsi="Times New Roman" w:cs="Times New Roman"/>
          <w:sz w:val="24"/>
          <w:szCs w:val="24"/>
          <w:lang w:val="en-US"/>
        </w:rPr>
      </w:pPr>
      <w:r w:rsidRPr="00A45D74">
        <w:rPr>
          <w:rFonts w:ascii="Times New Roman" w:hAnsi="Times New Roman" w:cs="Times New Roman"/>
          <w:sz w:val="24"/>
          <w:szCs w:val="24"/>
          <w:vertAlign w:val="superscript"/>
        </w:rPr>
        <w:footnoteRef/>
      </w:r>
      <w:r w:rsidRPr="000424BE">
        <w:rPr>
          <w:rFonts w:ascii="Times New Roman" w:hAnsi="Times New Roman" w:cs="Times New Roman"/>
          <w:sz w:val="24"/>
          <w:szCs w:val="24"/>
          <w:vertAlign w:val="superscript"/>
          <w:lang w:val="en-US"/>
        </w:rPr>
        <w:t xml:space="preserve"> </w:t>
      </w:r>
      <w:r w:rsidRPr="000424BE">
        <w:rPr>
          <w:rFonts w:ascii="Times New Roman" w:hAnsi="Times New Roman" w:cs="Times New Roman"/>
          <w:sz w:val="24"/>
          <w:szCs w:val="24"/>
          <w:lang w:val="en-US"/>
        </w:rPr>
        <w:t xml:space="preserve">Criminal </w:t>
      </w:r>
      <w:r>
        <w:rPr>
          <w:rFonts w:ascii="Times New Roman" w:hAnsi="Times New Roman" w:cs="Times New Roman"/>
          <w:sz w:val="24"/>
          <w:szCs w:val="24"/>
          <w:lang w:val="en-US"/>
        </w:rPr>
        <w:t>p</w:t>
      </w:r>
      <w:r w:rsidRPr="000424BE">
        <w:rPr>
          <w:rFonts w:ascii="Times New Roman" w:hAnsi="Times New Roman" w:cs="Times New Roman"/>
          <w:sz w:val="24"/>
          <w:szCs w:val="24"/>
          <w:lang w:val="en-US"/>
        </w:rPr>
        <w:t xml:space="preserve">rocedure </w:t>
      </w:r>
      <w:r>
        <w:rPr>
          <w:rFonts w:ascii="Times New Roman" w:hAnsi="Times New Roman" w:cs="Times New Roman"/>
          <w:sz w:val="24"/>
          <w:szCs w:val="24"/>
          <w:lang w:val="en-US"/>
        </w:rPr>
        <w:t>l</w:t>
      </w:r>
      <w:r w:rsidRPr="000424BE">
        <w:rPr>
          <w:rFonts w:ascii="Times New Roman" w:hAnsi="Times New Roman" w:cs="Times New Roman"/>
          <w:sz w:val="24"/>
          <w:szCs w:val="24"/>
          <w:lang w:val="en-US"/>
        </w:rPr>
        <w:t xml:space="preserve">aw: The </w:t>
      </w:r>
      <w:r>
        <w:rPr>
          <w:rFonts w:ascii="Times New Roman" w:hAnsi="Times New Roman" w:cs="Times New Roman"/>
          <w:sz w:val="24"/>
          <w:szCs w:val="24"/>
          <w:lang w:val="en-US"/>
        </w:rPr>
        <w:t>l</w:t>
      </w:r>
      <w:r w:rsidRPr="000424BE">
        <w:rPr>
          <w:rFonts w:ascii="Times New Roman" w:hAnsi="Times New Roman" w:cs="Times New Roman"/>
          <w:sz w:val="24"/>
          <w:szCs w:val="24"/>
          <w:lang w:val="en-US"/>
        </w:rPr>
        <w:t>aw was adopted by the Saeima</w:t>
      </w:r>
      <w:r>
        <w:rPr>
          <w:rFonts w:ascii="Times New Roman" w:hAnsi="Times New Roman" w:cs="Times New Roman"/>
          <w:sz w:val="24"/>
          <w:szCs w:val="24"/>
          <w:lang w:val="en-US"/>
        </w:rPr>
        <w:t xml:space="preserve"> of the Republic of </w:t>
      </w:r>
      <w:r w:rsidRPr="000424BE">
        <w:rPr>
          <w:rFonts w:ascii="Times New Roman" w:hAnsi="Times New Roman" w:cs="Times New Roman"/>
          <w:sz w:val="24"/>
          <w:szCs w:val="24"/>
          <w:lang w:val="en-US"/>
        </w:rPr>
        <w:t xml:space="preserve">Latvia on </w:t>
      </w:r>
      <w:r>
        <w:rPr>
          <w:rFonts w:ascii="Times New Roman" w:hAnsi="Times New Roman" w:cs="Times New Roman"/>
          <w:sz w:val="24"/>
          <w:szCs w:val="24"/>
          <w:lang w:val="en-US"/>
        </w:rPr>
        <w:t xml:space="preserve">21 </w:t>
      </w:r>
      <w:r w:rsidRPr="000424BE">
        <w:rPr>
          <w:rFonts w:ascii="Times New Roman" w:hAnsi="Times New Roman" w:cs="Times New Roman"/>
          <w:sz w:val="24"/>
          <w:szCs w:val="24"/>
          <w:lang w:val="en-US"/>
        </w:rPr>
        <w:t xml:space="preserve">April 2005, promulgated by the President of the State on </w:t>
      </w:r>
      <w:r>
        <w:rPr>
          <w:rFonts w:ascii="Times New Roman" w:hAnsi="Times New Roman" w:cs="Times New Roman"/>
          <w:sz w:val="24"/>
          <w:szCs w:val="24"/>
          <w:lang w:val="en-US"/>
        </w:rPr>
        <w:t xml:space="preserve">11 </w:t>
      </w:r>
      <w:r w:rsidRPr="000424BE">
        <w:rPr>
          <w:rFonts w:ascii="Times New Roman" w:hAnsi="Times New Roman" w:cs="Times New Roman"/>
          <w:sz w:val="24"/>
          <w:szCs w:val="24"/>
          <w:lang w:val="en-US"/>
        </w:rPr>
        <w:t xml:space="preserve">May 2005 // Criminal legislation of the world. </w:t>
      </w:r>
      <w:r w:rsidRPr="00665C04">
        <w:rPr>
          <w:rFonts w:ascii="Times New Roman" w:hAnsi="Times New Roman" w:cs="Times New Roman"/>
          <w:sz w:val="24"/>
          <w:szCs w:val="24"/>
          <w:lang w:val="en-US"/>
        </w:rPr>
        <w:t xml:space="preserve">[Electronic resource]. </w:t>
      </w:r>
      <w:r w:rsidRPr="000424BE">
        <w:rPr>
          <w:rFonts w:ascii="Times New Roman" w:hAnsi="Times New Roman" w:cs="Times New Roman"/>
          <w:sz w:val="24"/>
          <w:szCs w:val="24"/>
          <w:lang w:val="en-US"/>
        </w:rPr>
        <w:t>Access mode: http: // ugolovnykodeks.ru/2011/11/ugolovno-processualnyj/</w:t>
      </w:r>
      <w:r>
        <w:rPr>
          <w:rFonts w:ascii="Times New Roman" w:hAnsi="Times New Roman" w:cs="Times New Roman"/>
          <w:sz w:val="24"/>
          <w:szCs w:val="24"/>
          <w:lang w:val="en-US"/>
        </w:rPr>
        <w:t xml:space="preserve"> </w:t>
      </w:r>
      <w:r w:rsidRPr="000424BE">
        <w:rPr>
          <w:rFonts w:ascii="Times New Roman" w:hAnsi="Times New Roman" w:cs="Times New Roman"/>
          <w:sz w:val="24"/>
          <w:szCs w:val="24"/>
          <w:lang w:val="en-US"/>
        </w:rPr>
        <w:t>(</w:t>
      </w:r>
      <w:r w:rsidRPr="00665C04">
        <w:rPr>
          <w:rFonts w:ascii="Times New Roman" w:hAnsi="Times New Roman" w:cs="Times New Roman"/>
          <w:sz w:val="24"/>
          <w:szCs w:val="24"/>
          <w:lang w:val="en-US"/>
        </w:rPr>
        <w:t>date</w:t>
      </w:r>
      <w:r w:rsidRPr="000424BE">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of</w:t>
      </w:r>
      <w:r w:rsidRPr="000424BE">
        <w:rPr>
          <w:rFonts w:ascii="Times New Roman" w:hAnsi="Times New Roman" w:cs="Times New Roman"/>
          <w:sz w:val="24"/>
          <w:szCs w:val="24"/>
          <w:lang w:val="en-US"/>
        </w:rPr>
        <w:t xml:space="preserve"> </w:t>
      </w:r>
      <w:r w:rsidRPr="00665C04">
        <w:rPr>
          <w:rFonts w:ascii="Times New Roman" w:hAnsi="Times New Roman" w:cs="Times New Roman"/>
          <w:sz w:val="24"/>
          <w:szCs w:val="24"/>
          <w:lang w:val="en-US"/>
        </w:rPr>
        <w:t>access</w:t>
      </w:r>
      <w:r w:rsidRPr="000424BE">
        <w:rPr>
          <w:rFonts w:ascii="Times New Roman" w:hAnsi="Times New Roman" w:cs="Times New Roman"/>
          <w:sz w:val="24"/>
          <w:szCs w:val="24"/>
          <w:lang w:val="en-US"/>
        </w:rPr>
        <w:t xml:space="preserve"> 05.04.2021). </w:t>
      </w:r>
    </w:p>
  </w:footnote>
  <w:footnote w:id="37">
    <w:p w:rsidR="00A2405E" w:rsidRPr="00BC6D39" w:rsidRDefault="00A2405E" w:rsidP="0045136A">
      <w:pPr>
        <w:tabs>
          <w:tab w:val="left" w:pos="1134"/>
        </w:tabs>
        <w:spacing w:after="0" w:line="240" w:lineRule="auto"/>
        <w:contextualSpacing/>
        <w:jc w:val="both"/>
        <w:rPr>
          <w:rFonts w:ascii="Times New Roman" w:hAnsi="Times New Roman" w:cs="Times New Roman"/>
          <w:sz w:val="24"/>
          <w:szCs w:val="24"/>
          <w:highlight w:val="cyan"/>
          <w:lang w:val="en-US"/>
        </w:rPr>
      </w:pPr>
      <w:r w:rsidRPr="00A45D74">
        <w:rPr>
          <w:rStyle w:val="af0"/>
          <w:rFonts w:ascii="Times New Roman" w:hAnsi="Times New Roman" w:cs="Times New Roman"/>
          <w:sz w:val="24"/>
          <w:szCs w:val="24"/>
        </w:rPr>
        <w:footnoteRef/>
      </w:r>
      <w:r w:rsidRPr="009831D8">
        <w:rPr>
          <w:rFonts w:ascii="Times New Roman" w:hAnsi="Times New Roman" w:cs="Times New Roman"/>
          <w:sz w:val="24"/>
          <w:szCs w:val="24"/>
          <w:lang w:val="en-US"/>
        </w:rPr>
        <w:t xml:space="preserve"> Baranov A.M. Using the results of </w:t>
      </w:r>
      <w:r>
        <w:rPr>
          <w:rFonts w:ascii="Times New Roman" w:hAnsi="Times New Roman" w:cs="Times New Roman"/>
          <w:sz w:val="24"/>
          <w:szCs w:val="24"/>
          <w:lang w:val="en-US"/>
        </w:rPr>
        <w:t xml:space="preserve">covert </w:t>
      </w:r>
      <w:r w:rsidRPr="009831D8">
        <w:rPr>
          <w:rFonts w:ascii="Times New Roman" w:hAnsi="Times New Roman" w:cs="Times New Roman"/>
          <w:sz w:val="24"/>
          <w:szCs w:val="24"/>
          <w:lang w:val="en-US"/>
        </w:rPr>
        <w:t xml:space="preserve">methods of collecting evidence in criminal proceedings // State and </w:t>
      </w:r>
      <w:r>
        <w:rPr>
          <w:rFonts w:ascii="Times New Roman" w:hAnsi="Times New Roman" w:cs="Times New Roman"/>
          <w:sz w:val="24"/>
          <w:szCs w:val="24"/>
          <w:lang w:val="en-US"/>
        </w:rPr>
        <w:t>l</w:t>
      </w:r>
      <w:r w:rsidRPr="009831D8">
        <w:rPr>
          <w:rFonts w:ascii="Times New Roman" w:hAnsi="Times New Roman" w:cs="Times New Roman"/>
          <w:sz w:val="24"/>
          <w:szCs w:val="24"/>
          <w:lang w:val="en-US"/>
        </w:rPr>
        <w:t xml:space="preserve">aw. 2004. </w:t>
      </w:r>
      <w:r w:rsidRPr="00BC6D39">
        <w:rPr>
          <w:rFonts w:ascii="Times New Roman" w:hAnsi="Times New Roman" w:cs="Times New Roman"/>
          <w:sz w:val="24"/>
          <w:szCs w:val="24"/>
          <w:lang w:val="en-US"/>
        </w:rPr>
        <w:t xml:space="preserve">No. 8. </w:t>
      </w:r>
      <w:r>
        <w:rPr>
          <w:rFonts w:ascii="Times New Roman" w:hAnsi="Times New Roman" w:cs="Times New Roman"/>
          <w:sz w:val="24"/>
          <w:szCs w:val="24"/>
          <w:lang w:val="en-US"/>
        </w:rPr>
        <w:t>P</w:t>
      </w:r>
      <w:r w:rsidRPr="00BC6D39">
        <w:rPr>
          <w:rFonts w:ascii="Times New Roman" w:hAnsi="Times New Roman" w:cs="Times New Roman"/>
          <w:sz w:val="24"/>
          <w:szCs w:val="24"/>
          <w:lang w:val="en-US"/>
        </w:rPr>
        <w:t xml:space="preserve">. 28-35. </w:t>
      </w:r>
    </w:p>
  </w:footnote>
  <w:footnote w:id="38">
    <w:p w:rsidR="00A2405E" w:rsidRPr="00BC6D39" w:rsidRDefault="00A2405E" w:rsidP="0045136A">
      <w:pPr>
        <w:tabs>
          <w:tab w:val="left" w:pos="1134"/>
        </w:tabs>
        <w:spacing w:after="0" w:line="240" w:lineRule="auto"/>
        <w:contextualSpacing/>
        <w:jc w:val="both"/>
        <w:rPr>
          <w:rFonts w:ascii="Times New Roman" w:hAnsi="Times New Roman" w:cs="Times New Roman"/>
          <w:sz w:val="24"/>
          <w:szCs w:val="24"/>
          <w:highlight w:val="cyan"/>
          <w:lang w:val="en-US"/>
        </w:rPr>
      </w:pPr>
      <w:r w:rsidRPr="00A45D74">
        <w:rPr>
          <w:rStyle w:val="af0"/>
          <w:rFonts w:ascii="Times New Roman" w:hAnsi="Times New Roman" w:cs="Times New Roman"/>
          <w:sz w:val="24"/>
          <w:szCs w:val="24"/>
        </w:rPr>
        <w:footnoteRef/>
      </w:r>
      <w:r w:rsidRPr="00100294">
        <w:rPr>
          <w:rFonts w:ascii="Times New Roman" w:hAnsi="Times New Roman" w:cs="Times New Roman"/>
          <w:sz w:val="24"/>
          <w:szCs w:val="24"/>
          <w:lang w:val="en-US"/>
        </w:rPr>
        <w:t xml:space="preserve"> Sharikhin A.E. Operational</w:t>
      </w:r>
      <w:r>
        <w:rPr>
          <w:rFonts w:ascii="Times New Roman" w:hAnsi="Times New Roman" w:cs="Times New Roman"/>
          <w:sz w:val="24"/>
          <w:szCs w:val="24"/>
          <w:lang w:val="en-US"/>
        </w:rPr>
        <w:t xml:space="preserve"> </w:t>
      </w:r>
      <w:r w:rsidRPr="00100294">
        <w:rPr>
          <w:rFonts w:ascii="Times New Roman" w:hAnsi="Times New Roman" w:cs="Times New Roman"/>
          <w:sz w:val="24"/>
          <w:szCs w:val="24"/>
          <w:lang w:val="en-US"/>
        </w:rPr>
        <w:t xml:space="preserve">search activity in ensuring the economic security of Russia: Problems and prospects. </w:t>
      </w:r>
      <w:r w:rsidRPr="00BC6D39">
        <w:rPr>
          <w:rFonts w:ascii="Times New Roman" w:hAnsi="Times New Roman" w:cs="Times New Roman"/>
          <w:sz w:val="24"/>
          <w:szCs w:val="24"/>
          <w:lang w:val="en-US"/>
        </w:rPr>
        <w:t xml:space="preserve">M.: </w:t>
      </w:r>
      <w:r>
        <w:rPr>
          <w:rFonts w:ascii="Times New Roman" w:hAnsi="Times New Roman" w:cs="Times New Roman"/>
          <w:sz w:val="24"/>
          <w:szCs w:val="24"/>
          <w:lang w:val="en-US"/>
        </w:rPr>
        <w:t>Publishing</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house</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BC6D39">
        <w:rPr>
          <w:rFonts w:ascii="Times New Roman" w:hAnsi="Times New Roman" w:cs="Times New Roman"/>
          <w:sz w:val="24"/>
          <w:szCs w:val="24"/>
          <w:lang w:val="en-US"/>
        </w:rPr>
        <w:t xml:space="preserve"> Shumilova I.I., 2006. 166 </w:t>
      </w:r>
      <w:r>
        <w:rPr>
          <w:rFonts w:ascii="Times New Roman" w:hAnsi="Times New Roman" w:cs="Times New Roman"/>
          <w:sz w:val="24"/>
          <w:szCs w:val="24"/>
          <w:lang w:val="en-US"/>
        </w:rPr>
        <w:t>p</w:t>
      </w:r>
      <w:r w:rsidRPr="00BC6D39">
        <w:rPr>
          <w:rFonts w:ascii="Times New Roman" w:hAnsi="Times New Roman" w:cs="Times New Roman"/>
          <w:sz w:val="24"/>
          <w:szCs w:val="24"/>
          <w:lang w:val="en-US"/>
        </w:rPr>
        <w:t xml:space="preserve">. </w:t>
      </w:r>
    </w:p>
  </w:footnote>
  <w:footnote w:id="39">
    <w:p w:rsidR="00A2405E" w:rsidRPr="00754BEF" w:rsidRDefault="00A2405E" w:rsidP="0045136A">
      <w:pPr>
        <w:tabs>
          <w:tab w:val="left" w:pos="1134"/>
        </w:tabs>
        <w:spacing w:after="0" w:line="240" w:lineRule="auto"/>
        <w:contextualSpacing/>
        <w:jc w:val="both"/>
        <w:rPr>
          <w:rFonts w:ascii="Times New Roman" w:hAnsi="Times New Roman" w:cs="Times New Roman"/>
          <w:sz w:val="24"/>
          <w:szCs w:val="24"/>
          <w:highlight w:val="cyan"/>
          <w:lang w:val="en-US"/>
        </w:rPr>
      </w:pPr>
      <w:r w:rsidRPr="00A45D74">
        <w:rPr>
          <w:rStyle w:val="af0"/>
          <w:rFonts w:ascii="Times New Roman" w:hAnsi="Times New Roman" w:cs="Times New Roman"/>
          <w:sz w:val="24"/>
          <w:szCs w:val="24"/>
        </w:rPr>
        <w:footnoteRef/>
      </w:r>
      <w:r w:rsidRPr="002411AB">
        <w:rPr>
          <w:rFonts w:ascii="Times New Roman" w:hAnsi="Times New Roman" w:cs="Times New Roman"/>
          <w:sz w:val="24"/>
          <w:szCs w:val="24"/>
          <w:lang w:val="en-US"/>
        </w:rPr>
        <w:t xml:space="preserve"> Popov A.P. Problems of integration of search principles at the stage of preliminary investigation // Criminal proce</w:t>
      </w:r>
      <w:r>
        <w:rPr>
          <w:rFonts w:ascii="Times New Roman" w:hAnsi="Times New Roman" w:cs="Times New Roman"/>
          <w:sz w:val="24"/>
          <w:szCs w:val="24"/>
          <w:lang w:val="en-US"/>
        </w:rPr>
        <w:t xml:space="preserve">dure </w:t>
      </w:r>
      <w:r w:rsidRPr="002411AB">
        <w:rPr>
          <w:rFonts w:ascii="Times New Roman" w:hAnsi="Times New Roman" w:cs="Times New Roman"/>
          <w:sz w:val="24"/>
          <w:szCs w:val="24"/>
          <w:lang w:val="en-US"/>
        </w:rPr>
        <w:t>of the Russian Federation. Problematic</w:t>
      </w:r>
      <w:r w:rsidRPr="00BC6D39">
        <w:rPr>
          <w:rFonts w:ascii="Times New Roman" w:hAnsi="Times New Roman" w:cs="Times New Roman"/>
          <w:sz w:val="24"/>
          <w:szCs w:val="24"/>
          <w:lang w:val="en-US"/>
        </w:rPr>
        <w:t xml:space="preserve"> </w:t>
      </w:r>
      <w:r w:rsidRPr="002411AB">
        <w:rPr>
          <w:rFonts w:ascii="Times New Roman" w:hAnsi="Times New Roman" w:cs="Times New Roman"/>
          <w:sz w:val="24"/>
          <w:szCs w:val="24"/>
          <w:lang w:val="en-US"/>
        </w:rPr>
        <w:t>lectures</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Training</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manual</w:t>
      </w:r>
      <w:r w:rsidRPr="00BC6D39">
        <w:rPr>
          <w:rFonts w:ascii="Times New Roman" w:hAnsi="Times New Roman" w:cs="Times New Roman"/>
          <w:sz w:val="24"/>
          <w:szCs w:val="24"/>
          <w:lang w:val="en-US"/>
        </w:rPr>
        <w:t xml:space="preserve">. </w:t>
      </w:r>
      <w:r w:rsidRPr="002411AB">
        <w:rPr>
          <w:rFonts w:ascii="Times New Roman" w:hAnsi="Times New Roman" w:cs="Times New Roman"/>
          <w:sz w:val="24"/>
          <w:szCs w:val="24"/>
          <w:lang w:val="en-US"/>
        </w:rPr>
        <w:t>M</w:t>
      </w:r>
      <w:r w:rsidRPr="00BC6D39">
        <w:rPr>
          <w:rFonts w:ascii="Times New Roman" w:hAnsi="Times New Roman" w:cs="Times New Roman"/>
          <w:sz w:val="24"/>
          <w:szCs w:val="24"/>
          <w:lang w:val="en-US"/>
        </w:rPr>
        <w:t xml:space="preserve">.: </w:t>
      </w:r>
      <w:r w:rsidRPr="002411AB">
        <w:rPr>
          <w:rFonts w:ascii="Times New Roman" w:hAnsi="Times New Roman" w:cs="Times New Roman"/>
          <w:sz w:val="24"/>
          <w:szCs w:val="24"/>
          <w:lang w:val="en-US"/>
        </w:rPr>
        <w:t>Prospect</w:t>
      </w:r>
      <w:r w:rsidRPr="00BC6D39">
        <w:rPr>
          <w:rFonts w:ascii="Times New Roman" w:hAnsi="Times New Roman" w:cs="Times New Roman"/>
          <w:sz w:val="24"/>
          <w:szCs w:val="24"/>
          <w:lang w:val="en-US"/>
        </w:rPr>
        <w:t xml:space="preserve">, 2014. </w:t>
      </w:r>
      <w:r w:rsidRPr="00754BEF">
        <w:rPr>
          <w:rFonts w:ascii="Times New Roman" w:hAnsi="Times New Roman" w:cs="Times New Roman"/>
          <w:sz w:val="24"/>
          <w:szCs w:val="24"/>
          <w:lang w:val="en-US"/>
        </w:rPr>
        <w:t xml:space="preserve">412 </w:t>
      </w:r>
      <w:r w:rsidRPr="002411AB">
        <w:rPr>
          <w:rFonts w:ascii="Times New Roman" w:hAnsi="Times New Roman" w:cs="Times New Roman"/>
          <w:sz w:val="24"/>
          <w:szCs w:val="24"/>
          <w:lang w:val="en-US"/>
        </w:rPr>
        <w:t>p</w:t>
      </w:r>
      <w:r w:rsidRPr="00754BEF">
        <w:rPr>
          <w:rFonts w:ascii="Times New Roman" w:hAnsi="Times New Roman" w:cs="Times New Roman"/>
          <w:sz w:val="24"/>
          <w:szCs w:val="24"/>
          <w:lang w:val="en-US"/>
        </w:rPr>
        <w:t>.</w:t>
      </w:r>
    </w:p>
  </w:footnote>
  <w:footnote w:id="40">
    <w:p w:rsidR="00A2405E" w:rsidRPr="00BC6D39" w:rsidRDefault="00A2405E" w:rsidP="0045136A">
      <w:pPr>
        <w:tabs>
          <w:tab w:val="left" w:pos="1134"/>
        </w:tabs>
        <w:spacing w:after="0" w:line="240" w:lineRule="auto"/>
        <w:contextualSpacing/>
        <w:jc w:val="both"/>
        <w:rPr>
          <w:rFonts w:ascii="Times New Roman" w:hAnsi="Times New Roman" w:cs="Times New Roman"/>
          <w:sz w:val="24"/>
          <w:szCs w:val="24"/>
          <w:lang w:val="en-US"/>
        </w:rPr>
      </w:pPr>
      <w:r w:rsidRPr="00A45D74">
        <w:rPr>
          <w:rStyle w:val="af0"/>
          <w:rFonts w:ascii="Times New Roman" w:hAnsi="Times New Roman" w:cs="Times New Roman"/>
          <w:sz w:val="24"/>
          <w:szCs w:val="24"/>
        </w:rPr>
        <w:footnoteRef/>
      </w:r>
      <w:r w:rsidRPr="00754BEF">
        <w:rPr>
          <w:rFonts w:ascii="Times New Roman" w:hAnsi="Times New Roman" w:cs="Times New Roman"/>
          <w:sz w:val="24"/>
          <w:szCs w:val="24"/>
          <w:lang w:val="en-US"/>
        </w:rPr>
        <w:t xml:space="preserve"> Investigative actions as a way of collecting evidence at the stage of preliminary investigation. </w:t>
      </w:r>
      <w:r w:rsidRPr="00BC6D39">
        <w:rPr>
          <w:rFonts w:ascii="Times New Roman" w:hAnsi="Times New Roman" w:cs="Times New Roman"/>
          <w:sz w:val="24"/>
          <w:szCs w:val="24"/>
          <w:lang w:val="en-US"/>
        </w:rPr>
        <w:t>[</w:t>
      </w:r>
      <w:r>
        <w:rPr>
          <w:rFonts w:ascii="Times New Roman" w:hAnsi="Times New Roman" w:cs="Times New Roman"/>
          <w:sz w:val="24"/>
          <w:szCs w:val="24"/>
          <w:lang w:val="en-US"/>
        </w:rPr>
        <w:t>Electronic</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resource</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Access</w:t>
      </w:r>
      <w:r w:rsidRPr="00BC6D39">
        <w:rPr>
          <w:rFonts w:ascii="Times New Roman" w:hAnsi="Times New Roman" w:cs="Times New Roman"/>
          <w:sz w:val="24"/>
          <w:szCs w:val="24"/>
          <w:lang w:val="en-US"/>
        </w:rPr>
        <w:t xml:space="preserve"> </w:t>
      </w:r>
      <w:r>
        <w:rPr>
          <w:rFonts w:ascii="Times New Roman" w:hAnsi="Times New Roman" w:cs="Times New Roman"/>
          <w:sz w:val="24"/>
          <w:szCs w:val="24"/>
          <w:lang w:val="en-US"/>
        </w:rPr>
        <w:t>mode</w:t>
      </w:r>
      <w:r w:rsidRPr="00BC6D39">
        <w:rPr>
          <w:rFonts w:ascii="Times New Roman" w:hAnsi="Times New Roman" w:cs="Times New Roman"/>
          <w:sz w:val="24"/>
          <w:szCs w:val="24"/>
          <w:lang w:val="en-US"/>
        </w:rPr>
        <w:t xml:space="preserve">: http: //allbest.ru. </w:t>
      </w:r>
    </w:p>
  </w:footnote>
  <w:footnote w:id="41">
    <w:p w:rsidR="00A2405E" w:rsidRPr="00A1656D" w:rsidRDefault="00A2405E" w:rsidP="002B6598">
      <w:pPr>
        <w:tabs>
          <w:tab w:val="left" w:pos="1134"/>
        </w:tabs>
        <w:spacing w:after="0" w:line="240" w:lineRule="auto"/>
        <w:contextualSpacing/>
        <w:jc w:val="both"/>
        <w:rPr>
          <w:rFonts w:ascii="Times New Roman" w:hAnsi="Times New Roman" w:cs="Times New Roman"/>
          <w:sz w:val="24"/>
          <w:szCs w:val="24"/>
          <w:highlight w:val="cyan"/>
          <w:lang w:val="en-US"/>
        </w:rPr>
      </w:pPr>
      <w:r w:rsidRPr="00A45D74">
        <w:rPr>
          <w:rStyle w:val="af0"/>
          <w:rFonts w:ascii="Times New Roman" w:hAnsi="Times New Roman" w:cs="Times New Roman"/>
          <w:sz w:val="24"/>
          <w:szCs w:val="24"/>
        </w:rPr>
        <w:footnoteRef/>
      </w:r>
      <w:r w:rsidRPr="00BC6D39">
        <w:rPr>
          <w:rFonts w:ascii="Times New Roman" w:hAnsi="Times New Roman" w:cs="Times New Roman"/>
          <w:sz w:val="24"/>
          <w:szCs w:val="24"/>
          <w:lang w:val="en-US"/>
        </w:rPr>
        <w:t xml:space="preserve"> </w:t>
      </w:r>
      <w:r w:rsidRPr="0015014E">
        <w:rPr>
          <w:rFonts w:ascii="Times New Roman" w:hAnsi="Times New Roman" w:cs="Times New Roman"/>
          <w:sz w:val="24"/>
          <w:szCs w:val="24"/>
          <w:lang w:val="en-US"/>
        </w:rPr>
        <w:t xml:space="preserve">Krylov I.F. Selected </w:t>
      </w:r>
      <w:r>
        <w:rPr>
          <w:rFonts w:ascii="Times New Roman" w:hAnsi="Times New Roman" w:cs="Times New Roman"/>
          <w:sz w:val="24"/>
          <w:szCs w:val="24"/>
          <w:lang w:val="en-US"/>
        </w:rPr>
        <w:t>w</w:t>
      </w:r>
      <w:r w:rsidRPr="0015014E">
        <w:rPr>
          <w:rFonts w:ascii="Times New Roman" w:hAnsi="Times New Roman" w:cs="Times New Roman"/>
          <w:sz w:val="24"/>
          <w:szCs w:val="24"/>
          <w:lang w:val="en-US"/>
        </w:rPr>
        <w:t xml:space="preserve">orks on </w:t>
      </w:r>
      <w:r>
        <w:rPr>
          <w:rFonts w:ascii="Times New Roman" w:hAnsi="Times New Roman" w:cs="Times New Roman"/>
          <w:sz w:val="24"/>
          <w:szCs w:val="24"/>
          <w:lang w:val="en-US"/>
        </w:rPr>
        <w:t>c</w:t>
      </w:r>
      <w:r w:rsidRPr="0015014E">
        <w:rPr>
          <w:rFonts w:ascii="Times New Roman" w:hAnsi="Times New Roman" w:cs="Times New Roman"/>
          <w:sz w:val="24"/>
          <w:szCs w:val="24"/>
          <w:lang w:val="en-US"/>
        </w:rPr>
        <w:t>riminalistics. SPb.: S</w:t>
      </w:r>
      <w:r>
        <w:rPr>
          <w:rFonts w:ascii="Times New Roman" w:hAnsi="Times New Roman" w:cs="Times New Roman"/>
          <w:sz w:val="24"/>
          <w:szCs w:val="24"/>
          <w:lang w:val="en-US"/>
        </w:rPr>
        <w:t xml:space="preserve">aint Petersburg State University, Faculty of law, </w:t>
      </w:r>
      <w:r w:rsidRPr="0015014E">
        <w:rPr>
          <w:rFonts w:ascii="Times New Roman" w:hAnsi="Times New Roman" w:cs="Times New Roman"/>
          <w:sz w:val="24"/>
          <w:szCs w:val="24"/>
          <w:lang w:val="en-US"/>
        </w:rPr>
        <w:t>998 p.</w:t>
      </w:r>
    </w:p>
  </w:footnote>
  <w:footnote w:id="42">
    <w:p w:rsidR="00A2405E" w:rsidRPr="00161E9E" w:rsidRDefault="00A2405E" w:rsidP="0045136A">
      <w:pPr>
        <w:tabs>
          <w:tab w:val="left" w:pos="1134"/>
        </w:tabs>
        <w:spacing w:after="0" w:line="240" w:lineRule="auto"/>
        <w:contextualSpacing/>
        <w:jc w:val="both"/>
        <w:rPr>
          <w:rFonts w:ascii="Times New Roman" w:hAnsi="Times New Roman" w:cs="Times New Roman"/>
          <w:sz w:val="24"/>
          <w:szCs w:val="24"/>
          <w:lang w:val="en-US"/>
        </w:rPr>
      </w:pPr>
      <w:r w:rsidRPr="009701A8">
        <w:rPr>
          <w:rStyle w:val="af0"/>
          <w:rFonts w:ascii="Times New Roman" w:hAnsi="Times New Roman" w:cs="Times New Roman"/>
          <w:sz w:val="24"/>
          <w:szCs w:val="24"/>
        </w:rPr>
        <w:footnoteRef/>
      </w:r>
      <w:r w:rsidRPr="0015014E">
        <w:rPr>
          <w:rFonts w:ascii="Times New Roman" w:hAnsi="Times New Roman" w:cs="Times New Roman"/>
          <w:sz w:val="24"/>
          <w:szCs w:val="24"/>
          <w:lang w:val="en-US"/>
        </w:rPr>
        <w:t xml:space="preserve"> Law </w:t>
      </w:r>
      <w:r w:rsidRPr="00DF3768">
        <w:rPr>
          <w:rFonts w:ascii="Times New Roman" w:hAnsi="Times New Roman" w:cs="Times New Roman"/>
          <w:sz w:val="24"/>
          <w:szCs w:val="24"/>
          <w:lang w:val="en-US"/>
        </w:rPr>
        <w:t xml:space="preserve">of the Republic of Kazakhstan “On operational search activities” </w:t>
      </w:r>
      <w:r w:rsidRPr="0015014E">
        <w:rPr>
          <w:rFonts w:ascii="Times New Roman" w:hAnsi="Times New Roman" w:cs="Times New Roman"/>
          <w:sz w:val="24"/>
          <w:szCs w:val="24"/>
          <w:lang w:val="en-US"/>
        </w:rPr>
        <w:t xml:space="preserve">dated </w:t>
      </w:r>
      <w:r>
        <w:rPr>
          <w:rFonts w:ascii="Times New Roman" w:hAnsi="Times New Roman" w:cs="Times New Roman"/>
          <w:sz w:val="24"/>
          <w:szCs w:val="24"/>
          <w:lang w:val="en-US"/>
        </w:rPr>
        <w:t xml:space="preserve">15 </w:t>
      </w:r>
      <w:r w:rsidRPr="0015014E">
        <w:rPr>
          <w:rFonts w:ascii="Times New Roman" w:hAnsi="Times New Roman" w:cs="Times New Roman"/>
          <w:sz w:val="24"/>
          <w:szCs w:val="24"/>
          <w:lang w:val="en-US"/>
        </w:rPr>
        <w:t>September</w:t>
      </w:r>
      <w:r>
        <w:rPr>
          <w:rFonts w:ascii="Times New Roman" w:hAnsi="Times New Roman" w:cs="Times New Roman"/>
          <w:sz w:val="24"/>
          <w:szCs w:val="24"/>
          <w:lang w:val="en-US"/>
        </w:rPr>
        <w:t xml:space="preserve"> </w:t>
      </w:r>
      <w:r w:rsidRPr="0015014E">
        <w:rPr>
          <w:rFonts w:ascii="Times New Roman" w:hAnsi="Times New Roman" w:cs="Times New Roman"/>
          <w:sz w:val="24"/>
          <w:szCs w:val="24"/>
          <w:lang w:val="en-US"/>
        </w:rPr>
        <w:t xml:space="preserve">1994 No. 154-XIII [Electronic resource]. </w:t>
      </w:r>
      <w:r>
        <w:rPr>
          <w:rFonts w:ascii="Times New Roman" w:hAnsi="Times New Roman" w:cs="Times New Roman"/>
          <w:sz w:val="24"/>
          <w:szCs w:val="24"/>
          <w:lang w:val="en-US"/>
        </w:rPr>
        <w:t xml:space="preserve">Access mode: </w:t>
      </w:r>
      <w:r w:rsidRPr="00161E9E">
        <w:rPr>
          <w:rFonts w:ascii="Times New Roman" w:hAnsi="Times New Roman" w:cs="Times New Roman"/>
          <w:sz w:val="24"/>
          <w:szCs w:val="24"/>
          <w:lang w:val="en-US"/>
        </w:rPr>
        <w:t>http: //online.zakon.kz. (</w:t>
      </w:r>
      <w:r>
        <w:rPr>
          <w:rFonts w:ascii="Times New Roman" w:hAnsi="Times New Roman" w:cs="Times New Roman"/>
          <w:sz w:val="24"/>
          <w:szCs w:val="24"/>
          <w:lang w:val="en-US"/>
        </w:rPr>
        <w:t xml:space="preserve">date of access </w:t>
      </w:r>
      <w:r w:rsidRPr="00161E9E">
        <w:rPr>
          <w:rFonts w:ascii="Times New Roman" w:hAnsi="Times New Roman" w:cs="Times New Roman"/>
          <w:sz w:val="24"/>
          <w:szCs w:val="24"/>
          <w:lang w:val="en-US"/>
        </w:rPr>
        <w:t>04.04.2021).</w:t>
      </w:r>
    </w:p>
    <w:p w:rsidR="00A2405E" w:rsidRPr="00161E9E" w:rsidRDefault="00A2405E" w:rsidP="0045136A">
      <w:pPr>
        <w:pStyle w:val="ae"/>
        <w:rPr>
          <w:rFonts w:ascii="Times New Roman" w:hAnsi="Times New Roman" w:cs="Times New Roman"/>
          <w:lang w:val="en-US"/>
        </w:rPr>
      </w:pPr>
    </w:p>
  </w:footnote>
  <w:footnote w:id="43">
    <w:p w:rsidR="00A2405E" w:rsidRPr="00B47AF2" w:rsidRDefault="00A2405E" w:rsidP="0045136A">
      <w:pPr>
        <w:spacing w:after="0" w:line="240" w:lineRule="auto"/>
        <w:jc w:val="both"/>
        <w:rPr>
          <w:rFonts w:ascii="Times New Roman" w:hAnsi="Times New Roman" w:cs="Times New Roman"/>
          <w:sz w:val="24"/>
          <w:szCs w:val="24"/>
          <w:lang w:val="en-US"/>
        </w:rPr>
      </w:pPr>
      <w:r w:rsidRPr="00161E9E">
        <w:rPr>
          <w:rStyle w:val="af0"/>
          <w:rFonts w:ascii="Times New Roman" w:hAnsi="Times New Roman" w:cs="Times New Roman"/>
          <w:sz w:val="24"/>
          <w:szCs w:val="24"/>
        </w:rPr>
        <w:footnoteRef/>
      </w:r>
      <w:r w:rsidRPr="00161E9E">
        <w:rPr>
          <w:rFonts w:ascii="Times New Roman" w:hAnsi="Times New Roman" w:cs="Times New Roman"/>
          <w:sz w:val="24"/>
          <w:szCs w:val="24"/>
          <w:lang w:val="en-US"/>
        </w:rPr>
        <w:t xml:space="preserve"> On amendments and additions to certain legislative acts of the Republic of Kazakhstan on improving the law e</w:t>
      </w:r>
      <w:r w:rsidRPr="00B47AF2">
        <w:rPr>
          <w:rFonts w:ascii="Times New Roman" w:hAnsi="Times New Roman" w:cs="Times New Roman"/>
          <w:sz w:val="24"/>
          <w:szCs w:val="24"/>
          <w:lang w:val="en-US"/>
        </w:rPr>
        <w:t xml:space="preserve">nforcement system. Law of the Republic of Kazakhstan dated 3 July 2017 No. 84-VI. [Electronic resource]. Access mode: </w:t>
      </w:r>
      <w:r>
        <w:fldChar w:fldCharType="begin"/>
      </w:r>
      <w:r w:rsidRPr="00A4217F">
        <w:rPr>
          <w:lang w:val="en-US"/>
        </w:rPr>
        <w:instrText xml:space="preserve"> HYPERLINK "https://adilet.zan.kz/rus/docs/Z1700000084/history" </w:instrText>
      </w:r>
      <w:r>
        <w:fldChar w:fldCharType="separate"/>
      </w:r>
      <w:r w:rsidRPr="00B47AF2">
        <w:rPr>
          <w:rStyle w:val="af1"/>
          <w:rFonts w:ascii="Times New Roman" w:hAnsi="Times New Roman" w:cs="Times New Roman"/>
          <w:sz w:val="24"/>
          <w:szCs w:val="24"/>
          <w:lang w:val="en-US"/>
        </w:rPr>
        <w:t>https://adilet.zan.kz/rus/docs/Z1700000084/history</w:t>
      </w:r>
      <w:r>
        <w:rPr>
          <w:rStyle w:val="af1"/>
          <w:rFonts w:ascii="Times New Roman" w:hAnsi="Times New Roman" w:cs="Times New Roman"/>
          <w:sz w:val="24"/>
          <w:szCs w:val="24"/>
          <w:lang w:val="en-US"/>
        </w:rPr>
        <w:fldChar w:fldCharType="end"/>
      </w:r>
      <w:r w:rsidRPr="00B47AF2">
        <w:rPr>
          <w:rFonts w:ascii="Times New Roman" w:hAnsi="Times New Roman" w:cs="Times New Roman"/>
          <w:sz w:val="24"/>
          <w:szCs w:val="24"/>
          <w:lang w:val="en-US"/>
        </w:rPr>
        <w:t xml:space="preserve"> (date of access 08.04.2021).</w:t>
      </w:r>
    </w:p>
  </w:footnote>
  <w:footnote w:id="44">
    <w:p w:rsidR="00A2405E" w:rsidRPr="00B47AF2" w:rsidRDefault="00A2405E" w:rsidP="0045136A">
      <w:pPr>
        <w:spacing w:after="0" w:line="240" w:lineRule="auto"/>
        <w:jc w:val="both"/>
        <w:rPr>
          <w:rFonts w:ascii="Times New Roman" w:hAnsi="Times New Roman" w:cs="Times New Roman"/>
          <w:sz w:val="24"/>
          <w:szCs w:val="24"/>
          <w:lang w:val="en-US"/>
        </w:rPr>
      </w:pPr>
      <w:r w:rsidRPr="00B47AF2">
        <w:rPr>
          <w:rStyle w:val="af0"/>
          <w:rFonts w:ascii="Times New Roman" w:hAnsi="Times New Roman" w:cs="Times New Roman"/>
          <w:sz w:val="24"/>
          <w:szCs w:val="24"/>
        </w:rPr>
        <w:footnoteRef/>
      </w:r>
      <w:r w:rsidRPr="00B47AF2">
        <w:rPr>
          <w:rFonts w:ascii="Times New Roman" w:hAnsi="Times New Roman" w:cs="Times New Roman"/>
          <w:sz w:val="24"/>
          <w:szCs w:val="24"/>
          <w:lang w:val="en-US"/>
        </w:rPr>
        <w:t xml:space="preserve"> On amendments and additions to certain legislative acts of the Republic of Kazakhstan on improving the criminal, criminal procedure legislation and strengthening the protection of personal rights. Law of the Republic of Kazakhstan dated 27 December 2019 No. 292-V</w:t>
      </w:r>
      <w:r w:rsidRPr="00B47AF2">
        <w:rPr>
          <w:rFonts w:ascii="Times New Roman" w:hAnsi="Times New Roman" w:cs="Times New Roman"/>
          <w:sz w:val="24"/>
          <w:szCs w:val="24"/>
        </w:rPr>
        <w:t>І</w:t>
      </w:r>
      <w:r w:rsidRPr="00B47AF2">
        <w:rPr>
          <w:rFonts w:ascii="Times New Roman" w:hAnsi="Times New Roman" w:cs="Times New Roman"/>
          <w:sz w:val="24"/>
          <w:szCs w:val="24"/>
          <w:lang w:val="en-US"/>
        </w:rPr>
        <w:t xml:space="preserve">. </w:t>
      </w:r>
      <w:r w:rsidRPr="00A1656D">
        <w:rPr>
          <w:rFonts w:ascii="Times New Roman" w:hAnsi="Times New Roman" w:cs="Times New Roman"/>
          <w:sz w:val="24"/>
          <w:szCs w:val="24"/>
          <w:lang w:val="en-US"/>
        </w:rPr>
        <w:t>[</w:t>
      </w:r>
      <w:r w:rsidRPr="00B47AF2">
        <w:rPr>
          <w:rFonts w:ascii="Times New Roman" w:hAnsi="Times New Roman" w:cs="Times New Roman"/>
          <w:sz w:val="24"/>
          <w:szCs w:val="24"/>
          <w:lang w:val="en-US"/>
        </w:rPr>
        <w:t>Electronic</w:t>
      </w:r>
      <w:r w:rsidRPr="00A1656D">
        <w:rPr>
          <w:rFonts w:ascii="Times New Roman" w:hAnsi="Times New Roman" w:cs="Times New Roman"/>
          <w:sz w:val="24"/>
          <w:szCs w:val="24"/>
          <w:lang w:val="en-US"/>
        </w:rPr>
        <w:t xml:space="preserve"> </w:t>
      </w:r>
      <w:r w:rsidRPr="00B47AF2">
        <w:rPr>
          <w:rFonts w:ascii="Times New Roman" w:hAnsi="Times New Roman" w:cs="Times New Roman"/>
          <w:sz w:val="24"/>
          <w:szCs w:val="24"/>
          <w:lang w:val="en-US"/>
        </w:rPr>
        <w:t>resource</w:t>
      </w:r>
      <w:r w:rsidRPr="00A1656D">
        <w:rPr>
          <w:rFonts w:ascii="Times New Roman" w:hAnsi="Times New Roman" w:cs="Times New Roman"/>
          <w:sz w:val="24"/>
          <w:szCs w:val="24"/>
          <w:lang w:val="en-US"/>
        </w:rPr>
        <w:t xml:space="preserve">]. </w:t>
      </w:r>
      <w:r w:rsidRPr="00B47AF2">
        <w:rPr>
          <w:rFonts w:ascii="Times New Roman" w:hAnsi="Times New Roman" w:cs="Times New Roman"/>
          <w:sz w:val="24"/>
          <w:szCs w:val="24"/>
          <w:lang w:val="en-US"/>
        </w:rPr>
        <w:t xml:space="preserve">Access mode: </w:t>
      </w:r>
      <w:r>
        <w:fldChar w:fldCharType="begin"/>
      </w:r>
      <w:r w:rsidRPr="00A4217F">
        <w:rPr>
          <w:lang w:val="en-US"/>
        </w:rPr>
        <w:instrText xml:space="preserve"> HYPERLINK "https://adilet.zan.kz/rus/docs/Z1900000292" </w:instrText>
      </w:r>
      <w:r>
        <w:fldChar w:fldCharType="separate"/>
      </w:r>
      <w:r w:rsidRPr="00B47AF2">
        <w:rPr>
          <w:rStyle w:val="af1"/>
          <w:rFonts w:ascii="Times New Roman" w:hAnsi="Times New Roman" w:cs="Times New Roman"/>
          <w:sz w:val="24"/>
          <w:szCs w:val="24"/>
          <w:lang w:val="en-US"/>
        </w:rPr>
        <w:t>https://adilet.zan.kz/rus/docs/Z1900000292</w:t>
      </w:r>
      <w:r>
        <w:rPr>
          <w:rStyle w:val="af1"/>
          <w:rFonts w:ascii="Times New Roman" w:hAnsi="Times New Roman" w:cs="Times New Roman"/>
          <w:sz w:val="24"/>
          <w:szCs w:val="24"/>
          <w:lang w:val="en-US"/>
        </w:rPr>
        <w:fldChar w:fldCharType="end"/>
      </w:r>
      <w:r w:rsidRPr="00B47AF2">
        <w:rPr>
          <w:rFonts w:ascii="Times New Roman" w:hAnsi="Times New Roman" w:cs="Times New Roman"/>
          <w:sz w:val="24"/>
          <w:szCs w:val="24"/>
          <w:lang w:val="en-US"/>
        </w:rPr>
        <w:t xml:space="preserve"> (date of access 08.04.2021).</w:t>
      </w:r>
    </w:p>
  </w:footnote>
  <w:footnote w:id="45">
    <w:p w:rsidR="00A2405E" w:rsidRPr="00A1656D" w:rsidRDefault="00A2405E" w:rsidP="0045136A">
      <w:pPr>
        <w:pStyle w:val="ae"/>
        <w:jc w:val="both"/>
        <w:rPr>
          <w:rFonts w:ascii="Times New Roman" w:hAnsi="Times New Roman" w:cs="Times New Roman"/>
          <w:sz w:val="24"/>
          <w:szCs w:val="24"/>
          <w:lang w:val="en-US"/>
        </w:rPr>
      </w:pPr>
      <w:r w:rsidRPr="00BC062A">
        <w:rPr>
          <w:rFonts w:ascii="Times New Roman" w:hAnsi="Times New Roman" w:cs="Times New Roman"/>
          <w:sz w:val="24"/>
          <w:szCs w:val="24"/>
          <w:vertAlign w:val="superscript"/>
          <w:lang w:val="en-US"/>
        </w:rPr>
        <w:t xml:space="preserve">45 </w:t>
      </w:r>
      <w:r w:rsidRPr="00BC062A">
        <w:rPr>
          <w:rFonts w:ascii="Times New Roman" w:hAnsi="Times New Roman" w:cs="Times New Roman"/>
          <w:sz w:val="24"/>
          <w:szCs w:val="24"/>
          <w:lang w:val="en-US"/>
        </w:rPr>
        <w:t xml:space="preserve">Kogamov M.Ch. Commentary on the 2014 </w:t>
      </w:r>
      <w:r>
        <w:rPr>
          <w:rFonts w:ascii="Times New Roman" w:hAnsi="Times New Roman" w:cs="Times New Roman"/>
          <w:sz w:val="24"/>
          <w:szCs w:val="24"/>
          <w:lang w:val="en-US"/>
        </w:rPr>
        <w:t xml:space="preserve">Code of </w:t>
      </w:r>
      <w:r w:rsidRPr="00BC062A">
        <w:rPr>
          <w:rFonts w:ascii="Times New Roman" w:hAnsi="Times New Roman" w:cs="Times New Roman"/>
          <w:sz w:val="24"/>
          <w:szCs w:val="24"/>
          <w:lang w:val="en-US"/>
        </w:rPr>
        <w:t xml:space="preserve">Criminal Procedure of the Republic of Kazakhstan. Volume 2. </w:t>
      </w:r>
      <w:r>
        <w:rPr>
          <w:rFonts w:ascii="Times New Roman" w:hAnsi="Times New Roman" w:cs="Times New Roman"/>
          <w:sz w:val="24"/>
          <w:szCs w:val="24"/>
          <w:lang w:val="en-US"/>
        </w:rPr>
        <w:t>S</w:t>
      </w:r>
      <w:r w:rsidRPr="00BC062A">
        <w:rPr>
          <w:rFonts w:ascii="Times New Roman" w:hAnsi="Times New Roman" w:cs="Times New Roman"/>
          <w:sz w:val="24"/>
          <w:szCs w:val="24"/>
          <w:lang w:val="en-US"/>
        </w:rPr>
        <w:t>pecial</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part</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Almaty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Zhet</w:t>
      </w:r>
      <w:r>
        <w:rPr>
          <w:rFonts w:ascii="Times New Roman" w:hAnsi="Times New Roman" w:cs="Times New Roman"/>
          <w:sz w:val="24"/>
          <w:szCs w:val="24"/>
          <w:lang w:val="en-US"/>
        </w:rPr>
        <w: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Zhargy</w:t>
      </w:r>
      <w:r w:rsidRPr="00A1656D">
        <w:rPr>
          <w:rFonts w:ascii="Times New Roman" w:hAnsi="Times New Roman" w:cs="Times New Roman"/>
          <w:sz w:val="24"/>
          <w:szCs w:val="24"/>
          <w:lang w:val="en-US"/>
        </w:rPr>
        <w:t xml:space="preserve">, 2015. 940 </w:t>
      </w:r>
      <w:r w:rsidRPr="00BC062A">
        <w:rPr>
          <w:rFonts w:ascii="Times New Roman" w:hAnsi="Times New Roman" w:cs="Times New Roman"/>
          <w:sz w:val="24"/>
          <w:szCs w:val="24"/>
          <w:lang w:val="en-US"/>
        </w:rPr>
        <w:t>p</w:t>
      </w:r>
      <w:r w:rsidRPr="00A1656D">
        <w:rPr>
          <w:rFonts w:ascii="Times New Roman" w:hAnsi="Times New Roman" w:cs="Times New Roman"/>
          <w:sz w:val="24"/>
          <w:szCs w:val="24"/>
          <w:lang w:val="en-US"/>
        </w:rPr>
        <w:t xml:space="preserve">. </w:t>
      </w:r>
    </w:p>
  </w:footnote>
  <w:footnote w:id="46">
    <w:p w:rsidR="00A2405E" w:rsidRPr="002172EA" w:rsidRDefault="00A2405E" w:rsidP="0045136A">
      <w:pPr>
        <w:pStyle w:val="ae"/>
        <w:rPr>
          <w:rFonts w:ascii="Times New Roman" w:hAnsi="Times New Roman" w:cs="Times New Roman"/>
          <w:lang w:val="en-US"/>
        </w:rPr>
      </w:pPr>
      <w:r w:rsidRPr="002172EA">
        <w:rPr>
          <w:rStyle w:val="af0"/>
          <w:rFonts w:ascii="Times New Roman" w:hAnsi="Times New Roman" w:cs="Times New Roman"/>
        </w:rPr>
        <w:footnoteRef/>
      </w:r>
      <w:r w:rsidRPr="008E1DBD">
        <w:rPr>
          <w:rFonts w:ascii="Times New Roman" w:hAnsi="Times New Roman" w:cs="Times New Roman"/>
          <w:lang w:val="en-US"/>
        </w:rPr>
        <w:t xml:space="preserve"> </w:t>
      </w:r>
      <w:r w:rsidRPr="002172EA">
        <w:rPr>
          <w:rFonts w:ascii="Times New Roman" w:hAnsi="Times New Roman" w:cs="Times New Roman"/>
          <w:sz w:val="24"/>
          <w:szCs w:val="24"/>
          <w:lang w:val="en-US"/>
        </w:rPr>
        <w:t>Ibid</w:t>
      </w:r>
    </w:p>
  </w:footnote>
  <w:footnote w:id="47">
    <w:p w:rsidR="00A2405E" w:rsidRPr="00A1656D" w:rsidRDefault="00A2405E" w:rsidP="0045136A">
      <w:pPr>
        <w:pStyle w:val="ae"/>
        <w:rPr>
          <w:rFonts w:ascii="Times New Roman" w:hAnsi="Times New Roman" w:cs="Times New Roman"/>
          <w:lang w:val="en-US"/>
        </w:rPr>
      </w:pPr>
      <w:r w:rsidRPr="008E1DBD">
        <w:rPr>
          <w:rStyle w:val="af0"/>
          <w:rFonts w:ascii="Times New Roman" w:hAnsi="Times New Roman" w:cs="Times New Roman"/>
        </w:rPr>
        <w:footnoteRef/>
      </w:r>
      <w:r w:rsidRPr="008E1DBD">
        <w:rPr>
          <w:rFonts w:ascii="Times New Roman" w:hAnsi="Times New Roman" w:cs="Times New Roman"/>
          <w:lang w:val="en-US"/>
        </w:rPr>
        <w:t xml:space="preserve"> </w:t>
      </w:r>
      <w:r w:rsidRPr="008E1DBD">
        <w:rPr>
          <w:rFonts w:ascii="Times New Roman" w:hAnsi="Times New Roman" w:cs="Times New Roman"/>
          <w:sz w:val="24"/>
          <w:szCs w:val="24"/>
          <w:lang w:val="en-US"/>
        </w:rPr>
        <w:t>Kogamov</w:t>
      </w:r>
      <w:r w:rsidRPr="00BC062A">
        <w:rPr>
          <w:rFonts w:ascii="Times New Roman" w:hAnsi="Times New Roman" w:cs="Times New Roman"/>
          <w:sz w:val="24"/>
          <w:szCs w:val="24"/>
          <w:lang w:val="en-US"/>
        </w:rPr>
        <w:t xml:space="preserve"> M.Ch. Commentary on the 2014 </w:t>
      </w:r>
      <w:r>
        <w:rPr>
          <w:rFonts w:ascii="Times New Roman" w:hAnsi="Times New Roman" w:cs="Times New Roman"/>
          <w:sz w:val="24"/>
          <w:szCs w:val="24"/>
          <w:lang w:val="en-US"/>
        </w:rPr>
        <w:t xml:space="preserve">Code of </w:t>
      </w:r>
      <w:r w:rsidRPr="00BC062A">
        <w:rPr>
          <w:rFonts w:ascii="Times New Roman" w:hAnsi="Times New Roman" w:cs="Times New Roman"/>
          <w:sz w:val="24"/>
          <w:szCs w:val="24"/>
          <w:lang w:val="en-US"/>
        </w:rPr>
        <w:t>Criminal Procedure of the Republic of Kazakhstan. Volume</w:t>
      </w:r>
      <w:r w:rsidRPr="00A1656D">
        <w:rPr>
          <w:rFonts w:ascii="Times New Roman" w:hAnsi="Times New Roman" w:cs="Times New Roman"/>
          <w:sz w:val="24"/>
          <w:szCs w:val="24"/>
          <w:lang w:val="en-US"/>
        </w:rPr>
        <w:t xml:space="preserve"> 2. </w:t>
      </w:r>
      <w:r>
        <w:rPr>
          <w:rFonts w:ascii="Times New Roman" w:hAnsi="Times New Roman" w:cs="Times New Roman"/>
          <w:sz w:val="24"/>
          <w:szCs w:val="24"/>
          <w:lang w:val="en-US"/>
        </w:rPr>
        <w:t>S</w:t>
      </w:r>
      <w:r w:rsidRPr="00BC062A">
        <w:rPr>
          <w:rFonts w:ascii="Times New Roman" w:hAnsi="Times New Roman" w:cs="Times New Roman"/>
          <w:sz w:val="24"/>
          <w:szCs w:val="24"/>
          <w:lang w:val="en-US"/>
        </w:rPr>
        <w:t>pecial</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part</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Almaty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Zhet</w:t>
      </w:r>
      <w:r>
        <w:rPr>
          <w:rFonts w:ascii="Times New Roman" w:hAnsi="Times New Roman" w:cs="Times New Roman"/>
          <w:sz w:val="24"/>
          <w:szCs w:val="24"/>
          <w:lang w:val="en-US"/>
        </w:rPr>
        <w: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Zhargy</w:t>
      </w:r>
      <w:r w:rsidRPr="00A1656D">
        <w:rPr>
          <w:rFonts w:ascii="Times New Roman" w:hAnsi="Times New Roman" w:cs="Times New Roman"/>
          <w:sz w:val="24"/>
          <w:szCs w:val="24"/>
          <w:lang w:val="en-US"/>
        </w:rPr>
        <w:t xml:space="preserve">, 2015. 940 </w:t>
      </w:r>
      <w:r w:rsidRPr="00BC062A">
        <w:rPr>
          <w:rFonts w:ascii="Times New Roman" w:hAnsi="Times New Roman" w:cs="Times New Roman"/>
          <w:sz w:val="24"/>
          <w:szCs w:val="24"/>
          <w:lang w:val="en-US"/>
        </w:rPr>
        <w:t>p</w:t>
      </w:r>
      <w:r w:rsidRPr="00A1656D">
        <w:rPr>
          <w:rFonts w:ascii="Times New Roman" w:hAnsi="Times New Roman" w:cs="Times New Roman"/>
          <w:sz w:val="24"/>
          <w:szCs w:val="24"/>
          <w:lang w:val="en-US"/>
        </w:rPr>
        <w:t xml:space="preserve">. </w:t>
      </w:r>
    </w:p>
  </w:footnote>
  <w:footnote w:id="48">
    <w:p w:rsidR="00A2405E" w:rsidRPr="005A3C8C" w:rsidRDefault="00A2405E" w:rsidP="0045136A">
      <w:pPr>
        <w:pStyle w:val="ae"/>
        <w:rPr>
          <w:rFonts w:ascii="Times New Roman" w:hAnsi="Times New Roman" w:cs="Times New Roman"/>
          <w:sz w:val="24"/>
          <w:szCs w:val="24"/>
          <w:lang w:val="en-US"/>
        </w:rPr>
      </w:pPr>
      <w:r w:rsidRPr="005A3C8C">
        <w:rPr>
          <w:rStyle w:val="af0"/>
          <w:rFonts w:ascii="Times New Roman" w:hAnsi="Times New Roman" w:cs="Times New Roman"/>
          <w:sz w:val="24"/>
          <w:szCs w:val="24"/>
        </w:rPr>
        <w:footnoteRef/>
      </w:r>
      <w:r w:rsidRPr="005A3C8C">
        <w:rPr>
          <w:rFonts w:ascii="Times New Roman" w:hAnsi="Times New Roman" w:cs="Times New Roman"/>
          <w:sz w:val="24"/>
          <w:szCs w:val="24"/>
          <w:lang w:val="en-US"/>
        </w:rPr>
        <w:t xml:space="preserve"> </w:t>
      </w:r>
      <w:r w:rsidRPr="005A3C8C">
        <w:rPr>
          <w:rStyle w:val="s1"/>
          <w:rFonts w:ascii="Times New Roman" w:hAnsi="Times New Roman" w:cs="Times New Roman"/>
          <w:bCs/>
          <w:sz w:val="24"/>
          <w:szCs w:val="24"/>
          <w:lang w:val="en-US"/>
        </w:rPr>
        <w:t>On</w:t>
      </w:r>
      <w:r w:rsidRPr="000339AC">
        <w:rPr>
          <w:rStyle w:val="s1"/>
          <w:rFonts w:ascii="Times New Roman" w:hAnsi="Times New Roman" w:cs="Times New Roman"/>
          <w:bCs/>
          <w:sz w:val="24"/>
          <w:szCs w:val="24"/>
          <w:lang w:val="en-US"/>
        </w:rPr>
        <w:t xml:space="preserve"> operational</w:t>
      </w:r>
      <w:r>
        <w:rPr>
          <w:rStyle w:val="s1"/>
          <w:rFonts w:ascii="Times New Roman" w:hAnsi="Times New Roman" w:cs="Times New Roman"/>
          <w:bCs/>
          <w:sz w:val="24"/>
          <w:szCs w:val="24"/>
          <w:lang w:val="en-US"/>
        </w:rPr>
        <w:t xml:space="preserve"> </w:t>
      </w:r>
      <w:r w:rsidRPr="000339AC">
        <w:rPr>
          <w:rStyle w:val="s1"/>
          <w:rFonts w:ascii="Times New Roman" w:hAnsi="Times New Roman" w:cs="Times New Roman"/>
          <w:bCs/>
          <w:sz w:val="24"/>
          <w:szCs w:val="24"/>
          <w:lang w:val="en-US"/>
        </w:rPr>
        <w:t>search activit</w:t>
      </w:r>
      <w:r>
        <w:rPr>
          <w:rStyle w:val="s1"/>
          <w:rFonts w:ascii="Times New Roman" w:hAnsi="Times New Roman" w:cs="Times New Roman"/>
          <w:bCs/>
          <w:sz w:val="24"/>
          <w:szCs w:val="24"/>
          <w:lang w:val="en-US"/>
        </w:rPr>
        <w:t>ies</w:t>
      </w:r>
      <w:r w:rsidRPr="000339AC">
        <w:rPr>
          <w:rStyle w:val="s1"/>
          <w:rFonts w:ascii="Times New Roman" w:hAnsi="Times New Roman" w:cs="Times New Roman"/>
          <w:bCs/>
          <w:sz w:val="24"/>
          <w:szCs w:val="24"/>
          <w:lang w:val="en-US"/>
        </w:rPr>
        <w:t xml:space="preserve">. Law of the Republic of Kazakhstan dated </w:t>
      </w:r>
      <w:r>
        <w:rPr>
          <w:rStyle w:val="s1"/>
          <w:rFonts w:ascii="Times New Roman" w:hAnsi="Times New Roman" w:cs="Times New Roman"/>
          <w:bCs/>
          <w:sz w:val="24"/>
          <w:szCs w:val="24"/>
          <w:lang w:val="en-US"/>
        </w:rPr>
        <w:t xml:space="preserve">15 </w:t>
      </w:r>
      <w:r w:rsidRPr="000339AC">
        <w:rPr>
          <w:rStyle w:val="s1"/>
          <w:rFonts w:ascii="Times New Roman" w:hAnsi="Times New Roman" w:cs="Times New Roman"/>
          <w:bCs/>
          <w:sz w:val="24"/>
          <w:szCs w:val="24"/>
          <w:lang w:val="en-US"/>
        </w:rPr>
        <w:t xml:space="preserve">September 1994 No. 154-XIII (with amendments and additions as of </w:t>
      </w:r>
      <w:r>
        <w:rPr>
          <w:rStyle w:val="s1"/>
          <w:rFonts w:ascii="Times New Roman" w:hAnsi="Times New Roman" w:cs="Times New Roman"/>
          <w:bCs/>
          <w:sz w:val="24"/>
          <w:szCs w:val="24"/>
          <w:lang w:val="en-US"/>
        </w:rPr>
        <w:t>19.12.</w:t>
      </w:r>
      <w:r w:rsidRPr="000339AC">
        <w:rPr>
          <w:rStyle w:val="s1"/>
          <w:rFonts w:ascii="Times New Roman" w:hAnsi="Times New Roman" w:cs="Times New Roman"/>
          <w:bCs/>
          <w:sz w:val="24"/>
          <w:szCs w:val="24"/>
          <w:lang w:val="en-US"/>
        </w:rPr>
        <w:t xml:space="preserve">2020). [Electronic resource]. </w:t>
      </w:r>
      <w:r w:rsidRPr="00C8623C">
        <w:rPr>
          <w:rStyle w:val="s1"/>
          <w:rFonts w:ascii="Times New Roman" w:hAnsi="Times New Roman" w:cs="Times New Roman"/>
          <w:bCs/>
          <w:sz w:val="24"/>
          <w:szCs w:val="24"/>
          <w:lang w:val="en-US"/>
        </w:rPr>
        <w:t xml:space="preserve">Access mode: https://online.zakon.kz/document/?doc_id=1003158#pos=4;-88 (date of access </w:t>
      </w:r>
      <w:r>
        <w:rPr>
          <w:rStyle w:val="s1"/>
          <w:rFonts w:ascii="Times New Roman" w:hAnsi="Times New Roman" w:cs="Times New Roman"/>
          <w:bCs/>
          <w:sz w:val="24"/>
          <w:szCs w:val="24"/>
          <w:lang w:val="en-US"/>
        </w:rPr>
        <w:t>05</w:t>
      </w:r>
      <w:r w:rsidRPr="00C8623C">
        <w:rPr>
          <w:rStyle w:val="s1"/>
          <w:rFonts w:ascii="Times New Roman" w:hAnsi="Times New Roman" w:cs="Times New Roman"/>
          <w:bCs/>
          <w:sz w:val="24"/>
          <w:szCs w:val="24"/>
          <w:lang w:val="en-US"/>
        </w:rPr>
        <w:t>.0</w:t>
      </w:r>
      <w:r>
        <w:rPr>
          <w:rStyle w:val="s1"/>
          <w:rFonts w:ascii="Times New Roman" w:hAnsi="Times New Roman" w:cs="Times New Roman"/>
          <w:bCs/>
          <w:sz w:val="24"/>
          <w:szCs w:val="24"/>
          <w:lang w:val="en-US"/>
        </w:rPr>
        <w:t>4</w:t>
      </w:r>
      <w:r w:rsidRPr="00C8623C">
        <w:rPr>
          <w:rStyle w:val="s1"/>
          <w:rFonts w:ascii="Times New Roman" w:hAnsi="Times New Roman" w:cs="Times New Roman"/>
          <w:bCs/>
          <w:sz w:val="24"/>
          <w:szCs w:val="24"/>
          <w:lang w:val="en-US"/>
        </w:rPr>
        <w:t>.2021).</w:t>
      </w:r>
      <w:r>
        <w:rPr>
          <w:rStyle w:val="s1"/>
          <w:rFonts w:ascii="Times New Roman" w:hAnsi="Times New Roman" w:cs="Times New Roman"/>
          <w:bCs/>
          <w:sz w:val="24"/>
          <w:szCs w:val="24"/>
          <w:lang w:val="en-US"/>
        </w:rPr>
        <w:t xml:space="preserve"> </w:t>
      </w:r>
    </w:p>
    <w:p w:rsidR="00A2405E" w:rsidRPr="005A3C8C" w:rsidRDefault="00A2405E" w:rsidP="0045136A">
      <w:pPr>
        <w:pStyle w:val="ae"/>
        <w:rPr>
          <w:rFonts w:ascii="Times New Roman" w:hAnsi="Times New Roman" w:cs="Times New Roman"/>
          <w:lang w:val="en-US"/>
        </w:rPr>
      </w:pPr>
    </w:p>
  </w:footnote>
  <w:footnote w:id="49">
    <w:p w:rsidR="00A2405E" w:rsidRPr="00A1656D" w:rsidRDefault="00A2405E" w:rsidP="0045136A">
      <w:pPr>
        <w:pStyle w:val="ae"/>
        <w:rPr>
          <w:rFonts w:ascii="Times New Roman" w:hAnsi="Times New Roman" w:cs="Times New Roman"/>
          <w:sz w:val="24"/>
          <w:szCs w:val="24"/>
          <w:lang w:val="en-US"/>
        </w:rPr>
      </w:pPr>
      <w:r w:rsidRPr="008B3C73">
        <w:rPr>
          <w:rStyle w:val="af0"/>
          <w:rFonts w:ascii="Times New Roman" w:hAnsi="Times New Roman" w:cs="Times New Roman"/>
        </w:rPr>
        <w:footnoteRef/>
      </w:r>
      <w:r w:rsidRPr="008B3C73">
        <w:rPr>
          <w:rFonts w:ascii="Times New Roman" w:hAnsi="Times New Roman" w:cs="Times New Roman"/>
          <w:lang w:val="en-US"/>
        </w:rPr>
        <w:t xml:space="preserve"> </w:t>
      </w:r>
      <w:r w:rsidRPr="00BC062A">
        <w:rPr>
          <w:rFonts w:ascii="Times New Roman" w:hAnsi="Times New Roman" w:cs="Times New Roman"/>
          <w:sz w:val="24"/>
          <w:szCs w:val="24"/>
          <w:lang w:val="en-US"/>
        </w:rPr>
        <w:t xml:space="preserve">Kogamov M.Ch. Commentary on the 2014 </w:t>
      </w:r>
      <w:r>
        <w:rPr>
          <w:rFonts w:ascii="Times New Roman" w:hAnsi="Times New Roman" w:cs="Times New Roman"/>
          <w:sz w:val="24"/>
          <w:szCs w:val="24"/>
          <w:lang w:val="en-US"/>
        </w:rPr>
        <w:t xml:space="preserve">Code of </w:t>
      </w:r>
      <w:r w:rsidRPr="00BC062A">
        <w:rPr>
          <w:rFonts w:ascii="Times New Roman" w:hAnsi="Times New Roman" w:cs="Times New Roman"/>
          <w:sz w:val="24"/>
          <w:szCs w:val="24"/>
          <w:lang w:val="en-US"/>
        </w:rPr>
        <w:t>Criminal Procedure of the Republic of Kazakhstan. Volume</w:t>
      </w:r>
      <w:r w:rsidRPr="00A1656D">
        <w:rPr>
          <w:rFonts w:ascii="Times New Roman" w:hAnsi="Times New Roman" w:cs="Times New Roman"/>
          <w:sz w:val="24"/>
          <w:szCs w:val="24"/>
          <w:lang w:val="en-US"/>
        </w:rPr>
        <w:t xml:space="preserve"> 2. </w:t>
      </w:r>
      <w:r>
        <w:rPr>
          <w:rFonts w:ascii="Times New Roman" w:hAnsi="Times New Roman" w:cs="Times New Roman"/>
          <w:sz w:val="24"/>
          <w:szCs w:val="24"/>
          <w:lang w:val="en-US"/>
        </w:rPr>
        <w:t>S</w:t>
      </w:r>
      <w:r w:rsidRPr="00BC062A">
        <w:rPr>
          <w:rFonts w:ascii="Times New Roman" w:hAnsi="Times New Roman" w:cs="Times New Roman"/>
          <w:sz w:val="24"/>
          <w:szCs w:val="24"/>
          <w:lang w:val="en-US"/>
        </w:rPr>
        <w:t>pecial</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part</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Almaty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Zhet</w:t>
      </w:r>
      <w:r>
        <w:rPr>
          <w:rFonts w:ascii="Times New Roman" w:hAnsi="Times New Roman" w:cs="Times New Roman"/>
          <w:sz w:val="24"/>
          <w:szCs w:val="24"/>
          <w:lang w:val="en-US"/>
        </w:rPr>
        <w:t>y</w:t>
      </w:r>
      <w:r w:rsidRPr="00A1656D">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Zhargy</w:t>
      </w:r>
      <w:r w:rsidRPr="00A1656D">
        <w:rPr>
          <w:rFonts w:ascii="Times New Roman" w:hAnsi="Times New Roman" w:cs="Times New Roman"/>
          <w:sz w:val="24"/>
          <w:szCs w:val="24"/>
          <w:lang w:val="en-US"/>
        </w:rPr>
        <w:t xml:space="preserve">, 2015. 940 </w:t>
      </w:r>
      <w:r w:rsidRPr="00BC062A">
        <w:rPr>
          <w:rFonts w:ascii="Times New Roman" w:hAnsi="Times New Roman" w:cs="Times New Roman"/>
          <w:sz w:val="24"/>
          <w:szCs w:val="24"/>
          <w:lang w:val="en-US"/>
        </w:rPr>
        <w:t>p</w:t>
      </w:r>
      <w:r w:rsidRPr="00A1656D">
        <w:rPr>
          <w:rFonts w:ascii="Times New Roman" w:hAnsi="Times New Roman" w:cs="Times New Roman"/>
          <w:sz w:val="24"/>
          <w:szCs w:val="24"/>
          <w:lang w:val="en-US"/>
        </w:rPr>
        <w:t xml:space="preserve">. </w:t>
      </w:r>
    </w:p>
  </w:footnote>
  <w:footnote w:id="50">
    <w:p w:rsidR="00A2405E" w:rsidRPr="00FA269E" w:rsidRDefault="00A2405E" w:rsidP="0045136A">
      <w:pPr>
        <w:pStyle w:val="ae"/>
        <w:rPr>
          <w:rFonts w:ascii="Times New Roman" w:hAnsi="Times New Roman" w:cs="Times New Roman"/>
          <w:lang w:val="en-US"/>
        </w:rPr>
      </w:pPr>
      <w:r w:rsidRPr="00AD1E95">
        <w:rPr>
          <w:rStyle w:val="af0"/>
          <w:rFonts w:ascii="Times New Roman" w:hAnsi="Times New Roman" w:cs="Times New Roman"/>
        </w:rPr>
        <w:footnoteRef/>
      </w:r>
      <w:r w:rsidRPr="00AD1E95">
        <w:rPr>
          <w:rFonts w:ascii="Times New Roman" w:hAnsi="Times New Roman" w:cs="Times New Roman"/>
          <w:lang w:val="en-US"/>
        </w:rPr>
        <w:t xml:space="preserve"> </w:t>
      </w:r>
      <w:r w:rsidRPr="00AD1E95">
        <w:rPr>
          <w:rFonts w:ascii="Times New Roman" w:hAnsi="Times New Roman" w:cs="Times New Roman"/>
          <w:sz w:val="24"/>
          <w:szCs w:val="24"/>
          <w:lang w:val="en-US"/>
        </w:rPr>
        <w:t>Kogamov</w:t>
      </w:r>
      <w:r w:rsidRPr="00BC062A">
        <w:rPr>
          <w:rFonts w:ascii="Times New Roman" w:hAnsi="Times New Roman" w:cs="Times New Roman"/>
          <w:sz w:val="24"/>
          <w:szCs w:val="24"/>
          <w:lang w:val="en-US"/>
        </w:rPr>
        <w:t xml:space="preserve"> M.Ch. Commentary on the 2014 </w:t>
      </w:r>
      <w:r>
        <w:rPr>
          <w:rFonts w:ascii="Times New Roman" w:hAnsi="Times New Roman" w:cs="Times New Roman"/>
          <w:sz w:val="24"/>
          <w:szCs w:val="24"/>
          <w:lang w:val="en-US"/>
        </w:rPr>
        <w:t xml:space="preserve">Code of </w:t>
      </w:r>
      <w:r w:rsidRPr="00BC062A">
        <w:rPr>
          <w:rFonts w:ascii="Times New Roman" w:hAnsi="Times New Roman" w:cs="Times New Roman"/>
          <w:sz w:val="24"/>
          <w:szCs w:val="24"/>
          <w:lang w:val="en-US"/>
        </w:rPr>
        <w:t>Criminal Procedure of the Republic of Kazakhstan. Volume</w:t>
      </w:r>
      <w:r w:rsidRPr="00FA269E">
        <w:rPr>
          <w:rFonts w:ascii="Times New Roman" w:hAnsi="Times New Roman" w:cs="Times New Roman"/>
          <w:sz w:val="24"/>
          <w:szCs w:val="24"/>
          <w:lang w:val="en-US"/>
        </w:rPr>
        <w:t xml:space="preserve"> 2. </w:t>
      </w:r>
      <w:r>
        <w:rPr>
          <w:rFonts w:ascii="Times New Roman" w:hAnsi="Times New Roman" w:cs="Times New Roman"/>
          <w:sz w:val="24"/>
          <w:szCs w:val="24"/>
          <w:lang w:val="en-US"/>
        </w:rPr>
        <w:t>S</w:t>
      </w:r>
      <w:r w:rsidRPr="00BC062A">
        <w:rPr>
          <w:rFonts w:ascii="Times New Roman" w:hAnsi="Times New Roman" w:cs="Times New Roman"/>
          <w:sz w:val="24"/>
          <w:szCs w:val="24"/>
          <w:lang w:val="en-US"/>
        </w:rPr>
        <w:t>pecial</w:t>
      </w:r>
      <w:r w:rsidRPr="00FA269E">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part</w:t>
      </w:r>
      <w:r w:rsidRPr="00FA269E">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Almaty</w:t>
      </w:r>
      <w:r w:rsidRPr="00FA269E">
        <w:rPr>
          <w:rFonts w:ascii="Times New Roman" w:hAnsi="Times New Roman" w:cs="Times New Roman"/>
          <w:sz w:val="24"/>
          <w:szCs w:val="24"/>
          <w:lang w:val="en-US"/>
        </w:rPr>
        <w:t xml:space="preserve">: </w:t>
      </w:r>
      <w:proofErr w:type="spellStart"/>
      <w:r w:rsidRPr="00BC062A">
        <w:rPr>
          <w:rFonts w:ascii="Times New Roman" w:hAnsi="Times New Roman" w:cs="Times New Roman"/>
          <w:sz w:val="24"/>
          <w:szCs w:val="24"/>
          <w:lang w:val="en-US"/>
        </w:rPr>
        <w:t>Zhet</w:t>
      </w:r>
      <w:r>
        <w:rPr>
          <w:rFonts w:ascii="Times New Roman" w:hAnsi="Times New Roman" w:cs="Times New Roman"/>
          <w:sz w:val="24"/>
          <w:szCs w:val="24"/>
          <w:lang w:val="en-US"/>
        </w:rPr>
        <w:t>y</w:t>
      </w:r>
      <w:proofErr w:type="spellEnd"/>
      <w:r w:rsidRPr="00FA269E">
        <w:rPr>
          <w:rFonts w:ascii="Times New Roman" w:hAnsi="Times New Roman" w:cs="Times New Roman"/>
          <w:sz w:val="24"/>
          <w:szCs w:val="24"/>
          <w:lang w:val="en-US"/>
        </w:rPr>
        <w:t xml:space="preserve"> </w:t>
      </w:r>
      <w:proofErr w:type="spellStart"/>
      <w:r w:rsidRPr="00BC062A">
        <w:rPr>
          <w:rFonts w:ascii="Times New Roman" w:hAnsi="Times New Roman" w:cs="Times New Roman"/>
          <w:sz w:val="24"/>
          <w:szCs w:val="24"/>
          <w:lang w:val="en-US"/>
        </w:rPr>
        <w:t>Zhargy</w:t>
      </w:r>
      <w:proofErr w:type="spellEnd"/>
      <w:r w:rsidRPr="00FA269E">
        <w:rPr>
          <w:rFonts w:ascii="Times New Roman" w:hAnsi="Times New Roman" w:cs="Times New Roman"/>
          <w:sz w:val="24"/>
          <w:szCs w:val="24"/>
          <w:lang w:val="en-US"/>
        </w:rPr>
        <w:t xml:space="preserve">, 2015. 940 </w:t>
      </w:r>
      <w:r w:rsidRPr="00BC062A">
        <w:rPr>
          <w:rFonts w:ascii="Times New Roman" w:hAnsi="Times New Roman" w:cs="Times New Roman"/>
          <w:sz w:val="24"/>
          <w:szCs w:val="24"/>
          <w:lang w:val="en-US"/>
        </w:rPr>
        <w:t>p</w:t>
      </w:r>
      <w:r w:rsidRPr="00FA269E">
        <w:rPr>
          <w:rFonts w:ascii="Times New Roman" w:hAnsi="Times New Roman" w:cs="Times New Roman"/>
          <w:sz w:val="24"/>
          <w:szCs w:val="24"/>
          <w:lang w:val="en-US"/>
        </w:rPr>
        <w:t xml:space="preserve">. </w:t>
      </w:r>
    </w:p>
  </w:footnote>
  <w:footnote w:id="51">
    <w:p w:rsidR="00A2405E" w:rsidRPr="00EE5321" w:rsidRDefault="00A2405E" w:rsidP="0045136A">
      <w:pPr>
        <w:spacing w:after="0" w:line="240" w:lineRule="auto"/>
        <w:jc w:val="both"/>
        <w:rPr>
          <w:rFonts w:ascii="Times New Roman" w:hAnsi="Times New Roman" w:cs="Times New Roman"/>
          <w:lang w:val="en-US"/>
        </w:rPr>
      </w:pPr>
      <w:r w:rsidRPr="00DD3B05">
        <w:rPr>
          <w:rFonts w:ascii="Times New Roman" w:hAnsi="Times New Roman" w:cs="Times New Roman"/>
          <w:sz w:val="24"/>
          <w:szCs w:val="24"/>
          <w:vertAlign w:val="superscript"/>
        </w:rPr>
        <w:footnoteRef/>
      </w:r>
      <w:r w:rsidRPr="0076383B">
        <w:rPr>
          <w:rFonts w:ascii="Times New Roman" w:hAnsi="Times New Roman" w:cs="Times New Roman"/>
          <w:sz w:val="24"/>
          <w:szCs w:val="24"/>
          <w:lang w:val="en-US"/>
        </w:rPr>
        <w:t xml:space="preserve"> On state secrets. Law of the Republic of Kazakhstan dated 15 March 1999 No. 349-1 [Electronic resource]. Access mode: </w:t>
      </w:r>
      <w:r>
        <w:fldChar w:fldCharType="begin"/>
      </w:r>
      <w:r w:rsidRPr="00A4217F">
        <w:rPr>
          <w:lang w:val="en-US"/>
        </w:rPr>
        <w:instrText xml:space="preserve"> HYPERLINK "https://adilet.zan.kz/rus/docs/Z990000349_(date" </w:instrText>
      </w:r>
      <w:r>
        <w:fldChar w:fldCharType="separate"/>
      </w:r>
      <w:r w:rsidRPr="0076383B">
        <w:rPr>
          <w:rStyle w:val="af1"/>
          <w:rFonts w:ascii="Times New Roman" w:hAnsi="Times New Roman" w:cs="Times New Roman"/>
          <w:sz w:val="24"/>
          <w:szCs w:val="24"/>
          <w:lang w:val="en-US"/>
        </w:rPr>
        <w:t>https://adilet.zan.kz/rus/docs/Z990000349_</w:t>
      </w:r>
      <w:r w:rsidRPr="0017011F">
        <w:rPr>
          <w:rStyle w:val="af1"/>
          <w:rFonts w:ascii="Times New Roman" w:hAnsi="Times New Roman" w:cs="Times New Roman"/>
          <w:color w:val="auto"/>
          <w:sz w:val="24"/>
          <w:szCs w:val="24"/>
          <w:u w:val="none"/>
          <w:lang w:val="en-US"/>
        </w:rPr>
        <w:t>(date</w:t>
      </w:r>
      <w:r>
        <w:rPr>
          <w:rStyle w:val="af1"/>
          <w:rFonts w:ascii="Times New Roman" w:hAnsi="Times New Roman" w:cs="Times New Roman"/>
          <w:color w:val="auto"/>
          <w:sz w:val="24"/>
          <w:szCs w:val="24"/>
          <w:u w:val="none"/>
          <w:lang w:val="en-US"/>
        </w:rPr>
        <w:fldChar w:fldCharType="end"/>
      </w:r>
      <w:r w:rsidRPr="0076383B">
        <w:rPr>
          <w:rFonts w:ascii="Times New Roman" w:hAnsi="Times New Roman" w:cs="Times New Roman"/>
          <w:sz w:val="24"/>
          <w:szCs w:val="24"/>
          <w:lang w:val="en-US"/>
        </w:rPr>
        <w:t xml:space="preserve"> of access 05.04.2021</w:t>
      </w:r>
      <w:r w:rsidRPr="00EE5321">
        <w:rPr>
          <w:rFonts w:ascii="Times New Roman" w:hAnsi="Times New Roman" w:cs="Times New Roman"/>
          <w:sz w:val="24"/>
          <w:szCs w:val="24"/>
          <w:lang w:val="en-US"/>
        </w:rPr>
        <w:t>).</w:t>
      </w:r>
    </w:p>
  </w:footnote>
  <w:footnote w:id="52">
    <w:p w:rsidR="00A2405E" w:rsidRPr="00F46BDF" w:rsidRDefault="00A2405E" w:rsidP="008445E2">
      <w:pPr>
        <w:spacing w:after="0" w:line="240" w:lineRule="auto"/>
        <w:jc w:val="both"/>
        <w:rPr>
          <w:rFonts w:ascii="Times New Roman" w:hAnsi="Times New Roman" w:cs="Times New Roman"/>
          <w:sz w:val="24"/>
          <w:szCs w:val="24"/>
          <w:lang w:val="en-US"/>
        </w:rPr>
      </w:pPr>
      <w:r w:rsidRPr="00EE5321">
        <w:rPr>
          <w:rStyle w:val="af0"/>
          <w:rFonts w:ascii="Times New Roman" w:hAnsi="Times New Roman" w:cs="Times New Roman"/>
          <w:sz w:val="24"/>
          <w:szCs w:val="24"/>
        </w:rPr>
        <w:footnoteRef/>
      </w:r>
      <w:r w:rsidRPr="00EE5321">
        <w:rPr>
          <w:rFonts w:ascii="Times New Roman" w:hAnsi="Times New Roman" w:cs="Times New Roman"/>
          <w:sz w:val="24"/>
          <w:szCs w:val="24"/>
          <w:lang w:val="en-US"/>
        </w:rPr>
        <w:t xml:space="preserve"> On approval of Rules for conducting covert investigative actions</w:t>
      </w:r>
      <w:r>
        <w:rPr>
          <w:rFonts w:ascii="Times New Roman" w:hAnsi="Times New Roman" w:cs="Times New Roman"/>
          <w:sz w:val="24"/>
          <w:szCs w:val="24"/>
          <w:lang w:val="en-US"/>
        </w:rPr>
        <w:t>. The</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joint</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order</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the Minister</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Internal</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Affairs</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Republic</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Kazakhstan</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the Minister</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Finance</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Republic</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of</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Kazakhstan</w:t>
      </w:r>
      <w:r w:rsidRPr="00EE5321">
        <w:rPr>
          <w:rFonts w:ascii="Times New Roman" w:hAnsi="Times New Roman" w:cs="Times New Roman"/>
          <w:sz w:val="24"/>
          <w:szCs w:val="24"/>
          <w:lang w:val="en-US"/>
        </w:rPr>
        <w:t xml:space="preserve"> </w:t>
      </w:r>
      <w:r>
        <w:rPr>
          <w:rFonts w:ascii="Times New Roman" w:hAnsi="Times New Roman" w:cs="Times New Roman"/>
          <w:sz w:val="24"/>
          <w:szCs w:val="24"/>
          <w:lang w:val="en-US"/>
        </w:rPr>
        <w:t>dated</w:t>
      </w:r>
      <w:r w:rsidRPr="00EE5321">
        <w:rPr>
          <w:rFonts w:ascii="Times New Roman" w:hAnsi="Times New Roman" w:cs="Times New Roman"/>
          <w:sz w:val="24"/>
          <w:szCs w:val="24"/>
          <w:lang w:val="en-US"/>
        </w:rPr>
        <w:t xml:space="preserve"> 12 </w:t>
      </w:r>
      <w:r>
        <w:rPr>
          <w:rFonts w:ascii="Times New Roman" w:hAnsi="Times New Roman" w:cs="Times New Roman"/>
          <w:sz w:val="24"/>
          <w:szCs w:val="24"/>
          <w:lang w:val="en-US"/>
        </w:rPr>
        <w:t>December</w:t>
      </w:r>
      <w:r w:rsidRPr="00EE5321">
        <w:rPr>
          <w:rFonts w:ascii="Times New Roman" w:hAnsi="Times New Roman" w:cs="Times New Roman"/>
          <w:sz w:val="24"/>
          <w:szCs w:val="24"/>
          <w:lang w:val="en-US"/>
        </w:rPr>
        <w:t xml:space="preserve"> 2014 </w:t>
      </w:r>
      <w:r>
        <w:rPr>
          <w:rFonts w:ascii="Times New Roman" w:hAnsi="Times New Roman" w:cs="Times New Roman"/>
          <w:sz w:val="24"/>
          <w:szCs w:val="24"/>
          <w:lang w:val="en-US"/>
        </w:rPr>
        <w:t xml:space="preserve">No. 565, </w:t>
      </w:r>
      <w:r w:rsidRPr="00EE5321">
        <w:rPr>
          <w:rFonts w:ascii="Times New Roman" w:hAnsi="Times New Roman" w:cs="Times New Roman"/>
          <w:sz w:val="24"/>
          <w:szCs w:val="24"/>
          <w:lang w:val="en-US"/>
        </w:rPr>
        <w:t xml:space="preserve">Chairman of the Agency of the Republic of Kazakhstan for </w:t>
      </w:r>
      <w:r>
        <w:rPr>
          <w:rFonts w:ascii="Times New Roman" w:hAnsi="Times New Roman" w:cs="Times New Roman"/>
          <w:sz w:val="24"/>
          <w:szCs w:val="24"/>
          <w:lang w:val="en-US"/>
        </w:rPr>
        <w:t>State Service and A</w:t>
      </w:r>
      <w:r w:rsidRPr="00EE5321">
        <w:rPr>
          <w:rFonts w:ascii="Times New Roman" w:hAnsi="Times New Roman" w:cs="Times New Roman"/>
          <w:sz w:val="24"/>
          <w:szCs w:val="24"/>
          <w:lang w:val="en-US"/>
        </w:rPr>
        <w:t>nti-</w:t>
      </w:r>
      <w:r>
        <w:rPr>
          <w:rFonts w:ascii="Times New Roman" w:hAnsi="Times New Roman" w:cs="Times New Roman"/>
          <w:sz w:val="24"/>
          <w:szCs w:val="24"/>
          <w:lang w:val="en-US"/>
        </w:rPr>
        <w:t>C</w:t>
      </w:r>
      <w:r w:rsidRPr="00EE5321">
        <w:rPr>
          <w:rFonts w:ascii="Times New Roman" w:hAnsi="Times New Roman" w:cs="Times New Roman"/>
          <w:sz w:val="24"/>
          <w:szCs w:val="24"/>
          <w:lang w:val="en-US"/>
        </w:rPr>
        <w:t xml:space="preserve">orruption </w:t>
      </w:r>
      <w:r>
        <w:rPr>
          <w:rFonts w:ascii="Times New Roman" w:hAnsi="Times New Roman" w:cs="Times New Roman"/>
          <w:sz w:val="24"/>
          <w:szCs w:val="24"/>
          <w:lang w:val="en-US"/>
        </w:rPr>
        <w:t>A</w:t>
      </w:r>
      <w:r w:rsidRPr="00EE5321">
        <w:rPr>
          <w:rFonts w:ascii="Times New Roman" w:hAnsi="Times New Roman" w:cs="Times New Roman"/>
          <w:sz w:val="24"/>
          <w:szCs w:val="24"/>
          <w:lang w:val="en-US"/>
        </w:rPr>
        <w:t xml:space="preserve">ffairs dated </w:t>
      </w:r>
      <w:r>
        <w:rPr>
          <w:rFonts w:ascii="Times New Roman" w:hAnsi="Times New Roman" w:cs="Times New Roman"/>
          <w:sz w:val="24"/>
          <w:szCs w:val="24"/>
          <w:lang w:val="en-US"/>
        </w:rPr>
        <w:t xml:space="preserve">12 </w:t>
      </w:r>
      <w:r w:rsidRPr="00EE5321">
        <w:rPr>
          <w:rFonts w:ascii="Times New Roman" w:hAnsi="Times New Roman" w:cs="Times New Roman"/>
          <w:sz w:val="24"/>
          <w:szCs w:val="24"/>
          <w:lang w:val="en-US"/>
        </w:rPr>
        <w:t>December 2014 No. 62,</w:t>
      </w:r>
      <w:r>
        <w:rPr>
          <w:rFonts w:ascii="Times New Roman" w:hAnsi="Times New Roman" w:cs="Times New Roman"/>
          <w:sz w:val="24"/>
          <w:szCs w:val="24"/>
          <w:lang w:val="en-US"/>
        </w:rPr>
        <w:t xml:space="preserve"> </w:t>
      </w:r>
      <w:r w:rsidRPr="00F46BDF">
        <w:rPr>
          <w:rFonts w:ascii="Times New Roman" w:hAnsi="Times New Roman" w:cs="Times New Roman"/>
          <w:sz w:val="24"/>
          <w:szCs w:val="24"/>
          <w:lang w:val="en-US"/>
        </w:rPr>
        <w:t xml:space="preserve">Head of the State Security Service of the Republic of Kazakhstan dated </w:t>
      </w:r>
      <w:r>
        <w:rPr>
          <w:rFonts w:ascii="Times New Roman" w:hAnsi="Times New Roman" w:cs="Times New Roman"/>
          <w:sz w:val="24"/>
          <w:szCs w:val="24"/>
          <w:lang w:val="en-US"/>
        </w:rPr>
        <w:t xml:space="preserve">15 </w:t>
      </w:r>
      <w:r w:rsidRPr="00F46BDF">
        <w:rPr>
          <w:rFonts w:ascii="Times New Roman" w:hAnsi="Times New Roman" w:cs="Times New Roman"/>
          <w:sz w:val="24"/>
          <w:szCs w:val="24"/>
          <w:lang w:val="en-US"/>
        </w:rPr>
        <w:t xml:space="preserve">December 2014 No. 146 and Chairman of the National Security Committee of the Republic of Kazakhstan dated </w:t>
      </w:r>
      <w:r>
        <w:rPr>
          <w:rFonts w:ascii="Times New Roman" w:hAnsi="Times New Roman" w:cs="Times New Roman"/>
          <w:sz w:val="24"/>
          <w:szCs w:val="24"/>
          <w:lang w:val="en-US"/>
        </w:rPr>
        <w:t xml:space="preserve">18 </w:t>
      </w:r>
      <w:r w:rsidRPr="00F46BDF">
        <w:rPr>
          <w:rFonts w:ascii="Times New Roman" w:hAnsi="Times New Roman" w:cs="Times New Roman"/>
          <w:sz w:val="24"/>
          <w:szCs w:val="24"/>
          <w:lang w:val="en-US"/>
        </w:rPr>
        <w:t>December 2014 No. 416.</w:t>
      </w:r>
      <w:r>
        <w:rPr>
          <w:rFonts w:ascii="Times New Roman" w:hAnsi="Times New Roman" w:cs="Times New Roman"/>
          <w:sz w:val="24"/>
          <w:szCs w:val="24"/>
          <w:lang w:val="en-US"/>
        </w:rPr>
        <w:t xml:space="preserve"> </w:t>
      </w:r>
      <w:r w:rsidRPr="00F46BDF">
        <w:rPr>
          <w:rFonts w:ascii="Times New Roman" w:hAnsi="Times New Roman" w:cs="Times New Roman"/>
          <w:sz w:val="24"/>
          <w:szCs w:val="24"/>
          <w:lang w:val="en-US"/>
        </w:rPr>
        <w:t xml:space="preserve"> </w:t>
      </w:r>
    </w:p>
    <w:p w:rsidR="00A2405E" w:rsidRPr="00F46BDF" w:rsidRDefault="00A2405E" w:rsidP="008445E2">
      <w:pPr>
        <w:pStyle w:val="ae"/>
        <w:rPr>
          <w:rFonts w:ascii="Times New Roman" w:hAnsi="Times New Roman" w:cs="Times New Roman"/>
          <w:lang w:val="en-US"/>
        </w:rPr>
      </w:pPr>
    </w:p>
  </w:footnote>
  <w:footnote w:id="53">
    <w:p w:rsidR="00A2405E" w:rsidRPr="007D2CA9" w:rsidRDefault="00A2405E" w:rsidP="0045136A">
      <w:pPr>
        <w:tabs>
          <w:tab w:val="left" w:pos="851"/>
        </w:tabs>
        <w:spacing w:after="0" w:line="240" w:lineRule="auto"/>
        <w:jc w:val="both"/>
        <w:rPr>
          <w:rFonts w:ascii="Times New Roman" w:hAnsi="Times New Roman" w:cs="Times New Roman"/>
          <w:sz w:val="24"/>
          <w:szCs w:val="24"/>
          <w:lang w:val="en-US"/>
        </w:rPr>
      </w:pPr>
      <w:r w:rsidRPr="00DD3B05">
        <w:rPr>
          <w:rStyle w:val="af0"/>
          <w:rFonts w:ascii="Times New Roman" w:hAnsi="Times New Roman" w:cs="Times New Roman"/>
          <w:sz w:val="24"/>
          <w:szCs w:val="24"/>
        </w:rPr>
        <w:footnoteRef/>
      </w:r>
      <w:r w:rsidRPr="007D2CA9">
        <w:rPr>
          <w:rFonts w:ascii="Times New Roman" w:hAnsi="Times New Roman" w:cs="Times New Roman"/>
          <w:sz w:val="24"/>
          <w:szCs w:val="24"/>
          <w:lang w:val="en-US"/>
        </w:rPr>
        <w:t xml:space="preserve"> On sanctioning of covert investigative actions</w:t>
      </w:r>
      <w:r>
        <w:rPr>
          <w:rFonts w:ascii="Times New Roman" w:hAnsi="Times New Roman" w:cs="Times New Roman"/>
          <w:sz w:val="24"/>
          <w:szCs w:val="24"/>
          <w:lang w:val="en-US"/>
        </w:rPr>
        <w:t xml:space="preserve">. Regulatory </w:t>
      </w:r>
      <w:r w:rsidRPr="007D2CA9">
        <w:rPr>
          <w:rFonts w:ascii="Times New Roman" w:hAnsi="Times New Roman" w:cs="Times New Roman"/>
          <w:sz w:val="24"/>
          <w:szCs w:val="24"/>
          <w:lang w:val="en-US"/>
        </w:rPr>
        <w:t xml:space="preserve">Resolution of the Supreme Court of the Republic of Kazakhstan dated 11 December 2020 No. 5. </w:t>
      </w:r>
      <w:r w:rsidRPr="00C3680F">
        <w:rPr>
          <w:rFonts w:ascii="Times New Roman" w:hAnsi="Times New Roman" w:cs="Times New Roman"/>
          <w:sz w:val="24"/>
          <w:szCs w:val="24"/>
          <w:lang w:val="en-US"/>
        </w:rPr>
        <w:t>[</w:t>
      </w:r>
      <w:r w:rsidRPr="007D2CA9">
        <w:rPr>
          <w:rFonts w:ascii="Times New Roman" w:hAnsi="Times New Roman" w:cs="Times New Roman"/>
          <w:sz w:val="24"/>
          <w:szCs w:val="24"/>
          <w:lang w:val="en-US"/>
        </w:rPr>
        <w:t>Electronic</w:t>
      </w:r>
      <w:r w:rsidRPr="00C3680F">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resource</w:t>
      </w:r>
      <w:r w:rsidRPr="00C3680F">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 xml:space="preserve">Access mode: </w:t>
      </w:r>
      <w:r>
        <w:fldChar w:fldCharType="begin"/>
      </w:r>
      <w:r w:rsidRPr="00A4217F">
        <w:rPr>
          <w:lang w:val="en-US"/>
        </w:rPr>
        <w:instrText xml:space="preserve"> HYPERLINK "http://adilet.zan.kz/rus/docs/P200000005S" </w:instrText>
      </w:r>
      <w:r>
        <w:fldChar w:fldCharType="separate"/>
      </w:r>
      <w:r w:rsidRPr="007D2CA9">
        <w:rPr>
          <w:rStyle w:val="af1"/>
          <w:rFonts w:ascii="Times New Roman" w:hAnsi="Times New Roman" w:cs="Times New Roman"/>
          <w:color w:val="auto"/>
          <w:sz w:val="24"/>
          <w:szCs w:val="24"/>
          <w:u w:val="none"/>
          <w:lang w:val="en-US"/>
        </w:rPr>
        <w:t>http://adilet.zan.kz/rus/docs/P200000005S</w:t>
      </w:r>
      <w:r>
        <w:rPr>
          <w:rStyle w:val="af1"/>
          <w:rFonts w:ascii="Times New Roman" w:hAnsi="Times New Roman" w:cs="Times New Roman"/>
          <w:color w:val="auto"/>
          <w:sz w:val="24"/>
          <w:szCs w:val="24"/>
          <w:u w:val="none"/>
          <w:lang w:val="en-US"/>
        </w:rPr>
        <w:fldChar w:fldCharType="end"/>
      </w:r>
      <w:r w:rsidRPr="007D2CA9">
        <w:rPr>
          <w:rStyle w:val="af1"/>
          <w:rFonts w:ascii="Times New Roman" w:hAnsi="Times New Roman" w:cs="Times New Roman"/>
          <w:color w:val="auto"/>
          <w:sz w:val="24"/>
          <w:szCs w:val="24"/>
          <w:u w:val="none"/>
          <w:lang w:val="en-US"/>
        </w:rPr>
        <w:t xml:space="preserve"> (date of access 06.04.2021).</w:t>
      </w:r>
    </w:p>
    <w:p w:rsidR="00A2405E" w:rsidRPr="007D2CA9" w:rsidRDefault="00A2405E" w:rsidP="0045136A">
      <w:pPr>
        <w:pStyle w:val="ae"/>
        <w:rPr>
          <w:rFonts w:ascii="Times New Roman" w:hAnsi="Times New Roman" w:cs="Times New Roman"/>
          <w:lang w:val="en-US"/>
        </w:rPr>
      </w:pPr>
    </w:p>
  </w:footnote>
  <w:footnote w:id="54">
    <w:p w:rsidR="00A2405E" w:rsidRPr="00C3680F" w:rsidRDefault="00A2405E" w:rsidP="0045136A">
      <w:pPr>
        <w:tabs>
          <w:tab w:val="left" w:pos="851"/>
        </w:tabs>
        <w:spacing w:after="0" w:line="240" w:lineRule="auto"/>
        <w:jc w:val="both"/>
        <w:rPr>
          <w:rFonts w:ascii="Times New Roman" w:hAnsi="Times New Roman" w:cs="Times New Roman"/>
          <w:sz w:val="24"/>
          <w:szCs w:val="24"/>
          <w:lang w:val="en-US"/>
        </w:rPr>
      </w:pPr>
      <w:r w:rsidRPr="00DD3B05">
        <w:rPr>
          <w:rStyle w:val="af0"/>
          <w:rFonts w:ascii="Times New Roman" w:hAnsi="Times New Roman" w:cs="Times New Roman"/>
          <w:sz w:val="24"/>
          <w:szCs w:val="24"/>
        </w:rPr>
        <w:footnoteRef/>
      </w:r>
      <w:r w:rsidRPr="00336CB8">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On sanctioning of covert investigative actions</w:t>
      </w:r>
      <w:r>
        <w:rPr>
          <w:rFonts w:ascii="Times New Roman" w:hAnsi="Times New Roman" w:cs="Times New Roman"/>
          <w:sz w:val="24"/>
          <w:szCs w:val="24"/>
          <w:lang w:val="en-US"/>
        </w:rPr>
        <w:t xml:space="preserve">. Regulatory </w:t>
      </w:r>
      <w:r w:rsidRPr="007D2CA9">
        <w:rPr>
          <w:rFonts w:ascii="Times New Roman" w:hAnsi="Times New Roman" w:cs="Times New Roman"/>
          <w:sz w:val="24"/>
          <w:szCs w:val="24"/>
          <w:lang w:val="en-US"/>
        </w:rPr>
        <w:t xml:space="preserve">Resolution of the Supreme Court of the Republic of Kazakhstan dated 11 December 2020 No. 5. </w:t>
      </w:r>
      <w:r w:rsidRPr="00C3680F">
        <w:rPr>
          <w:rFonts w:ascii="Times New Roman" w:hAnsi="Times New Roman" w:cs="Times New Roman"/>
          <w:sz w:val="24"/>
          <w:szCs w:val="24"/>
          <w:lang w:val="en-US"/>
        </w:rPr>
        <w:t>[</w:t>
      </w:r>
      <w:r w:rsidRPr="007D2CA9">
        <w:rPr>
          <w:rFonts w:ascii="Times New Roman" w:hAnsi="Times New Roman" w:cs="Times New Roman"/>
          <w:sz w:val="24"/>
          <w:szCs w:val="24"/>
          <w:lang w:val="en-US"/>
        </w:rPr>
        <w:t>Electronic</w:t>
      </w:r>
      <w:r w:rsidRPr="00C3680F">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resource</w:t>
      </w:r>
      <w:r w:rsidRPr="00C3680F">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Access</w:t>
      </w:r>
      <w:r w:rsidRPr="00336CB8">
        <w:rPr>
          <w:rFonts w:ascii="Times New Roman" w:hAnsi="Times New Roman" w:cs="Times New Roman"/>
          <w:sz w:val="24"/>
          <w:szCs w:val="24"/>
          <w:lang w:val="en-US"/>
        </w:rPr>
        <w:t xml:space="preserve"> </w:t>
      </w:r>
      <w:r w:rsidRPr="007D2CA9">
        <w:rPr>
          <w:rFonts w:ascii="Times New Roman" w:hAnsi="Times New Roman" w:cs="Times New Roman"/>
          <w:sz w:val="24"/>
          <w:szCs w:val="24"/>
          <w:lang w:val="en-US"/>
        </w:rPr>
        <w:t>mode</w:t>
      </w:r>
      <w:r w:rsidRPr="00336CB8">
        <w:rPr>
          <w:rFonts w:ascii="Times New Roman" w:hAnsi="Times New Roman" w:cs="Times New Roman"/>
          <w:sz w:val="24"/>
          <w:szCs w:val="24"/>
          <w:lang w:val="en-US"/>
        </w:rPr>
        <w:t xml:space="preserve">: </w:t>
      </w:r>
      <w:r>
        <w:fldChar w:fldCharType="begin"/>
      </w:r>
      <w:r w:rsidRPr="00A4217F">
        <w:rPr>
          <w:lang w:val="en-US"/>
        </w:rPr>
        <w:instrText xml:space="preserve"> HYPERLINK "http://adilet.zan.kz/rus/docs/P200000005S" </w:instrText>
      </w:r>
      <w:r>
        <w:fldChar w:fldCharType="separate"/>
      </w:r>
      <w:r w:rsidRPr="007D2CA9">
        <w:rPr>
          <w:rStyle w:val="af1"/>
          <w:rFonts w:ascii="Times New Roman" w:hAnsi="Times New Roman" w:cs="Times New Roman"/>
          <w:color w:val="auto"/>
          <w:sz w:val="24"/>
          <w:szCs w:val="24"/>
          <w:u w:val="none"/>
          <w:lang w:val="en-US"/>
        </w:rPr>
        <w:t>http</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adilet</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zan</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kz</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rus</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docs</w:t>
      </w:r>
      <w:r w:rsidRPr="00336CB8">
        <w:rPr>
          <w:rStyle w:val="af1"/>
          <w:rFonts w:ascii="Times New Roman" w:hAnsi="Times New Roman" w:cs="Times New Roman"/>
          <w:color w:val="auto"/>
          <w:sz w:val="24"/>
          <w:szCs w:val="24"/>
          <w:u w:val="none"/>
          <w:lang w:val="en-US"/>
        </w:rPr>
        <w:t>/</w:t>
      </w:r>
      <w:r w:rsidRPr="007D2CA9">
        <w:rPr>
          <w:rStyle w:val="af1"/>
          <w:rFonts w:ascii="Times New Roman" w:hAnsi="Times New Roman" w:cs="Times New Roman"/>
          <w:color w:val="auto"/>
          <w:sz w:val="24"/>
          <w:szCs w:val="24"/>
          <w:u w:val="none"/>
          <w:lang w:val="en-US"/>
        </w:rPr>
        <w:t>P</w:t>
      </w:r>
      <w:r w:rsidRPr="00336CB8">
        <w:rPr>
          <w:rStyle w:val="af1"/>
          <w:rFonts w:ascii="Times New Roman" w:hAnsi="Times New Roman" w:cs="Times New Roman"/>
          <w:color w:val="auto"/>
          <w:sz w:val="24"/>
          <w:szCs w:val="24"/>
          <w:u w:val="none"/>
          <w:lang w:val="en-US"/>
        </w:rPr>
        <w:t>200000005</w:t>
      </w:r>
      <w:r w:rsidRPr="007D2CA9">
        <w:rPr>
          <w:rStyle w:val="af1"/>
          <w:rFonts w:ascii="Times New Roman" w:hAnsi="Times New Roman" w:cs="Times New Roman"/>
          <w:color w:val="auto"/>
          <w:sz w:val="24"/>
          <w:szCs w:val="24"/>
          <w:u w:val="none"/>
          <w:lang w:val="en-US"/>
        </w:rPr>
        <w:t>S</w:t>
      </w:r>
      <w:r>
        <w:rPr>
          <w:rStyle w:val="af1"/>
          <w:rFonts w:ascii="Times New Roman" w:hAnsi="Times New Roman" w:cs="Times New Roman"/>
          <w:color w:val="auto"/>
          <w:sz w:val="24"/>
          <w:szCs w:val="24"/>
          <w:u w:val="none"/>
          <w:lang w:val="en-US"/>
        </w:rPr>
        <w:fldChar w:fldCharType="end"/>
      </w:r>
      <w:r w:rsidRPr="00336CB8">
        <w:rPr>
          <w:rStyle w:val="af1"/>
          <w:rFonts w:ascii="Times New Roman" w:hAnsi="Times New Roman" w:cs="Times New Roman"/>
          <w:color w:val="auto"/>
          <w:sz w:val="24"/>
          <w:szCs w:val="24"/>
          <w:u w:val="none"/>
          <w:lang w:val="en-US"/>
        </w:rPr>
        <w:t xml:space="preserve"> (</w:t>
      </w:r>
      <w:r w:rsidRPr="007D2CA9">
        <w:rPr>
          <w:rStyle w:val="af1"/>
          <w:rFonts w:ascii="Times New Roman" w:hAnsi="Times New Roman" w:cs="Times New Roman"/>
          <w:color w:val="auto"/>
          <w:sz w:val="24"/>
          <w:szCs w:val="24"/>
          <w:u w:val="none"/>
          <w:lang w:val="en-US"/>
        </w:rPr>
        <w:t>date</w:t>
      </w:r>
      <w:r w:rsidRPr="00336CB8">
        <w:rPr>
          <w:rStyle w:val="af1"/>
          <w:rFonts w:ascii="Times New Roman" w:hAnsi="Times New Roman" w:cs="Times New Roman"/>
          <w:color w:val="auto"/>
          <w:sz w:val="24"/>
          <w:szCs w:val="24"/>
          <w:u w:val="none"/>
          <w:lang w:val="en-US"/>
        </w:rPr>
        <w:t xml:space="preserve"> </w:t>
      </w:r>
      <w:r w:rsidRPr="007D2CA9">
        <w:rPr>
          <w:rStyle w:val="af1"/>
          <w:rFonts w:ascii="Times New Roman" w:hAnsi="Times New Roman" w:cs="Times New Roman"/>
          <w:color w:val="auto"/>
          <w:sz w:val="24"/>
          <w:szCs w:val="24"/>
          <w:u w:val="none"/>
          <w:lang w:val="en-US"/>
        </w:rPr>
        <w:t>of</w:t>
      </w:r>
      <w:r w:rsidRPr="00336CB8">
        <w:rPr>
          <w:rStyle w:val="af1"/>
          <w:rFonts w:ascii="Times New Roman" w:hAnsi="Times New Roman" w:cs="Times New Roman"/>
          <w:color w:val="auto"/>
          <w:sz w:val="24"/>
          <w:szCs w:val="24"/>
          <w:u w:val="none"/>
          <w:lang w:val="en-US"/>
        </w:rPr>
        <w:t xml:space="preserve"> </w:t>
      </w:r>
      <w:r w:rsidRPr="007D2CA9">
        <w:rPr>
          <w:rStyle w:val="af1"/>
          <w:rFonts w:ascii="Times New Roman" w:hAnsi="Times New Roman" w:cs="Times New Roman"/>
          <w:color w:val="auto"/>
          <w:sz w:val="24"/>
          <w:szCs w:val="24"/>
          <w:u w:val="none"/>
          <w:lang w:val="en-US"/>
        </w:rPr>
        <w:t>access</w:t>
      </w:r>
      <w:r w:rsidRPr="00336CB8">
        <w:rPr>
          <w:rStyle w:val="af1"/>
          <w:rFonts w:ascii="Times New Roman" w:hAnsi="Times New Roman" w:cs="Times New Roman"/>
          <w:color w:val="auto"/>
          <w:sz w:val="24"/>
          <w:szCs w:val="24"/>
          <w:u w:val="none"/>
          <w:lang w:val="en-US"/>
        </w:rPr>
        <w:t xml:space="preserve"> 06.04.2021).</w:t>
      </w:r>
      <w:r>
        <w:rPr>
          <w:rStyle w:val="af1"/>
          <w:rFonts w:ascii="Times New Roman" w:hAnsi="Times New Roman" w:cs="Times New Roman"/>
          <w:color w:val="auto"/>
          <w:sz w:val="24"/>
          <w:szCs w:val="24"/>
          <w:u w:val="none"/>
          <w:lang w:val="en-US"/>
        </w:rPr>
        <w:t xml:space="preserve"> </w:t>
      </w:r>
    </w:p>
    <w:p w:rsidR="00A2405E" w:rsidRPr="00C3680F" w:rsidRDefault="00A2405E" w:rsidP="0045136A">
      <w:pPr>
        <w:pStyle w:val="ae"/>
        <w:rPr>
          <w:rFonts w:ascii="Times New Roman" w:hAnsi="Times New Roman" w:cs="Times New Roman"/>
          <w:lang w:val="en-US"/>
        </w:rPr>
      </w:pPr>
    </w:p>
  </w:footnote>
  <w:footnote w:id="55">
    <w:p w:rsidR="00A2405E" w:rsidRPr="00B42B23" w:rsidRDefault="00A2405E" w:rsidP="00EB1464">
      <w:pPr>
        <w:pStyle w:val="ae"/>
        <w:rPr>
          <w:rFonts w:ascii="Times New Roman" w:hAnsi="Times New Roman" w:cs="Times New Roman"/>
          <w:lang w:val="en-US"/>
        </w:rPr>
      </w:pPr>
      <w:r w:rsidRPr="00AD1E95">
        <w:rPr>
          <w:rStyle w:val="af0"/>
          <w:rFonts w:ascii="Times New Roman" w:hAnsi="Times New Roman" w:cs="Times New Roman"/>
        </w:rPr>
        <w:footnoteRef/>
      </w:r>
      <w:r w:rsidRPr="00AD1E95">
        <w:rPr>
          <w:rFonts w:ascii="Times New Roman" w:hAnsi="Times New Roman" w:cs="Times New Roman"/>
          <w:sz w:val="24"/>
          <w:szCs w:val="24"/>
          <w:lang w:val="en-US"/>
        </w:rPr>
        <w:t xml:space="preserve"> </w:t>
      </w:r>
      <w:proofErr w:type="spellStart"/>
      <w:r w:rsidRPr="00AD1E95">
        <w:rPr>
          <w:rFonts w:ascii="Times New Roman" w:hAnsi="Times New Roman" w:cs="Times New Roman"/>
          <w:sz w:val="24"/>
          <w:szCs w:val="24"/>
          <w:lang w:val="en-US"/>
        </w:rPr>
        <w:t>K</w:t>
      </w:r>
      <w:r w:rsidRPr="00BC062A">
        <w:rPr>
          <w:rFonts w:ascii="Times New Roman" w:hAnsi="Times New Roman" w:cs="Times New Roman"/>
          <w:sz w:val="24"/>
          <w:szCs w:val="24"/>
          <w:lang w:val="en-US"/>
        </w:rPr>
        <w:t>ogamov</w:t>
      </w:r>
      <w:proofErr w:type="spellEnd"/>
      <w:r w:rsidRPr="00BC062A">
        <w:rPr>
          <w:rFonts w:ascii="Times New Roman" w:hAnsi="Times New Roman" w:cs="Times New Roman"/>
          <w:sz w:val="24"/>
          <w:szCs w:val="24"/>
          <w:lang w:val="en-US"/>
        </w:rPr>
        <w:t xml:space="preserve"> M.Ch. Commentary on the 2014 </w:t>
      </w:r>
      <w:r>
        <w:rPr>
          <w:rFonts w:ascii="Times New Roman" w:hAnsi="Times New Roman" w:cs="Times New Roman"/>
          <w:sz w:val="24"/>
          <w:szCs w:val="24"/>
          <w:lang w:val="en-US"/>
        </w:rPr>
        <w:t xml:space="preserve">Code of </w:t>
      </w:r>
      <w:r w:rsidRPr="00BC062A">
        <w:rPr>
          <w:rFonts w:ascii="Times New Roman" w:hAnsi="Times New Roman" w:cs="Times New Roman"/>
          <w:sz w:val="24"/>
          <w:szCs w:val="24"/>
          <w:lang w:val="en-US"/>
        </w:rPr>
        <w:t>Criminal Procedure of the Republic of Kazakhstan. Volume</w:t>
      </w:r>
      <w:r w:rsidRPr="00B42B23">
        <w:rPr>
          <w:rFonts w:ascii="Times New Roman" w:hAnsi="Times New Roman" w:cs="Times New Roman"/>
          <w:sz w:val="24"/>
          <w:szCs w:val="24"/>
          <w:lang w:val="en-US"/>
        </w:rPr>
        <w:t xml:space="preserve"> 2. </w:t>
      </w:r>
      <w:r>
        <w:rPr>
          <w:rFonts w:ascii="Times New Roman" w:hAnsi="Times New Roman" w:cs="Times New Roman"/>
          <w:sz w:val="24"/>
          <w:szCs w:val="24"/>
          <w:lang w:val="en-US"/>
        </w:rPr>
        <w:t>S</w:t>
      </w:r>
      <w:r w:rsidRPr="00BC062A">
        <w:rPr>
          <w:rFonts w:ascii="Times New Roman" w:hAnsi="Times New Roman" w:cs="Times New Roman"/>
          <w:sz w:val="24"/>
          <w:szCs w:val="24"/>
          <w:lang w:val="en-US"/>
        </w:rPr>
        <w:t>pecial</w:t>
      </w:r>
      <w:r w:rsidRPr="00B42B23">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part</w:t>
      </w:r>
      <w:r w:rsidRPr="00B42B23">
        <w:rPr>
          <w:rFonts w:ascii="Times New Roman" w:hAnsi="Times New Roman" w:cs="Times New Roman"/>
          <w:sz w:val="24"/>
          <w:szCs w:val="24"/>
          <w:lang w:val="en-US"/>
        </w:rPr>
        <w:t xml:space="preserve">. </w:t>
      </w:r>
      <w:r w:rsidRPr="00BC062A">
        <w:rPr>
          <w:rFonts w:ascii="Times New Roman" w:hAnsi="Times New Roman" w:cs="Times New Roman"/>
          <w:sz w:val="24"/>
          <w:szCs w:val="24"/>
          <w:lang w:val="en-US"/>
        </w:rPr>
        <w:t>Almaty</w:t>
      </w:r>
      <w:r w:rsidRPr="00B42B23">
        <w:rPr>
          <w:rFonts w:ascii="Times New Roman" w:hAnsi="Times New Roman" w:cs="Times New Roman"/>
          <w:sz w:val="24"/>
          <w:szCs w:val="24"/>
          <w:lang w:val="en-US"/>
        </w:rPr>
        <w:t xml:space="preserve">: </w:t>
      </w:r>
      <w:proofErr w:type="spellStart"/>
      <w:r w:rsidRPr="00BC062A">
        <w:rPr>
          <w:rFonts w:ascii="Times New Roman" w:hAnsi="Times New Roman" w:cs="Times New Roman"/>
          <w:sz w:val="24"/>
          <w:szCs w:val="24"/>
          <w:lang w:val="en-US"/>
        </w:rPr>
        <w:t>Zhet</w:t>
      </w:r>
      <w:r>
        <w:rPr>
          <w:rFonts w:ascii="Times New Roman" w:hAnsi="Times New Roman" w:cs="Times New Roman"/>
          <w:sz w:val="24"/>
          <w:szCs w:val="24"/>
          <w:lang w:val="en-US"/>
        </w:rPr>
        <w:t>y</w:t>
      </w:r>
      <w:proofErr w:type="spellEnd"/>
      <w:r w:rsidRPr="00B42B23">
        <w:rPr>
          <w:rFonts w:ascii="Times New Roman" w:hAnsi="Times New Roman" w:cs="Times New Roman"/>
          <w:sz w:val="24"/>
          <w:szCs w:val="24"/>
          <w:lang w:val="en-US"/>
        </w:rPr>
        <w:t xml:space="preserve"> </w:t>
      </w:r>
      <w:proofErr w:type="spellStart"/>
      <w:r w:rsidRPr="00BC062A">
        <w:rPr>
          <w:rFonts w:ascii="Times New Roman" w:hAnsi="Times New Roman" w:cs="Times New Roman"/>
          <w:sz w:val="24"/>
          <w:szCs w:val="24"/>
          <w:lang w:val="en-US"/>
        </w:rPr>
        <w:t>Zhargy</w:t>
      </w:r>
      <w:proofErr w:type="spellEnd"/>
      <w:r w:rsidRPr="00B42B23">
        <w:rPr>
          <w:rFonts w:ascii="Times New Roman" w:hAnsi="Times New Roman" w:cs="Times New Roman"/>
          <w:sz w:val="24"/>
          <w:szCs w:val="24"/>
          <w:lang w:val="en-US"/>
        </w:rPr>
        <w:t xml:space="preserve">, 2015. 940 </w:t>
      </w:r>
      <w:r w:rsidRPr="00BC062A">
        <w:rPr>
          <w:rFonts w:ascii="Times New Roman" w:hAnsi="Times New Roman" w:cs="Times New Roman"/>
          <w:sz w:val="24"/>
          <w:szCs w:val="24"/>
          <w:lang w:val="en-US"/>
        </w:rPr>
        <w:t>p</w:t>
      </w:r>
      <w:r w:rsidRPr="00B42B23">
        <w:rPr>
          <w:rFonts w:ascii="Times New Roman" w:hAnsi="Times New Roman" w:cs="Times New Roman"/>
          <w:sz w:val="24"/>
          <w:szCs w:val="24"/>
          <w:lang w:val="en-US"/>
        </w:rPr>
        <w:t xml:space="preserve">. </w:t>
      </w:r>
    </w:p>
  </w:footnote>
  <w:footnote w:id="56">
    <w:p w:rsidR="00A2405E" w:rsidRPr="005D5356" w:rsidRDefault="00A2405E" w:rsidP="00EB1464">
      <w:pPr>
        <w:spacing w:after="0" w:line="240" w:lineRule="auto"/>
        <w:jc w:val="both"/>
        <w:rPr>
          <w:rFonts w:ascii="Times New Roman" w:hAnsi="Times New Roman" w:cs="Times New Roman"/>
          <w:sz w:val="24"/>
          <w:szCs w:val="24"/>
          <w:lang w:val="en-US"/>
        </w:rPr>
      </w:pPr>
      <w:r w:rsidRPr="00EA7F26">
        <w:rPr>
          <w:rFonts w:ascii="Times New Roman" w:hAnsi="Times New Roman" w:cs="Times New Roman"/>
          <w:sz w:val="24"/>
          <w:szCs w:val="24"/>
          <w:vertAlign w:val="superscript"/>
        </w:rPr>
        <w:footnoteRef/>
      </w:r>
      <w:r w:rsidRPr="00EA7F2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Sekenov</w:t>
      </w:r>
      <w:proofErr w:type="spellEnd"/>
      <w:r w:rsidRPr="00EA7F26">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Ye</w:t>
      </w:r>
      <w:r w:rsidRPr="00EA7F26">
        <w:rPr>
          <w:rFonts w:ascii="Times New Roman" w:hAnsi="Times New Roman" w:cs="Times New Roman"/>
          <w:sz w:val="24"/>
          <w:szCs w:val="24"/>
          <w:lang w:val="en-US"/>
        </w:rPr>
        <w:t>.</w:t>
      </w:r>
      <w:r>
        <w:rPr>
          <w:rFonts w:ascii="Times New Roman" w:hAnsi="Times New Roman" w:cs="Times New Roman"/>
          <w:sz w:val="24"/>
          <w:szCs w:val="24"/>
          <w:lang w:val="en-US"/>
        </w:rPr>
        <w:t>K</w:t>
      </w:r>
      <w:proofErr w:type="spellEnd"/>
      <w:r w:rsidRPr="00EA7F26">
        <w:rPr>
          <w:rFonts w:ascii="Times New Roman" w:hAnsi="Times New Roman" w:cs="Times New Roman"/>
          <w:sz w:val="24"/>
          <w:szCs w:val="24"/>
          <w:lang w:val="en-US"/>
        </w:rPr>
        <w:t>. Legal regulation of covert investigative actions in criminal proceedings (in electronic f</w:t>
      </w:r>
      <w:r w:rsidRPr="005D5356">
        <w:rPr>
          <w:rFonts w:ascii="Times New Roman" w:hAnsi="Times New Roman" w:cs="Times New Roman"/>
          <w:sz w:val="24"/>
          <w:szCs w:val="24"/>
          <w:lang w:val="en-US"/>
        </w:rPr>
        <w:t>ormat). Master’s dissertation. 2020. [Electronic resource]. Access mode:  http://185.107.174.154:8080/bitstream/handle/7171/577/</w:t>
      </w:r>
      <w:proofErr w:type="spellStart"/>
      <w:r w:rsidRPr="005D5356">
        <w:rPr>
          <w:rFonts w:ascii="Times New Roman" w:hAnsi="Times New Roman" w:cs="Times New Roman"/>
          <w:sz w:val="24"/>
          <w:szCs w:val="24"/>
        </w:rPr>
        <w:t>Секенов</w:t>
      </w:r>
      <w:proofErr w:type="spellEnd"/>
      <w:r w:rsidRPr="005D5356">
        <w:rPr>
          <w:rFonts w:ascii="Times New Roman" w:hAnsi="Times New Roman" w:cs="Times New Roman"/>
          <w:sz w:val="24"/>
          <w:szCs w:val="24"/>
          <w:lang w:val="en-US"/>
        </w:rPr>
        <w:t>%20</w:t>
      </w:r>
      <w:r w:rsidRPr="005D5356">
        <w:rPr>
          <w:rFonts w:ascii="Times New Roman" w:hAnsi="Times New Roman" w:cs="Times New Roman"/>
          <w:sz w:val="24"/>
          <w:szCs w:val="24"/>
        </w:rPr>
        <w:t>Е</w:t>
      </w:r>
      <w:r w:rsidRPr="005D5356">
        <w:rPr>
          <w:rFonts w:ascii="Times New Roman" w:hAnsi="Times New Roman" w:cs="Times New Roman"/>
          <w:sz w:val="24"/>
          <w:szCs w:val="24"/>
          <w:lang w:val="en-US"/>
        </w:rPr>
        <w:t>.</w:t>
      </w:r>
      <w:r w:rsidRPr="005D5356">
        <w:rPr>
          <w:rFonts w:ascii="Times New Roman" w:hAnsi="Times New Roman" w:cs="Times New Roman"/>
          <w:sz w:val="24"/>
          <w:szCs w:val="24"/>
        </w:rPr>
        <w:t>К</w:t>
      </w:r>
      <w:r w:rsidRPr="005D5356">
        <w:rPr>
          <w:rFonts w:ascii="Times New Roman" w:hAnsi="Times New Roman" w:cs="Times New Roman"/>
          <w:sz w:val="24"/>
          <w:szCs w:val="24"/>
          <w:lang w:val="en-US"/>
        </w:rPr>
        <w:t>.%20</w:t>
      </w:r>
      <w:r w:rsidRPr="005D5356">
        <w:rPr>
          <w:rFonts w:ascii="Times New Roman" w:hAnsi="Times New Roman" w:cs="Times New Roman"/>
          <w:sz w:val="24"/>
          <w:szCs w:val="24"/>
        </w:rPr>
        <w:t>Правовое</w:t>
      </w:r>
      <w:r w:rsidRPr="005D5356">
        <w:rPr>
          <w:rFonts w:ascii="Times New Roman" w:hAnsi="Times New Roman" w:cs="Times New Roman"/>
          <w:sz w:val="24"/>
          <w:szCs w:val="24"/>
          <w:lang w:val="en-US"/>
        </w:rPr>
        <w:t>%20</w:t>
      </w:r>
      <w:r w:rsidRPr="005D5356">
        <w:rPr>
          <w:rFonts w:ascii="Times New Roman" w:hAnsi="Times New Roman" w:cs="Times New Roman"/>
          <w:sz w:val="24"/>
          <w:szCs w:val="24"/>
        </w:rPr>
        <w:t>регулирование</w:t>
      </w:r>
      <w:r w:rsidRPr="005D5356">
        <w:rPr>
          <w:rFonts w:ascii="Times New Roman" w:hAnsi="Times New Roman" w:cs="Times New Roman"/>
          <w:sz w:val="24"/>
          <w:szCs w:val="24"/>
          <w:lang w:val="en-US"/>
        </w:rPr>
        <w:t>%20</w:t>
      </w:r>
      <w:r w:rsidRPr="005D5356">
        <w:rPr>
          <w:rFonts w:ascii="Times New Roman" w:hAnsi="Times New Roman" w:cs="Times New Roman"/>
          <w:sz w:val="24"/>
          <w:szCs w:val="24"/>
        </w:rPr>
        <w:t>проведения</w:t>
      </w:r>
      <w:r w:rsidRPr="005D5356">
        <w:rPr>
          <w:rFonts w:ascii="Times New Roman" w:hAnsi="Times New Roman" w:cs="Times New Roman"/>
          <w:sz w:val="24"/>
          <w:szCs w:val="24"/>
          <w:lang w:val="en-US"/>
        </w:rPr>
        <w:t>....</w:t>
      </w:r>
      <w:proofErr w:type="spellStart"/>
      <w:r w:rsidRPr="005D5356">
        <w:rPr>
          <w:rFonts w:ascii="Times New Roman" w:hAnsi="Times New Roman" w:cs="Times New Roman"/>
          <w:sz w:val="24"/>
          <w:szCs w:val="24"/>
          <w:lang w:val="en-US"/>
        </w:rPr>
        <w:t>pdf?sequence</w:t>
      </w:r>
      <w:proofErr w:type="spellEnd"/>
      <w:r w:rsidRPr="005D5356">
        <w:rPr>
          <w:rFonts w:ascii="Times New Roman" w:hAnsi="Times New Roman" w:cs="Times New Roman"/>
          <w:sz w:val="24"/>
          <w:szCs w:val="24"/>
          <w:lang w:val="en-US"/>
        </w:rPr>
        <w:t>=1&amp;isAllowed=y</w:t>
      </w:r>
      <w:r w:rsidRPr="005D5356">
        <w:rPr>
          <w:rFonts w:ascii="Times New Roman" w:hAnsi="Times New Roman" w:cs="Times New Roman"/>
          <w:sz w:val="24"/>
          <w:szCs w:val="24"/>
        </w:rPr>
        <w:t>и</w:t>
      </w:r>
      <w:r w:rsidRPr="005D5356">
        <w:rPr>
          <w:rFonts w:ascii="Times New Roman" w:hAnsi="Times New Roman" w:cs="Times New Roman"/>
          <w:sz w:val="24"/>
          <w:szCs w:val="24"/>
          <w:lang w:val="en-US"/>
        </w:rPr>
        <w:t xml:space="preserve"> (date of access 10.04.2021).</w:t>
      </w:r>
    </w:p>
  </w:footnote>
  <w:footnote w:id="57">
    <w:p w:rsidR="00A2405E" w:rsidRPr="00A120A1" w:rsidRDefault="00A2405E" w:rsidP="00EB1464">
      <w:pPr>
        <w:pStyle w:val="ae"/>
        <w:jc w:val="both"/>
        <w:rPr>
          <w:rFonts w:ascii="Times New Roman" w:hAnsi="Times New Roman" w:cs="Times New Roman"/>
          <w:sz w:val="24"/>
          <w:szCs w:val="24"/>
          <w:highlight w:val="cyan"/>
          <w:lang w:val="en-US"/>
        </w:rPr>
      </w:pPr>
      <w:r w:rsidRPr="00A120A1">
        <w:rPr>
          <w:rStyle w:val="af0"/>
          <w:rFonts w:ascii="Times New Roman" w:hAnsi="Times New Roman" w:cs="Times New Roman"/>
          <w:sz w:val="24"/>
          <w:szCs w:val="24"/>
        </w:rPr>
        <w:footnoteRef/>
      </w:r>
      <w:r w:rsidRPr="00A120A1">
        <w:rPr>
          <w:rFonts w:ascii="Times New Roman" w:hAnsi="Times New Roman" w:cs="Times New Roman"/>
          <w:sz w:val="24"/>
          <w:szCs w:val="24"/>
          <w:lang w:val="en-US"/>
        </w:rPr>
        <w:t xml:space="preserve"> </w:t>
      </w:r>
      <w:proofErr w:type="spellStart"/>
      <w:r w:rsidRPr="00A120A1">
        <w:rPr>
          <w:rFonts w:ascii="Times New Roman" w:hAnsi="Times New Roman" w:cs="Times New Roman"/>
          <w:sz w:val="24"/>
          <w:szCs w:val="24"/>
          <w:lang w:val="en-US"/>
        </w:rPr>
        <w:t>Sto</w:t>
      </w:r>
      <w:r>
        <w:rPr>
          <w:rFonts w:ascii="Times New Roman" w:hAnsi="Times New Roman" w:cs="Times New Roman"/>
          <w:sz w:val="24"/>
          <w:szCs w:val="24"/>
          <w:lang w:val="en-US"/>
        </w:rPr>
        <w:t>i</w:t>
      </w:r>
      <w:r w:rsidRPr="00A120A1">
        <w:rPr>
          <w:rFonts w:ascii="Times New Roman" w:hAnsi="Times New Roman" w:cs="Times New Roman"/>
          <w:sz w:val="24"/>
          <w:szCs w:val="24"/>
          <w:lang w:val="en-US"/>
        </w:rPr>
        <w:t>ko</w:t>
      </w:r>
      <w:proofErr w:type="spellEnd"/>
      <w:r w:rsidRPr="00A120A1">
        <w:rPr>
          <w:rFonts w:ascii="Times New Roman" w:hAnsi="Times New Roman" w:cs="Times New Roman"/>
          <w:sz w:val="24"/>
          <w:szCs w:val="24"/>
          <w:lang w:val="en-US"/>
        </w:rPr>
        <w:t xml:space="preserve"> N.G. Criminal </w:t>
      </w:r>
      <w:r>
        <w:rPr>
          <w:rFonts w:ascii="Times New Roman" w:hAnsi="Times New Roman" w:cs="Times New Roman"/>
          <w:sz w:val="24"/>
          <w:szCs w:val="24"/>
          <w:lang w:val="en-US"/>
        </w:rPr>
        <w:t>p</w:t>
      </w:r>
      <w:r w:rsidRPr="00A120A1">
        <w:rPr>
          <w:rFonts w:ascii="Times New Roman" w:hAnsi="Times New Roman" w:cs="Times New Roman"/>
          <w:sz w:val="24"/>
          <w:szCs w:val="24"/>
          <w:lang w:val="en-US"/>
        </w:rPr>
        <w:t xml:space="preserve">rocedure of </w:t>
      </w:r>
      <w:r>
        <w:rPr>
          <w:rFonts w:ascii="Times New Roman" w:hAnsi="Times New Roman" w:cs="Times New Roman"/>
          <w:sz w:val="24"/>
          <w:szCs w:val="24"/>
          <w:lang w:val="en-US"/>
        </w:rPr>
        <w:t>w</w:t>
      </w:r>
      <w:r w:rsidRPr="00A120A1">
        <w:rPr>
          <w:rFonts w:ascii="Times New Roman" w:hAnsi="Times New Roman" w:cs="Times New Roman"/>
          <w:sz w:val="24"/>
          <w:szCs w:val="24"/>
          <w:lang w:val="en-US"/>
        </w:rPr>
        <w:t xml:space="preserve">estern </w:t>
      </w:r>
      <w:r>
        <w:rPr>
          <w:rFonts w:ascii="Times New Roman" w:hAnsi="Times New Roman" w:cs="Times New Roman"/>
          <w:sz w:val="24"/>
          <w:szCs w:val="24"/>
          <w:lang w:val="en-US"/>
        </w:rPr>
        <w:t>s</w:t>
      </w:r>
      <w:r w:rsidRPr="00A120A1">
        <w:rPr>
          <w:rFonts w:ascii="Times New Roman" w:hAnsi="Times New Roman" w:cs="Times New Roman"/>
          <w:sz w:val="24"/>
          <w:szCs w:val="24"/>
          <w:lang w:val="en-US"/>
        </w:rPr>
        <w:t xml:space="preserve">tates and Russia: </w:t>
      </w:r>
      <w:r>
        <w:rPr>
          <w:rFonts w:ascii="Times New Roman" w:hAnsi="Times New Roman" w:cs="Times New Roman"/>
          <w:sz w:val="24"/>
          <w:szCs w:val="24"/>
          <w:lang w:val="en-US"/>
        </w:rPr>
        <w:t>c</w:t>
      </w:r>
      <w:r w:rsidRPr="00A120A1">
        <w:rPr>
          <w:rFonts w:ascii="Times New Roman" w:hAnsi="Times New Roman" w:cs="Times New Roman"/>
          <w:sz w:val="24"/>
          <w:szCs w:val="24"/>
          <w:lang w:val="en-US"/>
        </w:rPr>
        <w:t xml:space="preserve">omparative </w:t>
      </w:r>
      <w:r>
        <w:rPr>
          <w:rFonts w:ascii="Times New Roman" w:hAnsi="Times New Roman" w:cs="Times New Roman"/>
          <w:sz w:val="24"/>
          <w:szCs w:val="24"/>
          <w:lang w:val="en-US"/>
        </w:rPr>
        <w:t>l</w:t>
      </w:r>
      <w:r w:rsidRPr="00A120A1">
        <w:rPr>
          <w:rFonts w:ascii="Times New Roman" w:hAnsi="Times New Roman" w:cs="Times New Roman"/>
          <w:sz w:val="24"/>
          <w:szCs w:val="24"/>
          <w:lang w:val="en-US"/>
        </w:rPr>
        <w:t xml:space="preserve">egal </w:t>
      </w:r>
      <w:r>
        <w:rPr>
          <w:rFonts w:ascii="Times New Roman" w:hAnsi="Times New Roman" w:cs="Times New Roman"/>
          <w:sz w:val="24"/>
          <w:szCs w:val="24"/>
          <w:lang w:val="en-US"/>
        </w:rPr>
        <w:t>t</w:t>
      </w:r>
      <w:r w:rsidRPr="00A120A1">
        <w:rPr>
          <w:rFonts w:ascii="Times New Roman" w:hAnsi="Times New Roman" w:cs="Times New Roman"/>
          <w:sz w:val="24"/>
          <w:szCs w:val="24"/>
          <w:lang w:val="en-US"/>
        </w:rPr>
        <w:t xml:space="preserve">heoretical </w:t>
      </w:r>
      <w:r>
        <w:rPr>
          <w:rFonts w:ascii="Times New Roman" w:hAnsi="Times New Roman" w:cs="Times New Roman"/>
          <w:sz w:val="24"/>
          <w:szCs w:val="24"/>
          <w:lang w:val="en-US"/>
        </w:rPr>
        <w:t>s</w:t>
      </w:r>
      <w:r w:rsidRPr="00A120A1">
        <w:rPr>
          <w:rFonts w:ascii="Times New Roman" w:hAnsi="Times New Roman" w:cs="Times New Roman"/>
          <w:sz w:val="24"/>
          <w:szCs w:val="24"/>
          <w:lang w:val="en-US"/>
        </w:rPr>
        <w:t xml:space="preserve">tudy of the Anglo-American and Romano-Germanic legal systems. </w:t>
      </w:r>
      <w:r>
        <w:rPr>
          <w:rFonts w:ascii="Times New Roman" w:hAnsi="Times New Roman" w:cs="Times New Roman"/>
          <w:sz w:val="24"/>
          <w:szCs w:val="24"/>
          <w:lang w:val="en-US"/>
        </w:rPr>
        <w:t xml:space="preserve">St. </w:t>
      </w:r>
      <w:r w:rsidRPr="00A120A1">
        <w:rPr>
          <w:rFonts w:ascii="Times New Roman" w:hAnsi="Times New Roman" w:cs="Times New Roman"/>
          <w:sz w:val="24"/>
          <w:szCs w:val="24"/>
          <w:lang w:val="en-US"/>
        </w:rPr>
        <w:t>Petersburg: Publishing House of St. Petersburg State University. 2006.</w:t>
      </w:r>
    </w:p>
  </w:footnote>
  <w:footnote w:id="58">
    <w:p w:rsidR="00A2405E" w:rsidRPr="0013327F" w:rsidRDefault="00A2405E" w:rsidP="0013327F">
      <w:pPr>
        <w:pStyle w:val="ae"/>
        <w:jc w:val="both"/>
        <w:rPr>
          <w:rFonts w:ascii="Times New Roman" w:hAnsi="Times New Roman" w:cs="Times New Roman"/>
          <w:sz w:val="24"/>
          <w:szCs w:val="24"/>
          <w:lang w:val="en-US"/>
        </w:rPr>
      </w:pPr>
      <w:r w:rsidRPr="0013327F">
        <w:rPr>
          <w:rStyle w:val="af0"/>
          <w:rFonts w:ascii="Times New Roman" w:hAnsi="Times New Roman" w:cs="Times New Roman"/>
          <w:sz w:val="24"/>
          <w:szCs w:val="24"/>
        </w:rPr>
        <w:footnoteRef/>
      </w:r>
      <w:r w:rsidRPr="0013327F">
        <w:rPr>
          <w:rFonts w:ascii="Times New Roman" w:hAnsi="Times New Roman" w:cs="Times New Roman"/>
          <w:sz w:val="24"/>
          <w:szCs w:val="24"/>
          <w:lang w:val="en-US"/>
        </w:rPr>
        <w:t xml:space="preserve"> </w:t>
      </w:r>
      <w:proofErr w:type="spellStart"/>
      <w:r w:rsidRPr="0013327F">
        <w:rPr>
          <w:rFonts w:ascii="Times New Roman" w:hAnsi="Times New Roman" w:cs="Times New Roman"/>
          <w:sz w:val="24"/>
          <w:szCs w:val="24"/>
          <w:lang w:val="en-US"/>
        </w:rPr>
        <w:t>L</w:t>
      </w:r>
      <w:r w:rsidRPr="00AA3E2A">
        <w:rPr>
          <w:rFonts w:ascii="Times New Roman" w:hAnsi="Times New Roman" w:cs="Times New Roman"/>
          <w:sz w:val="24"/>
          <w:szCs w:val="24"/>
          <w:lang w:val="en-US"/>
        </w:rPr>
        <w:t>akba</w:t>
      </w:r>
      <w:r>
        <w:rPr>
          <w:rFonts w:ascii="Times New Roman" w:hAnsi="Times New Roman" w:cs="Times New Roman"/>
          <w:sz w:val="24"/>
          <w:szCs w:val="24"/>
          <w:lang w:val="en-US"/>
        </w:rPr>
        <w:t>y</w:t>
      </w:r>
      <w:r w:rsidRPr="00AA3E2A">
        <w:rPr>
          <w:rFonts w:ascii="Times New Roman" w:hAnsi="Times New Roman" w:cs="Times New Roman"/>
          <w:sz w:val="24"/>
          <w:szCs w:val="24"/>
          <w:lang w:val="en-US"/>
        </w:rPr>
        <w:t>ev</w:t>
      </w:r>
      <w:proofErr w:type="spellEnd"/>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K</w:t>
      </w:r>
      <w:r w:rsidRPr="0013327F">
        <w:rPr>
          <w:rFonts w:ascii="Times New Roman" w:hAnsi="Times New Roman" w:cs="Times New Roman"/>
          <w:sz w:val="24"/>
          <w:szCs w:val="24"/>
          <w:lang w:val="en-US"/>
        </w:rPr>
        <w:t>.</w:t>
      </w:r>
      <w:r w:rsidRPr="00AA3E2A">
        <w:rPr>
          <w:rFonts w:ascii="Times New Roman" w:hAnsi="Times New Roman" w:cs="Times New Roman"/>
          <w:sz w:val="24"/>
          <w:szCs w:val="24"/>
          <w:lang w:val="en-US"/>
        </w:rPr>
        <w:t>S</w:t>
      </w:r>
      <w:r w:rsidRPr="0013327F">
        <w:rPr>
          <w:rFonts w:ascii="Times New Roman" w:hAnsi="Times New Roman" w:cs="Times New Roman"/>
          <w:sz w:val="24"/>
          <w:szCs w:val="24"/>
          <w:lang w:val="en-US"/>
        </w:rPr>
        <w:t xml:space="preserve">., </w:t>
      </w:r>
      <w:proofErr w:type="spellStart"/>
      <w:r w:rsidRPr="00AA3E2A">
        <w:rPr>
          <w:rFonts w:ascii="Times New Roman" w:hAnsi="Times New Roman" w:cs="Times New Roman"/>
          <w:sz w:val="24"/>
          <w:szCs w:val="24"/>
          <w:lang w:val="en-US"/>
        </w:rPr>
        <w:t>Nurgali</w:t>
      </w:r>
      <w:r>
        <w:rPr>
          <w:rFonts w:ascii="Times New Roman" w:hAnsi="Times New Roman" w:cs="Times New Roman"/>
          <w:sz w:val="24"/>
          <w:szCs w:val="24"/>
          <w:lang w:val="en-US"/>
        </w:rPr>
        <w:t>y</w:t>
      </w:r>
      <w:r w:rsidRPr="00AA3E2A">
        <w:rPr>
          <w:rFonts w:ascii="Times New Roman" w:hAnsi="Times New Roman" w:cs="Times New Roman"/>
          <w:sz w:val="24"/>
          <w:szCs w:val="24"/>
          <w:lang w:val="en-US"/>
        </w:rPr>
        <w:t>ev</w:t>
      </w:r>
      <w:proofErr w:type="spellEnd"/>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B</w:t>
      </w:r>
      <w:r w:rsidRPr="0013327F">
        <w:rPr>
          <w:rFonts w:ascii="Times New Roman" w:hAnsi="Times New Roman" w:cs="Times New Roman"/>
          <w:sz w:val="24"/>
          <w:szCs w:val="24"/>
          <w:lang w:val="en-US"/>
        </w:rPr>
        <w:t>.</w:t>
      </w:r>
      <w:r w:rsidRPr="00AA3E2A">
        <w:rPr>
          <w:rFonts w:ascii="Times New Roman" w:hAnsi="Times New Roman" w:cs="Times New Roman"/>
          <w:sz w:val="24"/>
          <w:szCs w:val="24"/>
          <w:lang w:val="en-US"/>
        </w:rPr>
        <w:t>M</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Covert</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investigative</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actions</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history</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concept</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problems</w:t>
      </w:r>
      <w:r w:rsidRPr="0013327F">
        <w:rPr>
          <w:rFonts w:ascii="Times New Roman" w:hAnsi="Times New Roman" w:cs="Times New Roman"/>
          <w:sz w:val="24"/>
          <w:szCs w:val="24"/>
          <w:lang w:val="en-US"/>
        </w:rPr>
        <w:t xml:space="preserve">, </w:t>
      </w:r>
      <w:r w:rsidRPr="00AA3E2A">
        <w:rPr>
          <w:rFonts w:ascii="Times New Roman" w:hAnsi="Times New Roman" w:cs="Times New Roman"/>
          <w:sz w:val="24"/>
          <w:szCs w:val="24"/>
          <w:lang w:val="en-US"/>
        </w:rPr>
        <w:t>prospects</w:t>
      </w:r>
      <w:r w:rsidRPr="0013327F">
        <w:rPr>
          <w:rFonts w:ascii="Times New Roman" w:hAnsi="Times New Roman" w:cs="Times New Roman"/>
          <w:sz w:val="24"/>
          <w:szCs w:val="24"/>
          <w:lang w:val="en-US"/>
        </w:rPr>
        <w:t xml:space="preserve"> // </w:t>
      </w:r>
      <w:r w:rsidRPr="00AA3E2A">
        <w:rPr>
          <w:rFonts w:ascii="Times New Roman" w:hAnsi="Times New Roman" w:cs="Times New Roman"/>
          <w:sz w:val="24"/>
          <w:szCs w:val="24"/>
          <w:lang w:val="en-US"/>
        </w:rPr>
        <w:t>Actual problems of using the situational approach in legal science and law en</w:t>
      </w:r>
      <w:r w:rsidRPr="0013327F">
        <w:rPr>
          <w:rFonts w:ascii="Times New Roman" w:hAnsi="Times New Roman" w:cs="Times New Roman"/>
          <w:sz w:val="24"/>
          <w:szCs w:val="24"/>
          <w:lang w:val="en-US"/>
        </w:rPr>
        <w:t>forcement. Kaliningrad: Immanuel Kant Baltic Federal University, 2012. P. 247-253.</w:t>
      </w:r>
    </w:p>
  </w:footnote>
  <w:footnote w:id="59">
    <w:p w:rsidR="00A2405E" w:rsidRPr="00B42B23" w:rsidRDefault="00A2405E" w:rsidP="00EB1464">
      <w:pPr>
        <w:spacing w:after="0" w:line="240" w:lineRule="auto"/>
        <w:jc w:val="both"/>
        <w:rPr>
          <w:rFonts w:ascii="Times New Roman" w:hAnsi="Times New Roman" w:cs="Times New Roman"/>
          <w:sz w:val="24"/>
          <w:szCs w:val="24"/>
          <w:lang w:val="en-US"/>
        </w:rPr>
      </w:pPr>
      <w:r w:rsidRPr="0013327F">
        <w:rPr>
          <w:rFonts w:ascii="Times New Roman" w:hAnsi="Times New Roman" w:cs="Times New Roman"/>
          <w:sz w:val="24"/>
          <w:szCs w:val="24"/>
          <w:vertAlign w:val="superscript"/>
        </w:rPr>
        <w:footnoteRef/>
      </w:r>
      <w:r w:rsidRPr="0013327F">
        <w:rPr>
          <w:rFonts w:ascii="Times New Roman" w:hAnsi="Times New Roman" w:cs="Times New Roman"/>
          <w:sz w:val="24"/>
          <w:szCs w:val="24"/>
          <w:vertAlign w:val="superscript"/>
          <w:lang w:val="en-US"/>
        </w:rPr>
        <w:t xml:space="preserve"> </w:t>
      </w:r>
      <w:proofErr w:type="spellStart"/>
      <w:r w:rsidRPr="0013327F">
        <w:rPr>
          <w:rFonts w:ascii="Times New Roman" w:hAnsi="Times New Roman" w:cs="Times New Roman"/>
          <w:sz w:val="24"/>
          <w:szCs w:val="24"/>
          <w:lang w:val="en-US"/>
        </w:rPr>
        <w:t>Filimonov</w:t>
      </w:r>
      <w:proofErr w:type="spellEnd"/>
      <w:r w:rsidRPr="0013327F">
        <w:rPr>
          <w:rFonts w:ascii="Times New Roman" w:hAnsi="Times New Roman" w:cs="Times New Roman"/>
          <w:sz w:val="24"/>
          <w:szCs w:val="24"/>
          <w:lang w:val="en-US"/>
        </w:rPr>
        <w:t xml:space="preserve"> B.A. Foundations of the theory of evidence in German criminal procedure. </w:t>
      </w:r>
      <w:r w:rsidRPr="00B42B23">
        <w:rPr>
          <w:rFonts w:ascii="Times New Roman" w:hAnsi="Times New Roman" w:cs="Times New Roman"/>
          <w:sz w:val="24"/>
          <w:szCs w:val="24"/>
          <w:lang w:val="en-US"/>
        </w:rPr>
        <w:t xml:space="preserve">M.: </w:t>
      </w:r>
      <w:r>
        <w:rPr>
          <w:rFonts w:ascii="Times New Roman" w:hAnsi="Times New Roman" w:cs="Times New Roman"/>
          <w:sz w:val="24"/>
          <w:szCs w:val="24"/>
          <w:lang w:val="en-US"/>
        </w:rPr>
        <w:t>Spa</w:t>
      </w:r>
      <w:r w:rsidRPr="0013327F">
        <w:rPr>
          <w:rFonts w:ascii="Times New Roman" w:hAnsi="Times New Roman" w:cs="Times New Roman"/>
          <w:sz w:val="24"/>
          <w:szCs w:val="24"/>
          <w:lang w:val="en-US"/>
        </w:rPr>
        <w:t>rk</w:t>
      </w:r>
      <w:r w:rsidRPr="00B42B23">
        <w:rPr>
          <w:rFonts w:ascii="Times New Roman" w:hAnsi="Times New Roman" w:cs="Times New Roman"/>
          <w:sz w:val="24"/>
          <w:szCs w:val="24"/>
          <w:lang w:val="en-US"/>
        </w:rPr>
        <w:t xml:space="preserve">. 1994. p. 155-156. </w:t>
      </w:r>
    </w:p>
  </w:footnote>
  <w:footnote w:id="60">
    <w:p w:rsidR="00A2405E" w:rsidRPr="00917DF7" w:rsidRDefault="00A2405E" w:rsidP="00EB1464">
      <w:pPr>
        <w:spacing w:after="0" w:line="240" w:lineRule="auto"/>
        <w:jc w:val="both"/>
        <w:rPr>
          <w:rFonts w:ascii="Times New Roman" w:hAnsi="Times New Roman" w:cs="Times New Roman"/>
          <w:sz w:val="24"/>
          <w:szCs w:val="24"/>
          <w:lang w:val="en-US"/>
        </w:rPr>
      </w:pPr>
      <w:r w:rsidRPr="0013327F">
        <w:rPr>
          <w:rFonts w:ascii="Times New Roman" w:hAnsi="Times New Roman" w:cs="Times New Roman"/>
          <w:sz w:val="24"/>
          <w:szCs w:val="24"/>
          <w:vertAlign w:val="superscript"/>
        </w:rPr>
        <w:footnoteRef/>
      </w:r>
      <w:r w:rsidRPr="0013327F">
        <w:rPr>
          <w:rFonts w:ascii="Times New Roman" w:hAnsi="Times New Roman" w:cs="Times New Roman"/>
          <w:sz w:val="24"/>
          <w:szCs w:val="24"/>
          <w:lang w:val="en-US"/>
        </w:rPr>
        <w:t xml:space="preserve"> </w:t>
      </w:r>
      <w:proofErr w:type="spellStart"/>
      <w:r w:rsidRPr="0013327F">
        <w:rPr>
          <w:rFonts w:ascii="Times New Roman" w:hAnsi="Times New Roman" w:cs="Times New Roman"/>
          <w:sz w:val="24"/>
          <w:szCs w:val="24"/>
          <w:lang w:val="en-US"/>
        </w:rPr>
        <w:t>Golovnenkov</w:t>
      </w:r>
      <w:proofErr w:type="spellEnd"/>
      <w:r w:rsidRPr="0013327F">
        <w:rPr>
          <w:rFonts w:ascii="Times New Roman" w:hAnsi="Times New Roman" w:cs="Times New Roman"/>
          <w:sz w:val="24"/>
          <w:szCs w:val="24"/>
          <w:lang w:val="en-US"/>
        </w:rPr>
        <w:t xml:space="preserve"> P.V., </w:t>
      </w:r>
      <w:proofErr w:type="spellStart"/>
      <w:r w:rsidRPr="0013327F">
        <w:rPr>
          <w:rFonts w:ascii="Times New Roman" w:hAnsi="Times New Roman" w:cs="Times New Roman"/>
          <w:sz w:val="24"/>
          <w:szCs w:val="24"/>
          <w:lang w:val="en-US"/>
        </w:rPr>
        <w:t>Spitsa</w:t>
      </w:r>
      <w:proofErr w:type="spellEnd"/>
      <w:r w:rsidRPr="0013327F">
        <w:rPr>
          <w:rFonts w:ascii="Times New Roman" w:hAnsi="Times New Roman" w:cs="Times New Roman"/>
          <w:sz w:val="24"/>
          <w:szCs w:val="24"/>
          <w:lang w:val="en-US"/>
        </w:rPr>
        <w:t xml:space="preserve"> N.V. Code of Criminal Procedure of the Federal Republic of Germany. Scientific and practical commentary </w:t>
      </w:r>
      <w:r w:rsidRPr="00917DF7">
        <w:rPr>
          <w:rFonts w:ascii="Times New Roman" w:hAnsi="Times New Roman" w:cs="Times New Roman"/>
          <w:sz w:val="24"/>
          <w:szCs w:val="24"/>
          <w:lang w:val="en-US"/>
        </w:rPr>
        <w:t xml:space="preserve">and translation of the text of the law. Potsdam: </w:t>
      </w:r>
      <w:proofErr w:type="spellStart"/>
      <w:r w:rsidRPr="00917DF7">
        <w:rPr>
          <w:rFonts w:ascii="Times New Roman" w:hAnsi="Times New Roman" w:cs="Times New Roman"/>
          <w:sz w:val="24"/>
          <w:szCs w:val="24"/>
          <w:lang w:val="en-US"/>
        </w:rPr>
        <w:t>Universitätsverlag</w:t>
      </w:r>
      <w:proofErr w:type="spellEnd"/>
      <w:r w:rsidRPr="00917DF7">
        <w:rPr>
          <w:rFonts w:ascii="Times New Roman" w:hAnsi="Times New Roman" w:cs="Times New Roman"/>
          <w:sz w:val="24"/>
          <w:szCs w:val="24"/>
          <w:lang w:val="en-US"/>
        </w:rPr>
        <w:t xml:space="preserve"> Potsdam. [Electronic resource]. Access mode:  https://publishup.uni-potsdam.de/ opus4-ubp/</w:t>
      </w:r>
      <w:proofErr w:type="spellStart"/>
      <w:r w:rsidRPr="00917DF7">
        <w:rPr>
          <w:rFonts w:ascii="Times New Roman" w:hAnsi="Times New Roman" w:cs="Times New Roman"/>
          <w:sz w:val="24"/>
          <w:szCs w:val="24"/>
          <w:lang w:val="en-US"/>
        </w:rPr>
        <w:t>frontdoor</w:t>
      </w:r>
      <w:proofErr w:type="spellEnd"/>
      <w:r w:rsidRPr="00917DF7">
        <w:rPr>
          <w:rFonts w:ascii="Times New Roman" w:hAnsi="Times New Roman" w:cs="Times New Roman"/>
          <w:sz w:val="24"/>
          <w:szCs w:val="24"/>
          <w:lang w:val="en-US"/>
        </w:rPr>
        <w:t>/deliver/index/</w:t>
      </w:r>
      <w:proofErr w:type="spellStart"/>
      <w:r w:rsidRPr="00917DF7">
        <w:rPr>
          <w:rFonts w:ascii="Times New Roman" w:hAnsi="Times New Roman" w:cs="Times New Roman"/>
          <w:sz w:val="24"/>
          <w:szCs w:val="24"/>
          <w:lang w:val="en-US"/>
        </w:rPr>
        <w:t>docId</w:t>
      </w:r>
      <w:proofErr w:type="spellEnd"/>
      <w:r w:rsidRPr="00917DF7">
        <w:rPr>
          <w:rFonts w:ascii="Times New Roman" w:hAnsi="Times New Roman" w:cs="Times New Roman"/>
          <w:sz w:val="24"/>
          <w:szCs w:val="24"/>
          <w:lang w:val="en-US"/>
        </w:rPr>
        <w:t>/6039/file/sdrs02.pdf. (date of access 08.04.2021).</w:t>
      </w:r>
    </w:p>
  </w:footnote>
  <w:footnote w:id="61">
    <w:p w:rsidR="00A2405E" w:rsidRPr="00917DF7" w:rsidRDefault="00A2405E" w:rsidP="00EB1464">
      <w:pPr>
        <w:spacing w:after="0" w:line="240" w:lineRule="auto"/>
        <w:jc w:val="both"/>
        <w:rPr>
          <w:rFonts w:ascii="Times New Roman" w:hAnsi="Times New Roman" w:cs="Times New Roman"/>
          <w:sz w:val="24"/>
          <w:szCs w:val="24"/>
          <w:highlight w:val="cyan"/>
          <w:lang w:val="en-US"/>
        </w:rPr>
      </w:pPr>
      <w:r w:rsidRPr="00917DF7">
        <w:rPr>
          <w:rFonts w:ascii="Times New Roman" w:hAnsi="Times New Roman" w:cs="Times New Roman"/>
          <w:sz w:val="24"/>
          <w:szCs w:val="24"/>
          <w:vertAlign w:val="superscript"/>
        </w:rPr>
        <w:footnoteRef/>
      </w:r>
      <w:r w:rsidRPr="00917DF7">
        <w:rPr>
          <w:rFonts w:ascii="Times New Roman" w:hAnsi="Times New Roman" w:cs="Times New Roman"/>
          <w:sz w:val="24"/>
          <w:szCs w:val="24"/>
          <w:lang w:val="en-US"/>
        </w:rPr>
        <w:t xml:space="preserve"> </w:t>
      </w:r>
      <w:proofErr w:type="spellStart"/>
      <w:r w:rsidRPr="00917DF7">
        <w:rPr>
          <w:rFonts w:ascii="Times New Roman" w:hAnsi="Times New Roman" w:cs="Times New Roman"/>
          <w:sz w:val="24"/>
          <w:szCs w:val="24"/>
          <w:lang w:val="en-US"/>
        </w:rPr>
        <w:t>Grebelsky</w:t>
      </w:r>
      <w:proofErr w:type="spellEnd"/>
      <w:r w:rsidRPr="00917DF7">
        <w:rPr>
          <w:rFonts w:ascii="Times New Roman" w:hAnsi="Times New Roman" w:cs="Times New Roman"/>
          <w:sz w:val="24"/>
          <w:szCs w:val="24"/>
          <w:lang w:val="en-US"/>
        </w:rPr>
        <w:t xml:space="preserve"> D.V. Theoretical foundations and organizational and legal problems of the operational</w:t>
      </w:r>
      <w:r>
        <w:rPr>
          <w:rFonts w:ascii="Times New Roman" w:hAnsi="Times New Roman" w:cs="Times New Roman"/>
          <w:sz w:val="24"/>
          <w:szCs w:val="24"/>
          <w:lang w:val="en-US"/>
        </w:rPr>
        <w:t xml:space="preserve"> </w:t>
      </w:r>
      <w:r w:rsidRPr="00917DF7">
        <w:rPr>
          <w:rFonts w:ascii="Times New Roman" w:hAnsi="Times New Roman" w:cs="Times New Roman"/>
          <w:sz w:val="24"/>
          <w:szCs w:val="24"/>
          <w:lang w:val="en-US"/>
        </w:rPr>
        <w:t>search activit</w:t>
      </w:r>
      <w:r>
        <w:rPr>
          <w:rFonts w:ascii="Times New Roman" w:hAnsi="Times New Roman" w:cs="Times New Roman"/>
          <w:sz w:val="24"/>
          <w:szCs w:val="24"/>
          <w:lang w:val="en-US"/>
        </w:rPr>
        <w:t>ies</w:t>
      </w:r>
      <w:r w:rsidRPr="00917DF7">
        <w:rPr>
          <w:rFonts w:ascii="Times New Roman" w:hAnsi="Times New Roman" w:cs="Times New Roman"/>
          <w:sz w:val="24"/>
          <w:szCs w:val="24"/>
          <w:lang w:val="en-US"/>
        </w:rPr>
        <w:t xml:space="preserve"> of the internal affairs bodies. M.: </w:t>
      </w:r>
      <w:r>
        <w:rPr>
          <w:rFonts w:ascii="Times New Roman" w:hAnsi="Times New Roman" w:cs="Times New Roman"/>
          <w:sz w:val="24"/>
          <w:szCs w:val="24"/>
          <w:lang w:val="en-US"/>
        </w:rPr>
        <w:t xml:space="preserve">Academy </w:t>
      </w:r>
      <w:r w:rsidRPr="00917DF7">
        <w:rPr>
          <w:rFonts w:ascii="Times New Roman" w:hAnsi="Times New Roman" w:cs="Times New Roman"/>
          <w:sz w:val="24"/>
          <w:szCs w:val="24"/>
          <w:lang w:val="en-US"/>
        </w:rPr>
        <w:t xml:space="preserve">of the Ministry of Internal Affairs of the USSR. 1977. p. 43. </w:t>
      </w:r>
    </w:p>
  </w:footnote>
  <w:footnote w:id="62">
    <w:p w:rsidR="00A2405E" w:rsidRPr="00D954F5" w:rsidRDefault="00A2405E" w:rsidP="00EB1464">
      <w:pPr>
        <w:spacing w:after="0" w:line="240" w:lineRule="auto"/>
        <w:jc w:val="both"/>
        <w:rPr>
          <w:rFonts w:ascii="Times New Roman" w:hAnsi="Times New Roman" w:cs="Times New Roman"/>
          <w:sz w:val="24"/>
          <w:szCs w:val="24"/>
          <w:lang w:val="en-US"/>
        </w:rPr>
      </w:pPr>
      <w:r w:rsidRPr="00CF547D">
        <w:rPr>
          <w:rFonts w:ascii="Times New Roman" w:hAnsi="Times New Roman" w:cs="Times New Roman"/>
          <w:sz w:val="24"/>
          <w:szCs w:val="24"/>
          <w:vertAlign w:val="superscript"/>
        </w:rPr>
        <w:footnoteRef/>
      </w:r>
      <w:r w:rsidRPr="00D954F5">
        <w:rPr>
          <w:rFonts w:ascii="Times New Roman" w:hAnsi="Times New Roman" w:cs="Times New Roman"/>
          <w:sz w:val="24"/>
          <w:szCs w:val="24"/>
          <w:vertAlign w:val="superscript"/>
          <w:lang w:val="en-US"/>
        </w:rPr>
        <w:t xml:space="preserve"> </w:t>
      </w:r>
      <w:proofErr w:type="spellStart"/>
      <w:r w:rsidRPr="00D954F5">
        <w:rPr>
          <w:rFonts w:ascii="Times New Roman" w:hAnsi="Times New Roman" w:cs="Times New Roman"/>
          <w:sz w:val="24"/>
          <w:szCs w:val="24"/>
          <w:lang w:val="en-US"/>
        </w:rPr>
        <w:t>Nurgaliyev</w:t>
      </w:r>
      <w:proofErr w:type="spellEnd"/>
      <w:r w:rsidRPr="00D954F5">
        <w:rPr>
          <w:rFonts w:ascii="Times New Roman" w:hAnsi="Times New Roman" w:cs="Times New Roman"/>
          <w:sz w:val="24"/>
          <w:szCs w:val="24"/>
          <w:lang w:val="en-US"/>
        </w:rPr>
        <w:t xml:space="preserve"> B.M., </w:t>
      </w:r>
      <w:proofErr w:type="spellStart"/>
      <w:r w:rsidRPr="00D954F5">
        <w:rPr>
          <w:rFonts w:ascii="Times New Roman" w:hAnsi="Times New Roman" w:cs="Times New Roman"/>
          <w:sz w:val="24"/>
          <w:szCs w:val="24"/>
          <w:lang w:val="en-US"/>
        </w:rPr>
        <w:t>Lakbayev</w:t>
      </w:r>
      <w:proofErr w:type="spellEnd"/>
      <w:r w:rsidRPr="00D954F5">
        <w:rPr>
          <w:rFonts w:ascii="Times New Roman" w:hAnsi="Times New Roman" w:cs="Times New Roman"/>
          <w:sz w:val="24"/>
          <w:szCs w:val="24"/>
          <w:lang w:val="en-US"/>
        </w:rPr>
        <w:t xml:space="preserve"> K.S., </w:t>
      </w:r>
      <w:proofErr w:type="spellStart"/>
      <w:r w:rsidRPr="00D954F5">
        <w:rPr>
          <w:rFonts w:ascii="Times New Roman" w:hAnsi="Times New Roman" w:cs="Times New Roman"/>
          <w:sz w:val="24"/>
          <w:szCs w:val="24"/>
          <w:lang w:val="en-US"/>
        </w:rPr>
        <w:t>Kusainova</w:t>
      </w:r>
      <w:proofErr w:type="spellEnd"/>
      <w:r w:rsidRPr="00D954F5">
        <w:rPr>
          <w:rFonts w:ascii="Times New Roman" w:hAnsi="Times New Roman" w:cs="Times New Roman"/>
          <w:sz w:val="24"/>
          <w:szCs w:val="24"/>
          <w:lang w:val="en-US"/>
        </w:rPr>
        <w:t xml:space="preserve"> A.K. Problems of law enforcement practice of covert investigative actions in Kazakhstan // Messenger of St. Petersburg University. Law 3: 577</w:t>
      </w:r>
      <w:r>
        <w:rPr>
          <w:rFonts w:ascii="Times New Roman" w:hAnsi="Times New Roman" w:cs="Times New Roman"/>
          <w:sz w:val="24"/>
          <w:szCs w:val="24"/>
          <w:lang w:val="en-US"/>
        </w:rPr>
        <w:t>-</w:t>
      </w:r>
      <w:r w:rsidRPr="00D954F5">
        <w:rPr>
          <w:rFonts w:ascii="Times New Roman" w:hAnsi="Times New Roman" w:cs="Times New Roman"/>
          <w:sz w:val="24"/>
          <w:szCs w:val="24"/>
          <w:lang w:val="en-US"/>
        </w:rPr>
        <w:t xml:space="preserve">585. [Electronic resource]. Access mode: </w:t>
      </w:r>
      <w:r>
        <w:fldChar w:fldCharType="begin"/>
      </w:r>
      <w:r w:rsidRPr="00A4217F">
        <w:rPr>
          <w:lang w:val="en-US"/>
        </w:rPr>
        <w:instrText xml:space="preserve"> HYPERLINK "https://doi.org/10.21638/spbu14.2019.312" </w:instrText>
      </w:r>
      <w:r>
        <w:fldChar w:fldCharType="separate"/>
      </w:r>
      <w:r w:rsidRPr="00D954F5">
        <w:rPr>
          <w:rStyle w:val="af1"/>
          <w:rFonts w:ascii="Times New Roman" w:hAnsi="Times New Roman" w:cs="Times New Roman"/>
          <w:color w:val="auto"/>
          <w:sz w:val="24"/>
          <w:szCs w:val="24"/>
          <w:u w:val="none"/>
          <w:lang w:val="en-US"/>
        </w:rPr>
        <w:t>https://doi.org/10.21638/spbu14.2019.312</w:t>
      </w:r>
      <w:r>
        <w:rPr>
          <w:rStyle w:val="af1"/>
          <w:rFonts w:ascii="Times New Roman" w:hAnsi="Times New Roman" w:cs="Times New Roman"/>
          <w:color w:val="auto"/>
          <w:sz w:val="24"/>
          <w:szCs w:val="24"/>
          <w:u w:val="none"/>
          <w:lang w:val="en-US"/>
        </w:rPr>
        <w:fldChar w:fldCharType="end"/>
      </w:r>
      <w:r w:rsidRPr="00D954F5">
        <w:rPr>
          <w:rFonts w:ascii="Times New Roman" w:hAnsi="Times New Roman" w:cs="Times New Roman"/>
          <w:sz w:val="24"/>
          <w:szCs w:val="24"/>
          <w:lang w:val="en-US"/>
        </w:rPr>
        <w:t xml:space="preserve"> (date of access 12.04.2021).</w:t>
      </w:r>
    </w:p>
  </w:footnote>
  <w:footnote w:id="63">
    <w:p w:rsidR="00A2405E" w:rsidRPr="00D954F5" w:rsidRDefault="00A2405E" w:rsidP="00EB1464">
      <w:pPr>
        <w:spacing w:after="0" w:line="240" w:lineRule="auto"/>
        <w:jc w:val="both"/>
        <w:rPr>
          <w:rFonts w:ascii="Times New Roman" w:hAnsi="Times New Roman" w:cs="Times New Roman"/>
          <w:sz w:val="24"/>
          <w:szCs w:val="24"/>
          <w:highlight w:val="cyan"/>
          <w:lang w:val="en-US"/>
        </w:rPr>
      </w:pPr>
      <w:r w:rsidRPr="00CF547D">
        <w:rPr>
          <w:rFonts w:ascii="Times New Roman" w:hAnsi="Times New Roman" w:cs="Times New Roman"/>
          <w:sz w:val="24"/>
          <w:szCs w:val="24"/>
          <w:vertAlign w:val="superscript"/>
        </w:rPr>
        <w:footnoteRef/>
      </w:r>
      <w:r w:rsidRPr="00D954F5">
        <w:rPr>
          <w:rFonts w:ascii="Times New Roman" w:hAnsi="Times New Roman" w:cs="Times New Roman"/>
          <w:sz w:val="24"/>
          <w:szCs w:val="24"/>
          <w:vertAlign w:val="superscript"/>
          <w:lang w:val="en-US"/>
        </w:rPr>
        <w:t xml:space="preserve"> </w:t>
      </w:r>
      <w:proofErr w:type="spellStart"/>
      <w:r w:rsidRPr="00D954F5">
        <w:rPr>
          <w:rFonts w:ascii="Times New Roman" w:hAnsi="Times New Roman" w:cs="Times New Roman"/>
          <w:sz w:val="24"/>
          <w:szCs w:val="24"/>
          <w:lang w:val="en-US"/>
        </w:rPr>
        <w:t>Banchuk</w:t>
      </w:r>
      <w:proofErr w:type="spellEnd"/>
      <w:r>
        <w:rPr>
          <w:rFonts w:ascii="Times New Roman" w:hAnsi="Times New Roman" w:cs="Times New Roman"/>
          <w:sz w:val="24"/>
          <w:szCs w:val="24"/>
          <w:lang w:val="en-US"/>
        </w:rPr>
        <w:t xml:space="preserve"> A.A.</w:t>
      </w:r>
      <w:r w:rsidRPr="00D954F5">
        <w:rPr>
          <w:rFonts w:ascii="Times New Roman" w:hAnsi="Times New Roman" w:cs="Times New Roman"/>
          <w:sz w:val="24"/>
          <w:szCs w:val="24"/>
          <w:lang w:val="en-US"/>
        </w:rPr>
        <w:t xml:space="preserve"> The beginning of the pretrial investigation and covert investigative actions in the new </w:t>
      </w:r>
      <w:r>
        <w:rPr>
          <w:rFonts w:ascii="Times New Roman" w:hAnsi="Times New Roman" w:cs="Times New Roman"/>
          <w:sz w:val="24"/>
          <w:szCs w:val="24"/>
          <w:lang w:val="en-US"/>
        </w:rPr>
        <w:t xml:space="preserve">Code of </w:t>
      </w:r>
      <w:r w:rsidRPr="00D954F5">
        <w:rPr>
          <w:rFonts w:ascii="Times New Roman" w:hAnsi="Times New Roman" w:cs="Times New Roman"/>
          <w:sz w:val="24"/>
          <w:szCs w:val="24"/>
          <w:lang w:val="en-US"/>
        </w:rPr>
        <w:t>Criminal Procedure of the Republic of Kazakhstan: international standards and practice of their application.</w:t>
      </w:r>
      <w:r>
        <w:rPr>
          <w:rFonts w:ascii="Times New Roman" w:hAnsi="Times New Roman" w:cs="Times New Roman"/>
          <w:sz w:val="24"/>
          <w:szCs w:val="24"/>
          <w:lang w:val="en-US"/>
        </w:rPr>
        <w:t xml:space="preserve"> </w:t>
      </w:r>
      <w:r w:rsidRPr="00D954F5">
        <w:rPr>
          <w:rFonts w:ascii="Times New Roman" w:hAnsi="Times New Roman" w:cs="Times New Roman"/>
          <w:sz w:val="24"/>
          <w:szCs w:val="24"/>
          <w:lang w:val="en-US"/>
        </w:rPr>
        <w:t xml:space="preserve">[Electronic resource]. Access mode: https://www.zakon. </w:t>
      </w:r>
      <w:proofErr w:type="spellStart"/>
      <w:r w:rsidRPr="00D954F5">
        <w:rPr>
          <w:rFonts w:ascii="Times New Roman" w:hAnsi="Times New Roman" w:cs="Times New Roman"/>
          <w:sz w:val="24"/>
          <w:szCs w:val="24"/>
          <w:lang w:val="en-US"/>
        </w:rPr>
        <w:t>kz</w:t>
      </w:r>
      <w:proofErr w:type="spellEnd"/>
      <w:r w:rsidRPr="00D954F5">
        <w:rPr>
          <w:rFonts w:ascii="Times New Roman" w:hAnsi="Times New Roman" w:cs="Times New Roman"/>
          <w:sz w:val="24"/>
          <w:szCs w:val="24"/>
          <w:lang w:val="en-US"/>
        </w:rPr>
        <w:t>/4676710-nachalo-dosudebnogo-rassledovanija-i.html. (date of access 14.04.2021).</w:t>
      </w:r>
    </w:p>
  </w:footnote>
  <w:footnote w:id="64">
    <w:p w:rsidR="00A2405E" w:rsidRPr="00E608C3" w:rsidRDefault="00A2405E" w:rsidP="00EB1464">
      <w:pPr>
        <w:spacing w:after="0" w:line="240" w:lineRule="auto"/>
        <w:jc w:val="both"/>
        <w:rPr>
          <w:rFonts w:ascii="Times New Roman" w:hAnsi="Times New Roman" w:cs="Times New Roman"/>
          <w:sz w:val="24"/>
          <w:szCs w:val="24"/>
          <w:highlight w:val="cyan"/>
          <w:lang w:val="en-US"/>
        </w:rPr>
      </w:pPr>
      <w:r w:rsidRPr="00CF547D">
        <w:rPr>
          <w:rFonts w:ascii="Times New Roman" w:hAnsi="Times New Roman" w:cs="Times New Roman"/>
          <w:sz w:val="24"/>
          <w:szCs w:val="24"/>
          <w:vertAlign w:val="superscript"/>
        </w:rPr>
        <w:footnoteRef/>
      </w:r>
      <w:r w:rsidRPr="00E608C3">
        <w:rPr>
          <w:rFonts w:ascii="Times New Roman" w:hAnsi="Times New Roman" w:cs="Times New Roman"/>
          <w:sz w:val="24"/>
          <w:szCs w:val="24"/>
          <w:vertAlign w:val="superscript"/>
          <w:lang w:val="en-US"/>
        </w:rPr>
        <w:t xml:space="preserve"> </w:t>
      </w:r>
      <w:r w:rsidRPr="00E608C3">
        <w:rPr>
          <w:rFonts w:ascii="Times New Roman" w:hAnsi="Times New Roman" w:cs="Times New Roman"/>
          <w:sz w:val="24"/>
          <w:szCs w:val="24"/>
          <w:lang w:val="en-US"/>
        </w:rPr>
        <w:t xml:space="preserve">Mikhailov M.A. </w:t>
      </w:r>
      <w:r>
        <w:rPr>
          <w:rFonts w:ascii="Times New Roman" w:hAnsi="Times New Roman" w:cs="Times New Roman"/>
          <w:sz w:val="24"/>
          <w:szCs w:val="24"/>
          <w:lang w:val="en-US"/>
        </w:rPr>
        <w:t>C</w:t>
      </w:r>
      <w:r w:rsidRPr="00E608C3">
        <w:rPr>
          <w:rFonts w:ascii="Times New Roman" w:hAnsi="Times New Roman" w:cs="Times New Roman"/>
          <w:sz w:val="24"/>
          <w:szCs w:val="24"/>
          <w:lang w:val="en-US"/>
        </w:rPr>
        <w:t>over</w:t>
      </w:r>
      <w:r>
        <w:rPr>
          <w:rFonts w:ascii="Times New Roman" w:hAnsi="Times New Roman" w:cs="Times New Roman"/>
          <w:sz w:val="24"/>
          <w:szCs w:val="24"/>
          <w:lang w:val="en-US"/>
        </w:rPr>
        <w:t>t</w:t>
      </w:r>
      <w:r w:rsidRPr="00E608C3">
        <w:rPr>
          <w:rFonts w:ascii="Times New Roman" w:hAnsi="Times New Roman" w:cs="Times New Roman"/>
          <w:sz w:val="24"/>
          <w:szCs w:val="24"/>
          <w:lang w:val="en-US"/>
        </w:rPr>
        <w:t xml:space="preserve"> activities of the investigator: reflections on the innovations of the </w:t>
      </w:r>
      <w:r>
        <w:rPr>
          <w:rFonts w:ascii="Times New Roman" w:hAnsi="Times New Roman" w:cs="Times New Roman"/>
          <w:sz w:val="24"/>
          <w:szCs w:val="24"/>
          <w:lang w:val="en-US"/>
        </w:rPr>
        <w:t xml:space="preserve">Code of </w:t>
      </w:r>
      <w:r w:rsidRPr="00E608C3">
        <w:rPr>
          <w:rFonts w:ascii="Times New Roman" w:hAnsi="Times New Roman" w:cs="Times New Roman"/>
          <w:sz w:val="24"/>
          <w:szCs w:val="24"/>
          <w:lang w:val="en-US"/>
        </w:rPr>
        <w:t>Criminal Procedure of Ukraine in 2012 // Voronezh criminalistic readings 15:</w:t>
      </w:r>
      <w:r>
        <w:rPr>
          <w:rFonts w:ascii="Times New Roman" w:hAnsi="Times New Roman" w:cs="Times New Roman"/>
          <w:sz w:val="24"/>
          <w:szCs w:val="24"/>
          <w:lang w:val="en-US"/>
        </w:rPr>
        <w:t xml:space="preserve"> </w:t>
      </w:r>
      <w:r w:rsidRPr="00E608C3">
        <w:rPr>
          <w:rFonts w:ascii="Times New Roman" w:hAnsi="Times New Roman" w:cs="Times New Roman"/>
          <w:sz w:val="24"/>
          <w:szCs w:val="24"/>
          <w:lang w:val="en-US"/>
        </w:rPr>
        <w:t>2013. p. 220-226.</w:t>
      </w:r>
      <w:r>
        <w:rPr>
          <w:rFonts w:ascii="Times New Roman" w:hAnsi="Times New Roman" w:cs="Times New Roman"/>
          <w:sz w:val="24"/>
          <w:szCs w:val="24"/>
          <w:lang w:val="en-US"/>
        </w:rPr>
        <w:t xml:space="preserve"> </w:t>
      </w:r>
    </w:p>
  </w:footnote>
  <w:footnote w:id="65">
    <w:p w:rsidR="00A2405E" w:rsidRPr="00B42B23" w:rsidRDefault="00A2405E" w:rsidP="00EB1464">
      <w:pPr>
        <w:spacing w:after="0" w:line="240" w:lineRule="auto"/>
        <w:jc w:val="both"/>
        <w:rPr>
          <w:rFonts w:ascii="Times New Roman" w:hAnsi="Times New Roman" w:cs="Times New Roman"/>
          <w:sz w:val="24"/>
          <w:szCs w:val="24"/>
          <w:highlight w:val="cyan"/>
          <w:lang w:val="en-US"/>
        </w:rPr>
      </w:pPr>
      <w:r w:rsidRPr="002F3BAF">
        <w:rPr>
          <w:rFonts w:ascii="Times New Roman" w:hAnsi="Times New Roman" w:cs="Times New Roman"/>
          <w:sz w:val="24"/>
          <w:szCs w:val="24"/>
          <w:vertAlign w:val="superscript"/>
        </w:rPr>
        <w:footnoteRef/>
      </w:r>
      <w:r w:rsidRPr="002F3BAF">
        <w:rPr>
          <w:rFonts w:ascii="Times New Roman" w:hAnsi="Times New Roman" w:cs="Times New Roman"/>
          <w:sz w:val="24"/>
          <w:szCs w:val="24"/>
          <w:vertAlign w:val="superscript"/>
          <w:lang w:val="en-US"/>
        </w:rPr>
        <w:t xml:space="preserve"> </w:t>
      </w:r>
      <w:proofErr w:type="spellStart"/>
      <w:r w:rsidRPr="002F3BAF">
        <w:rPr>
          <w:rFonts w:ascii="Times New Roman" w:hAnsi="Times New Roman" w:cs="Times New Roman"/>
          <w:sz w:val="24"/>
          <w:szCs w:val="24"/>
          <w:lang w:val="en-US"/>
        </w:rPr>
        <w:t>Uvarov</w:t>
      </w:r>
      <w:proofErr w:type="spellEnd"/>
      <w:r w:rsidRPr="002F3BAF">
        <w:rPr>
          <w:rFonts w:ascii="Times New Roman" w:hAnsi="Times New Roman" w:cs="Times New Roman"/>
          <w:sz w:val="24"/>
          <w:szCs w:val="24"/>
          <w:lang w:val="en-US"/>
        </w:rPr>
        <w:t xml:space="preserve"> V.G. The system of covert investigative (search) actions under the </w:t>
      </w:r>
      <w:r>
        <w:rPr>
          <w:rFonts w:ascii="Times New Roman" w:hAnsi="Times New Roman" w:cs="Times New Roman"/>
          <w:sz w:val="24"/>
          <w:szCs w:val="24"/>
          <w:lang w:val="en-US"/>
        </w:rPr>
        <w:t xml:space="preserve">Code of </w:t>
      </w:r>
      <w:r w:rsidRPr="002F3BAF">
        <w:rPr>
          <w:rFonts w:ascii="Times New Roman" w:hAnsi="Times New Roman" w:cs="Times New Roman"/>
          <w:sz w:val="24"/>
          <w:szCs w:val="24"/>
          <w:lang w:val="en-US"/>
        </w:rPr>
        <w:t xml:space="preserve">Criminal Procedure of Ukraine // Legality, </w:t>
      </w:r>
      <w:r>
        <w:rPr>
          <w:rFonts w:ascii="Times New Roman" w:hAnsi="Times New Roman" w:cs="Times New Roman"/>
          <w:sz w:val="24"/>
          <w:szCs w:val="24"/>
          <w:lang w:val="en-US"/>
        </w:rPr>
        <w:t>N</w:t>
      </w:r>
      <w:r w:rsidRPr="002F3BAF">
        <w:rPr>
          <w:rFonts w:ascii="Times New Roman" w:hAnsi="Times New Roman" w:cs="Times New Roman"/>
          <w:sz w:val="24"/>
          <w:szCs w:val="24"/>
          <w:lang w:val="en-US"/>
        </w:rPr>
        <w:t xml:space="preserve">o. 11. </w:t>
      </w:r>
      <w:r w:rsidRPr="00B42B23">
        <w:rPr>
          <w:rFonts w:ascii="Times New Roman" w:hAnsi="Times New Roman" w:cs="Times New Roman"/>
          <w:sz w:val="24"/>
          <w:szCs w:val="24"/>
          <w:lang w:val="en-US"/>
        </w:rPr>
        <w:t xml:space="preserve">2013, p. 58-61. </w:t>
      </w:r>
    </w:p>
  </w:footnote>
  <w:footnote w:id="66">
    <w:p w:rsidR="00A2405E" w:rsidRPr="00B42B23" w:rsidRDefault="00A2405E" w:rsidP="00EB1464">
      <w:pPr>
        <w:spacing w:after="0" w:line="240" w:lineRule="auto"/>
        <w:jc w:val="both"/>
        <w:rPr>
          <w:rFonts w:ascii="Times New Roman" w:hAnsi="Times New Roman" w:cs="Times New Roman"/>
          <w:sz w:val="24"/>
          <w:szCs w:val="24"/>
          <w:lang w:val="en-US"/>
        </w:rPr>
      </w:pPr>
      <w:r w:rsidRPr="002F3BAF">
        <w:rPr>
          <w:rFonts w:ascii="Times New Roman" w:hAnsi="Times New Roman" w:cs="Times New Roman"/>
          <w:sz w:val="24"/>
          <w:szCs w:val="24"/>
          <w:vertAlign w:val="superscript"/>
        </w:rPr>
        <w:footnoteRef/>
      </w:r>
      <w:r w:rsidRPr="002F3BAF">
        <w:rPr>
          <w:rFonts w:ascii="Times New Roman" w:hAnsi="Times New Roman" w:cs="Times New Roman"/>
          <w:sz w:val="24"/>
          <w:szCs w:val="24"/>
          <w:vertAlign w:val="superscript"/>
          <w:lang w:val="en-US"/>
        </w:rPr>
        <w:t xml:space="preserve"> </w:t>
      </w:r>
      <w:proofErr w:type="spellStart"/>
      <w:r w:rsidRPr="002F3BAF">
        <w:rPr>
          <w:rFonts w:ascii="Times New Roman" w:hAnsi="Times New Roman" w:cs="Times New Roman"/>
          <w:sz w:val="24"/>
          <w:szCs w:val="24"/>
          <w:lang w:val="en-US"/>
        </w:rPr>
        <w:t>Grushevy</w:t>
      </w:r>
      <w:proofErr w:type="spellEnd"/>
      <w:r w:rsidRPr="002F3BAF">
        <w:rPr>
          <w:rFonts w:ascii="Times New Roman" w:hAnsi="Times New Roman" w:cs="Times New Roman"/>
          <w:sz w:val="24"/>
          <w:szCs w:val="24"/>
          <w:lang w:val="en-US"/>
        </w:rPr>
        <w:t xml:space="preserve"> </w:t>
      </w:r>
      <w:proofErr w:type="spellStart"/>
      <w:r w:rsidRPr="002F3BAF">
        <w:rPr>
          <w:rFonts w:ascii="Times New Roman" w:hAnsi="Times New Roman" w:cs="Times New Roman"/>
          <w:sz w:val="24"/>
          <w:szCs w:val="24"/>
          <w:lang w:val="en-US"/>
        </w:rPr>
        <w:t>Yu.M</w:t>
      </w:r>
      <w:proofErr w:type="spellEnd"/>
      <w:r w:rsidRPr="002F3BAF">
        <w:rPr>
          <w:rFonts w:ascii="Times New Roman" w:hAnsi="Times New Roman" w:cs="Times New Roman"/>
          <w:sz w:val="24"/>
          <w:szCs w:val="24"/>
          <w:lang w:val="en-US"/>
        </w:rPr>
        <w:t xml:space="preserve">. </w:t>
      </w:r>
      <w:r w:rsidRPr="005877CF">
        <w:rPr>
          <w:rFonts w:ascii="Times New Roman" w:hAnsi="Times New Roman" w:cs="Times New Roman"/>
          <w:sz w:val="24"/>
          <w:szCs w:val="24"/>
          <w:lang w:val="en-US"/>
        </w:rPr>
        <w:t xml:space="preserve">Ways to improve the judicial system and </w:t>
      </w:r>
      <w:r>
        <w:rPr>
          <w:rFonts w:ascii="Times New Roman" w:hAnsi="Times New Roman" w:cs="Times New Roman"/>
          <w:sz w:val="24"/>
          <w:szCs w:val="24"/>
          <w:lang w:val="en-US"/>
        </w:rPr>
        <w:t xml:space="preserve">judicial </w:t>
      </w:r>
      <w:r w:rsidRPr="005877CF">
        <w:rPr>
          <w:rFonts w:ascii="Times New Roman" w:hAnsi="Times New Roman" w:cs="Times New Roman"/>
          <w:sz w:val="24"/>
          <w:szCs w:val="24"/>
          <w:lang w:val="en-US"/>
        </w:rPr>
        <w:t>proceedings in Ukraine</w:t>
      </w:r>
      <w:r>
        <w:rPr>
          <w:rFonts w:ascii="Times New Roman" w:hAnsi="Times New Roman" w:cs="Times New Roman"/>
          <w:sz w:val="24"/>
          <w:szCs w:val="24"/>
          <w:lang w:val="en-US"/>
        </w:rPr>
        <w:t xml:space="preserve"> // </w:t>
      </w:r>
      <w:r w:rsidRPr="005877CF">
        <w:rPr>
          <w:rFonts w:ascii="Times New Roman" w:hAnsi="Times New Roman" w:cs="Times New Roman"/>
          <w:sz w:val="24"/>
          <w:szCs w:val="24"/>
          <w:lang w:val="en-US"/>
        </w:rPr>
        <w:t xml:space="preserve">Scientific </w:t>
      </w:r>
      <w:r>
        <w:rPr>
          <w:rFonts w:ascii="Times New Roman" w:hAnsi="Times New Roman" w:cs="Times New Roman"/>
          <w:sz w:val="24"/>
          <w:szCs w:val="24"/>
          <w:lang w:val="en-US"/>
        </w:rPr>
        <w:t xml:space="preserve">Messenger </w:t>
      </w:r>
      <w:r w:rsidRPr="005877CF">
        <w:rPr>
          <w:rFonts w:ascii="Times New Roman" w:hAnsi="Times New Roman" w:cs="Times New Roman"/>
          <w:sz w:val="24"/>
          <w:szCs w:val="24"/>
          <w:lang w:val="en-US"/>
        </w:rPr>
        <w:t>of Dnipropetrovsk State University of Internal Affairs</w:t>
      </w:r>
      <w:r>
        <w:rPr>
          <w:rFonts w:ascii="Times New Roman" w:hAnsi="Times New Roman" w:cs="Times New Roman"/>
          <w:sz w:val="24"/>
          <w:szCs w:val="24"/>
          <w:lang w:val="en-US"/>
        </w:rPr>
        <w:t xml:space="preserve"> </w:t>
      </w:r>
      <w:r w:rsidRPr="002F3BAF">
        <w:rPr>
          <w:rFonts w:ascii="Times New Roman" w:hAnsi="Times New Roman" w:cs="Times New Roman"/>
          <w:sz w:val="24"/>
          <w:szCs w:val="24"/>
          <w:lang w:val="en-US"/>
        </w:rPr>
        <w:t xml:space="preserve">No. 4. </w:t>
      </w:r>
      <w:r w:rsidRPr="00B42B23">
        <w:rPr>
          <w:rFonts w:ascii="Times New Roman" w:hAnsi="Times New Roman" w:cs="Times New Roman"/>
          <w:sz w:val="24"/>
          <w:szCs w:val="24"/>
          <w:lang w:val="en-US"/>
        </w:rPr>
        <w:t>200</w:t>
      </w:r>
      <w:r>
        <w:rPr>
          <w:rFonts w:ascii="Times New Roman" w:hAnsi="Times New Roman" w:cs="Times New Roman"/>
          <w:sz w:val="24"/>
          <w:szCs w:val="24"/>
          <w:lang w:val="en-US"/>
        </w:rPr>
        <w:t>. p</w:t>
      </w:r>
      <w:r w:rsidRPr="00B42B23">
        <w:rPr>
          <w:rFonts w:ascii="Times New Roman" w:hAnsi="Times New Roman" w:cs="Times New Roman"/>
          <w:sz w:val="24"/>
          <w:szCs w:val="24"/>
          <w:lang w:val="en-US"/>
        </w:rPr>
        <w:t xml:space="preserve">. 193-203. </w:t>
      </w:r>
    </w:p>
  </w:footnote>
  <w:footnote w:id="67">
    <w:p w:rsidR="00A2405E" w:rsidRPr="002549F1" w:rsidRDefault="00A2405E" w:rsidP="00EB1464">
      <w:pPr>
        <w:spacing w:after="0" w:line="240" w:lineRule="auto"/>
        <w:jc w:val="both"/>
        <w:rPr>
          <w:rFonts w:ascii="Times New Roman" w:hAnsi="Times New Roman" w:cs="Times New Roman"/>
          <w:sz w:val="24"/>
          <w:szCs w:val="24"/>
          <w:lang w:val="en-US"/>
        </w:rPr>
      </w:pPr>
      <w:r w:rsidRPr="002F3BAF">
        <w:rPr>
          <w:rFonts w:ascii="Times New Roman" w:hAnsi="Times New Roman" w:cs="Times New Roman"/>
          <w:sz w:val="24"/>
          <w:szCs w:val="24"/>
          <w:vertAlign w:val="superscript"/>
        </w:rPr>
        <w:footnoteRef/>
      </w:r>
      <w:r w:rsidRPr="0025735C">
        <w:rPr>
          <w:rFonts w:ascii="Times New Roman" w:hAnsi="Times New Roman" w:cs="Times New Roman"/>
          <w:sz w:val="24"/>
          <w:szCs w:val="24"/>
          <w:vertAlign w:val="superscript"/>
          <w:lang w:val="en-US"/>
        </w:rPr>
        <w:t xml:space="preserve"> </w:t>
      </w:r>
      <w:proofErr w:type="spellStart"/>
      <w:r w:rsidRPr="0025735C">
        <w:rPr>
          <w:rFonts w:ascii="Times New Roman" w:hAnsi="Times New Roman" w:cs="Times New Roman"/>
          <w:sz w:val="24"/>
          <w:szCs w:val="24"/>
          <w:lang w:val="en-US"/>
        </w:rPr>
        <w:t>Pogoretsky</w:t>
      </w:r>
      <w:proofErr w:type="spellEnd"/>
      <w:r w:rsidRPr="0025735C">
        <w:rPr>
          <w:rFonts w:ascii="Times New Roman" w:hAnsi="Times New Roman" w:cs="Times New Roman"/>
          <w:sz w:val="24"/>
          <w:szCs w:val="24"/>
          <w:lang w:val="en-US"/>
        </w:rPr>
        <w:t xml:space="preserve"> </w:t>
      </w:r>
      <w:r>
        <w:rPr>
          <w:rFonts w:ascii="Times New Roman" w:hAnsi="Times New Roman" w:cs="Times New Roman"/>
          <w:sz w:val="24"/>
          <w:szCs w:val="24"/>
          <w:lang w:val="en-US"/>
        </w:rPr>
        <w:t>M</w:t>
      </w:r>
      <w:r w:rsidRPr="0025735C">
        <w:rPr>
          <w:rFonts w:ascii="Times New Roman" w:hAnsi="Times New Roman" w:cs="Times New Roman"/>
          <w:sz w:val="24"/>
          <w:szCs w:val="24"/>
          <w:lang w:val="en-US"/>
        </w:rPr>
        <w:t>.</w:t>
      </w:r>
      <w:r>
        <w:rPr>
          <w:rFonts w:ascii="Times New Roman" w:hAnsi="Times New Roman" w:cs="Times New Roman"/>
          <w:sz w:val="24"/>
          <w:szCs w:val="24"/>
          <w:lang w:val="en-US"/>
        </w:rPr>
        <w:t>A</w:t>
      </w:r>
      <w:r w:rsidRPr="0025735C">
        <w:rPr>
          <w:rFonts w:ascii="Times New Roman" w:hAnsi="Times New Roman" w:cs="Times New Roman"/>
          <w:sz w:val="24"/>
          <w:szCs w:val="24"/>
          <w:lang w:val="en-US"/>
        </w:rPr>
        <w:t xml:space="preserve">. Covert investigative (search) actions: problems of </w:t>
      </w:r>
      <w:r>
        <w:rPr>
          <w:rFonts w:ascii="Times New Roman" w:hAnsi="Times New Roman" w:cs="Times New Roman"/>
          <w:sz w:val="24"/>
          <w:szCs w:val="24"/>
          <w:lang w:val="en-US"/>
        </w:rPr>
        <w:t>conduct</w:t>
      </w:r>
      <w:r w:rsidRPr="0025735C">
        <w:rPr>
          <w:rFonts w:ascii="Times New Roman" w:hAnsi="Times New Roman" w:cs="Times New Roman"/>
          <w:sz w:val="24"/>
          <w:szCs w:val="24"/>
          <w:lang w:val="en-US"/>
        </w:rPr>
        <w:t xml:space="preserve"> and use of results in proving // Legal journal of the National Academy of Internal Affairs No. 1. </w:t>
      </w:r>
      <w:r w:rsidRPr="002549F1">
        <w:rPr>
          <w:rFonts w:ascii="Times New Roman" w:hAnsi="Times New Roman" w:cs="Times New Roman"/>
          <w:sz w:val="24"/>
          <w:szCs w:val="24"/>
          <w:lang w:val="en-US"/>
        </w:rPr>
        <w:t xml:space="preserve">2013. </w:t>
      </w:r>
      <w:r w:rsidRPr="0025735C">
        <w:rPr>
          <w:rFonts w:ascii="Times New Roman" w:hAnsi="Times New Roman" w:cs="Times New Roman"/>
          <w:sz w:val="24"/>
          <w:szCs w:val="24"/>
          <w:lang w:val="en-US"/>
        </w:rPr>
        <w:t>p</w:t>
      </w:r>
      <w:r w:rsidRPr="002549F1">
        <w:rPr>
          <w:rFonts w:ascii="Times New Roman" w:hAnsi="Times New Roman" w:cs="Times New Roman"/>
          <w:sz w:val="24"/>
          <w:szCs w:val="24"/>
          <w:lang w:val="en-US"/>
        </w:rPr>
        <w:t>. 270-277.</w:t>
      </w:r>
    </w:p>
  </w:footnote>
  <w:footnote w:id="68">
    <w:p w:rsidR="00A2405E" w:rsidRPr="00D7236C" w:rsidRDefault="00A2405E" w:rsidP="00482380">
      <w:pPr>
        <w:spacing w:after="0" w:line="240" w:lineRule="auto"/>
        <w:jc w:val="both"/>
        <w:rPr>
          <w:rFonts w:ascii="Times New Roman" w:hAnsi="Times New Roman" w:cs="Times New Roman"/>
          <w:lang w:val="en-US"/>
        </w:rPr>
      </w:pPr>
      <w:r w:rsidRPr="000B6ECD">
        <w:rPr>
          <w:rFonts w:ascii="Times New Roman" w:hAnsi="Times New Roman" w:cs="Times New Roman"/>
          <w:sz w:val="24"/>
          <w:szCs w:val="24"/>
          <w:vertAlign w:val="superscript"/>
        </w:rPr>
        <w:footnoteRef/>
      </w:r>
      <w:r w:rsidRPr="00EF16E7">
        <w:rPr>
          <w:rFonts w:ascii="Times New Roman" w:hAnsi="Times New Roman" w:cs="Times New Roman"/>
          <w:sz w:val="24"/>
          <w:szCs w:val="24"/>
          <w:lang w:val="en-US"/>
        </w:rPr>
        <w:t xml:space="preserve"> </w:t>
      </w:r>
      <w:proofErr w:type="spellStart"/>
      <w:r w:rsidRPr="00EF16E7">
        <w:rPr>
          <w:rFonts w:ascii="Times New Roman" w:hAnsi="Times New Roman" w:cs="Times New Roman"/>
          <w:sz w:val="24"/>
          <w:szCs w:val="24"/>
          <w:lang w:val="en-US"/>
        </w:rPr>
        <w:t>Akhpanov</w:t>
      </w:r>
      <w:proofErr w:type="spellEnd"/>
      <w:r w:rsidRPr="00EF16E7">
        <w:rPr>
          <w:rFonts w:ascii="Times New Roman" w:hAnsi="Times New Roman" w:cs="Times New Roman"/>
          <w:sz w:val="24"/>
          <w:szCs w:val="24"/>
          <w:lang w:val="en-US"/>
        </w:rPr>
        <w:t xml:space="preserve"> A.N. Constructive-critical approach to the draft of the new edition of the </w:t>
      </w:r>
      <w:r>
        <w:rPr>
          <w:rFonts w:ascii="Times New Roman" w:hAnsi="Times New Roman" w:cs="Times New Roman"/>
          <w:sz w:val="24"/>
          <w:szCs w:val="24"/>
          <w:lang w:val="en-US"/>
        </w:rPr>
        <w:t xml:space="preserve">Code of </w:t>
      </w:r>
      <w:r w:rsidRPr="00EF16E7">
        <w:rPr>
          <w:rFonts w:ascii="Times New Roman" w:hAnsi="Times New Roman" w:cs="Times New Roman"/>
          <w:sz w:val="24"/>
          <w:szCs w:val="24"/>
          <w:lang w:val="en-US"/>
        </w:rPr>
        <w:t>Criminal Procedure of the Republic of Kazakhstan</w:t>
      </w:r>
      <w:r>
        <w:rPr>
          <w:rFonts w:ascii="Times New Roman" w:hAnsi="Times New Roman" w:cs="Times New Roman"/>
          <w:sz w:val="24"/>
          <w:szCs w:val="24"/>
          <w:lang w:val="en-US"/>
        </w:rPr>
        <w:t xml:space="preserve"> </w:t>
      </w:r>
      <w:r w:rsidRPr="00EF16E7">
        <w:rPr>
          <w:rFonts w:ascii="Times New Roman" w:hAnsi="Times New Roman" w:cs="Times New Roman"/>
          <w:sz w:val="24"/>
          <w:szCs w:val="24"/>
          <w:lang w:val="en-US"/>
        </w:rPr>
        <w:t xml:space="preserve">// Law and </w:t>
      </w:r>
      <w:r>
        <w:rPr>
          <w:rFonts w:ascii="Times New Roman" w:hAnsi="Times New Roman" w:cs="Times New Roman"/>
          <w:sz w:val="24"/>
          <w:szCs w:val="24"/>
          <w:lang w:val="en-US"/>
        </w:rPr>
        <w:t>s</w:t>
      </w:r>
      <w:r w:rsidRPr="00EF16E7">
        <w:rPr>
          <w:rFonts w:ascii="Times New Roman" w:hAnsi="Times New Roman" w:cs="Times New Roman"/>
          <w:sz w:val="24"/>
          <w:szCs w:val="24"/>
          <w:lang w:val="en-US"/>
        </w:rPr>
        <w:t>tate 3 (60): 2013. p. 51</w:t>
      </w:r>
      <w:r>
        <w:rPr>
          <w:rFonts w:ascii="Times New Roman" w:hAnsi="Times New Roman" w:cs="Times New Roman"/>
          <w:sz w:val="24"/>
          <w:szCs w:val="24"/>
          <w:lang w:val="en-US"/>
        </w:rPr>
        <w:t>-</w:t>
      </w:r>
      <w:r w:rsidRPr="00EF16E7">
        <w:rPr>
          <w:rFonts w:ascii="Times New Roman" w:hAnsi="Times New Roman" w:cs="Times New Roman"/>
          <w:sz w:val="24"/>
          <w:szCs w:val="24"/>
          <w:lang w:val="en-US"/>
        </w:rPr>
        <w:t>55.</w:t>
      </w:r>
      <w:r>
        <w:rPr>
          <w:rFonts w:ascii="Times New Roman" w:hAnsi="Times New Roman" w:cs="Times New Roman"/>
          <w:sz w:val="24"/>
          <w:szCs w:val="24"/>
          <w:lang w:val="en-US"/>
        </w:rPr>
        <w:t xml:space="preserve"> </w:t>
      </w:r>
      <w:r w:rsidRPr="00D954F5">
        <w:rPr>
          <w:rFonts w:ascii="Times New Roman" w:hAnsi="Times New Roman" w:cs="Times New Roman"/>
          <w:sz w:val="24"/>
          <w:szCs w:val="24"/>
          <w:lang w:val="en-US"/>
        </w:rPr>
        <w:t xml:space="preserve">[Electronic resource]. Access </w:t>
      </w:r>
      <w:r w:rsidRPr="000B6ECD">
        <w:rPr>
          <w:rFonts w:ascii="Times New Roman" w:hAnsi="Times New Roman" w:cs="Times New Roman"/>
          <w:sz w:val="24"/>
          <w:szCs w:val="24"/>
          <w:lang w:val="en-US"/>
        </w:rPr>
        <w:t xml:space="preserve">mode: </w:t>
      </w:r>
      <w:r>
        <w:fldChar w:fldCharType="begin"/>
      </w:r>
      <w:r w:rsidRPr="00A4217F">
        <w:rPr>
          <w:lang w:val="en-US"/>
        </w:rPr>
        <w:instrText xml:space="preserve"> HYPERLINK "http://km.kazguu.kz/uploads/files/11%20</w:instrText>
      </w:r>
      <w:r>
        <w:instrText>Ахпанов</w:instrText>
      </w:r>
      <w:r w:rsidRPr="00A4217F">
        <w:rPr>
          <w:lang w:val="en-US"/>
        </w:rPr>
        <w:instrText xml:space="preserve">%2051-55.pdf" \h </w:instrText>
      </w:r>
      <w:r>
        <w:fldChar w:fldCharType="separate"/>
      </w:r>
      <w:r w:rsidRPr="000B6ECD">
        <w:rPr>
          <w:rStyle w:val="af1"/>
          <w:rFonts w:ascii="Times New Roman" w:hAnsi="Times New Roman" w:cs="Times New Roman"/>
          <w:color w:val="auto"/>
          <w:sz w:val="24"/>
          <w:szCs w:val="24"/>
          <w:lang w:val="en-US"/>
        </w:rPr>
        <w:t>http://km.kazguu.kz/uploads/files/11%20</w:t>
      </w:r>
      <w:proofErr w:type="spellStart"/>
      <w:r w:rsidRPr="000B6ECD">
        <w:rPr>
          <w:rStyle w:val="af1"/>
          <w:rFonts w:ascii="Times New Roman" w:hAnsi="Times New Roman" w:cs="Times New Roman"/>
          <w:color w:val="auto"/>
          <w:sz w:val="24"/>
          <w:szCs w:val="24"/>
        </w:rPr>
        <w:t>Ахпанов</w:t>
      </w:r>
      <w:proofErr w:type="spellEnd"/>
      <w:r w:rsidRPr="000B6ECD">
        <w:rPr>
          <w:rStyle w:val="af1"/>
          <w:rFonts w:ascii="Times New Roman" w:hAnsi="Times New Roman" w:cs="Times New Roman"/>
          <w:color w:val="auto"/>
          <w:sz w:val="24"/>
          <w:szCs w:val="24"/>
          <w:lang w:val="en-US"/>
        </w:rPr>
        <w:t>%2051-55.pdf.</w:t>
      </w:r>
      <w:r>
        <w:rPr>
          <w:rStyle w:val="af1"/>
          <w:rFonts w:ascii="Times New Roman" w:hAnsi="Times New Roman" w:cs="Times New Roman"/>
          <w:color w:val="auto"/>
          <w:sz w:val="24"/>
          <w:szCs w:val="24"/>
          <w:lang w:val="en-US"/>
        </w:rPr>
        <w:fldChar w:fldCharType="end"/>
      </w:r>
      <w:r w:rsidRPr="000B6ECD">
        <w:rPr>
          <w:rFonts w:ascii="Times New Roman" w:hAnsi="Times New Roman" w:cs="Times New Roman"/>
          <w:sz w:val="24"/>
          <w:szCs w:val="24"/>
          <w:lang w:val="en-US"/>
        </w:rPr>
        <w:t xml:space="preserve"> </w:t>
      </w:r>
      <w:r w:rsidRPr="00D7236C">
        <w:rPr>
          <w:rFonts w:ascii="Times New Roman" w:hAnsi="Times New Roman" w:cs="Times New Roman"/>
          <w:sz w:val="24"/>
          <w:szCs w:val="24"/>
          <w:lang w:val="en-US"/>
        </w:rPr>
        <w:t>(</w:t>
      </w:r>
      <w:r w:rsidRPr="000B6ECD">
        <w:rPr>
          <w:rFonts w:ascii="Times New Roman" w:hAnsi="Times New Roman" w:cs="Times New Roman"/>
          <w:sz w:val="24"/>
          <w:szCs w:val="24"/>
          <w:lang w:val="en-US"/>
        </w:rPr>
        <w:t xml:space="preserve">date of access </w:t>
      </w:r>
      <w:r w:rsidRPr="00D7236C">
        <w:rPr>
          <w:rFonts w:ascii="Times New Roman" w:hAnsi="Times New Roman" w:cs="Times New Roman"/>
          <w:sz w:val="24"/>
          <w:szCs w:val="24"/>
          <w:lang w:val="en-US"/>
        </w:rPr>
        <w:t>16.04.2021)</w:t>
      </w:r>
      <w:r w:rsidRPr="000B6ECD">
        <w:rPr>
          <w:rFonts w:ascii="Times New Roman" w:hAnsi="Times New Roman" w:cs="Times New Roman"/>
          <w:sz w:val="24"/>
          <w:szCs w:val="24"/>
          <w:lang w:val="en-US"/>
        </w:rPr>
        <w:t>.</w:t>
      </w:r>
    </w:p>
  </w:footnote>
  <w:footnote w:id="69">
    <w:p w:rsidR="00A2405E" w:rsidRPr="00B42B23" w:rsidRDefault="00A2405E" w:rsidP="00EB1464">
      <w:pPr>
        <w:spacing w:after="0" w:line="240" w:lineRule="auto"/>
        <w:jc w:val="both"/>
        <w:rPr>
          <w:rFonts w:ascii="Times New Roman" w:hAnsi="Times New Roman" w:cs="Times New Roman"/>
          <w:sz w:val="24"/>
          <w:szCs w:val="24"/>
          <w:lang w:val="en-US"/>
        </w:rPr>
      </w:pPr>
      <w:r w:rsidRPr="007D176D">
        <w:rPr>
          <w:rFonts w:ascii="Times New Roman" w:hAnsi="Times New Roman" w:cs="Times New Roman"/>
          <w:sz w:val="24"/>
          <w:szCs w:val="24"/>
          <w:vertAlign w:val="superscript"/>
        </w:rPr>
        <w:footnoteRef/>
      </w:r>
      <w:r w:rsidRPr="00D7236C">
        <w:rPr>
          <w:rFonts w:ascii="Times New Roman" w:hAnsi="Times New Roman" w:cs="Times New Roman"/>
          <w:sz w:val="24"/>
          <w:szCs w:val="24"/>
          <w:vertAlign w:val="superscript"/>
          <w:lang w:val="en-US"/>
        </w:rPr>
        <w:t xml:space="preserve"> </w:t>
      </w:r>
      <w:proofErr w:type="spellStart"/>
      <w:r w:rsidRPr="00D7236C">
        <w:rPr>
          <w:rFonts w:ascii="Times New Roman" w:hAnsi="Times New Roman" w:cs="Times New Roman"/>
          <w:sz w:val="24"/>
          <w:szCs w:val="24"/>
          <w:lang w:val="en-US"/>
        </w:rPr>
        <w:t>Toleubekova</w:t>
      </w:r>
      <w:proofErr w:type="spellEnd"/>
      <w:r w:rsidRPr="00D7236C">
        <w:rPr>
          <w:rFonts w:ascii="Times New Roman" w:hAnsi="Times New Roman" w:cs="Times New Roman"/>
          <w:sz w:val="24"/>
          <w:szCs w:val="24"/>
          <w:lang w:val="en-US"/>
        </w:rPr>
        <w:t xml:space="preserve"> </w:t>
      </w:r>
      <w:proofErr w:type="spellStart"/>
      <w:r w:rsidRPr="00D7236C">
        <w:rPr>
          <w:rFonts w:ascii="Times New Roman" w:hAnsi="Times New Roman" w:cs="Times New Roman"/>
          <w:sz w:val="24"/>
          <w:szCs w:val="24"/>
          <w:lang w:val="en-US"/>
        </w:rPr>
        <w:t>B.Kh</w:t>
      </w:r>
      <w:proofErr w:type="spellEnd"/>
      <w:r w:rsidRPr="00D7236C">
        <w:rPr>
          <w:rFonts w:ascii="Times New Roman" w:hAnsi="Times New Roman" w:cs="Times New Roman"/>
          <w:sz w:val="24"/>
          <w:szCs w:val="24"/>
          <w:lang w:val="en-US"/>
        </w:rPr>
        <w:t xml:space="preserve">. The system of investigative actions on the draft of the new edition of the </w:t>
      </w:r>
      <w:r>
        <w:rPr>
          <w:rFonts w:ascii="Times New Roman" w:hAnsi="Times New Roman" w:cs="Times New Roman"/>
          <w:sz w:val="24"/>
          <w:szCs w:val="24"/>
          <w:lang w:val="en-US"/>
        </w:rPr>
        <w:t xml:space="preserve">Code of </w:t>
      </w:r>
      <w:r w:rsidRPr="00D7236C">
        <w:rPr>
          <w:rFonts w:ascii="Times New Roman" w:hAnsi="Times New Roman" w:cs="Times New Roman"/>
          <w:sz w:val="24"/>
          <w:szCs w:val="24"/>
          <w:lang w:val="en-US"/>
        </w:rPr>
        <w:t>Criminal Procedure of the Republic of Kazakhstan</w:t>
      </w:r>
      <w:r>
        <w:rPr>
          <w:rFonts w:ascii="Times New Roman" w:hAnsi="Times New Roman" w:cs="Times New Roman"/>
          <w:sz w:val="24"/>
          <w:szCs w:val="24"/>
          <w:lang w:val="en-US"/>
        </w:rPr>
        <w:t xml:space="preserve"> </w:t>
      </w:r>
      <w:r w:rsidRPr="00D7236C">
        <w:rPr>
          <w:rFonts w:ascii="Times New Roman" w:hAnsi="Times New Roman" w:cs="Times New Roman"/>
          <w:sz w:val="24"/>
          <w:szCs w:val="24"/>
          <w:lang w:val="en-US"/>
        </w:rPr>
        <w:t xml:space="preserve">// Modern views on the system of law. </w:t>
      </w:r>
      <w:r>
        <w:rPr>
          <w:rFonts w:ascii="Times New Roman" w:hAnsi="Times New Roman" w:cs="Times New Roman"/>
          <w:sz w:val="24"/>
          <w:szCs w:val="24"/>
          <w:lang w:val="en-US"/>
        </w:rPr>
        <w:t xml:space="preserve">M.: Moscow Center for Legal Studies. </w:t>
      </w:r>
      <w:r w:rsidRPr="00482380">
        <w:rPr>
          <w:rFonts w:ascii="Times New Roman" w:hAnsi="Times New Roman" w:cs="Times New Roman"/>
          <w:sz w:val="24"/>
          <w:szCs w:val="24"/>
          <w:lang w:val="en-US"/>
        </w:rPr>
        <w:t xml:space="preserve">2013, p. 12-19. </w:t>
      </w:r>
    </w:p>
  </w:footnote>
  <w:footnote w:id="70">
    <w:p w:rsidR="00A2405E" w:rsidRPr="00F30059" w:rsidRDefault="00A2405E" w:rsidP="00EB1464">
      <w:pPr>
        <w:pStyle w:val="ae"/>
        <w:jc w:val="both"/>
        <w:rPr>
          <w:rFonts w:ascii="Times New Roman" w:hAnsi="Times New Roman" w:cs="Times New Roman"/>
          <w:sz w:val="24"/>
          <w:szCs w:val="24"/>
          <w:lang w:val="en-US"/>
        </w:rPr>
      </w:pPr>
      <w:r w:rsidRPr="007D176D">
        <w:rPr>
          <w:rFonts w:ascii="Times New Roman" w:hAnsi="Times New Roman" w:cs="Times New Roman"/>
          <w:sz w:val="24"/>
          <w:szCs w:val="24"/>
          <w:vertAlign w:val="superscript"/>
        </w:rPr>
        <w:footnoteRef/>
      </w:r>
      <w:r w:rsidRPr="00FD5894">
        <w:rPr>
          <w:rFonts w:ascii="Times New Roman" w:hAnsi="Times New Roman" w:cs="Times New Roman"/>
          <w:sz w:val="24"/>
          <w:szCs w:val="24"/>
          <w:lang w:val="en-US"/>
        </w:rPr>
        <w:t xml:space="preserve"> </w:t>
      </w:r>
      <w:proofErr w:type="spellStart"/>
      <w:r w:rsidRPr="007D176D">
        <w:rPr>
          <w:rFonts w:ascii="Times New Roman" w:hAnsi="Times New Roman" w:cs="Times New Roman"/>
          <w:sz w:val="24"/>
          <w:szCs w:val="24"/>
          <w:lang w:val="en-US"/>
        </w:rPr>
        <w:t>G</w:t>
      </w:r>
      <w:r w:rsidRPr="00584E3A">
        <w:rPr>
          <w:rFonts w:ascii="Times New Roman" w:hAnsi="Times New Roman" w:cs="Times New Roman"/>
          <w:sz w:val="24"/>
          <w:szCs w:val="24"/>
          <w:lang w:val="en-US"/>
        </w:rPr>
        <w:t>inzburg</w:t>
      </w:r>
      <w:proofErr w:type="spellEnd"/>
      <w:r w:rsidRPr="00FD5894">
        <w:rPr>
          <w:rFonts w:ascii="Times New Roman" w:hAnsi="Times New Roman" w:cs="Times New Roman"/>
          <w:sz w:val="24"/>
          <w:szCs w:val="24"/>
          <w:lang w:val="en-US"/>
        </w:rPr>
        <w:t xml:space="preserve"> </w:t>
      </w:r>
      <w:proofErr w:type="spellStart"/>
      <w:r w:rsidRPr="00584E3A">
        <w:rPr>
          <w:rFonts w:ascii="Times New Roman" w:hAnsi="Times New Roman" w:cs="Times New Roman"/>
          <w:sz w:val="24"/>
          <w:szCs w:val="24"/>
          <w:lang w:val="en-US"/>
        </w:rPr>
        <w:t>A</w:t>
      </w:r>
      <w:r w:rsidRPr="00FD5894">
        <w:rPr>
          <w:rFonts w:ascii="Times New Roman" w:hAnsi="Times New Roman" w:cs="Times New Roman"/>
          <w:sz w:val="24"/>
          <w:szCs w:val="24"/>
          <w:lang w:val="en-US"/>
        </w:rPr>
        <w:t>.</w:t>
      </w:r>
      <w:r w:rsidRPr="00584E3A">
        <w:rPr>
          <w:rFonts w:ascii="Times New Roman" w:hAnsi="Times New Roman" w:cs="Times New Roman"/>
          <w:sz w:val="24"/>
          <w:szCs w:val="24"/>
          <w:lang w:val="en-US"/>
        </w:rPr>
        <w:t>Ya</w:t>
      </w:r>
      <w:proofErr w:type="spellEnd"/>
      <w:r w:rsidRPr="00FD5894">
        <w:rPr>
          <w:rFonts w:ascii="Times New Roman" w:hAnsi="Times New Roman" w:cs="Times New Roman"/>
          <w:sz w:val="24"/>
          <w:szCs w:val="24"/>
          <w:lang w:val="en-US"/>
        </w:rPr>
        <w:t xml:space="preserve">. Reading the draft of the </w:t>
      </w:r>
      <w:r>
        <w:rPr>
          <w:rFonts w:ascii="Times New Roman" w:hAnsi="Times New Roman" w:cs="Times New Roman"/>
          <w:sz w:val="24"/>
          <w:szCs w:val="24"/>
          <w:lang w:val="en-US"/>
        </w:rPr>
        <w:t xml:space="preserve">Code of </w:t>
      </w:r>
      <w:r w:rsidRPr="00FD5894">
        <w:rPr>
          <w:rFonts w:ascii="Times New Roman" w:hAnsi="Times New Roman" w:cs="Times New Roman"/>
          <w:sz w:val="24"/>
          <w:szCs w:val="24"/>
          <w:lang w:val="en-US"/>
        </w:rPr>
        <w:t xml:space="preserve">Criminal Procedure of the Republic of Kazakhstan. On the so-called “covert investigative actions”. Chapter 30 of the draft of the </w:t>
      </w:r>
      <w:r w:rsidRPr="00F30059">
        <w:rPr>
          <w:rFonts w:ascii="Times New Roman" w:hAnsi="Times New Roman" w:cs="Times New Roman"/>
          <w:sz w:val="24"/>
          <w:szCs w:val="24"/>
          <w:lang w:val="en-US"/>
        </w:rPr>
        <w:t>Code of Criminal Procedure of the Republic of Kazakhstan (dated 28 February 2013) (in the order of discussion).</w:t>
      </w:r>
      <w:r w:rsidRPr="00F30059">
        <w:rPr>
          <w:lang w:val="en-US"/>
        </w:rPr>
        <w:t xml:space="preserve"> </w:t>
      </w:r>
      <w:r w:rsidRPr="00F30059">
        <w:rPr>
          <w:rFonts w:ascii="Times New Roman" w:hAnsi="Times New Roman" w:cs="Times New Roman"/>
          <w:sz w:val="24"/>
          <w:szCs w:val="24"/>
          <w:lang w:val="en-US"/>
        </w:rPr>
        <w:t xml:space="preserve">[Electronic resource]. Access mode: </w:t>
      </w:r>
      <w:r>
        <w:fldChar w:fldCharType="begin"/>
      </w:r>
      <w:r w:rsidRPr="00A4217F">
        <w:rPr>
          <w:lang w:val="en-US"/>
        </w:rPr>
        <w:instrText xml:space="preserve"> HYPERLINK "https://journal.zakon.kz/4568011-o-tak-nazyvaemykh-neglasnykh.html" </w:instrText>
      </w:r>
      <w:r>
        <w:fldChar w:fldCharType="separate"/>
      </w:r>
      <w:r w:rsidRPr="00F30059">
        <w:rPr>
          <w:rStyle w:val="af1"/>
          <w:rFonts w:ascii="Times New Roman" w:hAnsi="Times New Roman" w:cs="Times New Roman"/>
          <w:color w:val="auto"/>
          <w:sz w:val="24"/>
          <w:szCs w:val="24"/>
          <w:lang w:val="en-US"/>
        </w:rPr>
        <w:t>https://journal.zakon.kz/4568011-o-tak-nazyvaemykh-neglasnykh.html</w:t>
      </w:r>
      <w:r>
        <w:rPr>
          <w:rStyle w:val="af1"/>
          <w:rFonts w:ascii="Times New Roman" w:hAnsi="Times New Roman" w:cs="Times New Roman"/>
          <w:color w:val="auto"/>
          <w:sz w:val="24"/>
          <w:szCs w:val="24"/>
          <w:lang w:val="en-US"/>
        </w:rPr>
        <w:fldChar w:fldCharType="end"/>
      </w:r>
      <w:r w:rsidRPr="00F30059">
        <w:rPr>
          <w:rFonts w:ascii="Times New Roman" w:hAnsi="Times New Roman" w:cs="Times New Roman"/>
          <w:sz w:val="24"/>
          <w:szCs w:val="24"/>
          <w:lang w:val="en-US"/>
        </w:rPr>
        <w:t xml:space="preserve"> (date of access 16.04.2021).</w:t>
      </w:r>
    </w:p>
    <w:p w:rsidR="00A2405E" w:rsidRPr="00F30059" w:rsidRDefault="00A2405E" w:rsidP="00EB1464">
      <w:pPr>
        <w:pStyle w:val="ae"/>
        <w:rPr>
          <w:rFonts w:ascii="Times New Roman" w:hAnsi="Times New Roman" w:cs="Times New Roman"/>
          <w:sz w:val="24"/>
          <w:szCs w:val="24"/>
          <w:lang w:val="en-US"/>
        </w:rPr>
      </w:pPr>
    </w:p>
  </w:footnote>
  <w:footnote w:id="71">
    <w:p w:rsidR="00A2405E" w:rsidRPr="00B42B23" w:rsidRDefault="00A2405E" w:rsidP="00EB1464">
      <w:pPr>
        <w:spacing w:after="0" w:line="240" w:lineRule="auto"/>
        <w:jc w:val="both"/>
        <w:rPr>
          <w:rFonts w:ascii="Times New Roman" w:hAnsi="Times New Roman" w:cs="Times New Roman"/>
          <w:sz w:val="24"/>
          <w:szCs w:val="24"/>
          <w:highlight w:val="cyan"/>
          <w:lang w:val="en-US"/>
        </w:rPr>
      </w:pPr>
      <w:r w:rsidRPr="002A665F">
        <w:rPr>
          <w:rStyle w:val="af0"/>
          <w:rFonts w:ascii="Times New Roman" w:hAnsi="Times New Roman" w:cs="Times New Roman"/>
          <w:sz w:val="24"/>
          <w:szCs w:val="24"/>
        </w:rPr>
        <w:footnoteRef/>
      </w:r>
      <w:r w:rsidRPr="00E94BD5">
        <w:rPr>
          <w:rFonts w:ascii="Times New Roman" w:hAnsi="Times New Roman" w:cs="Times New Roman"/>
          <w:sz w:val="24"/>
          <w:szCs w:val="24"/>
          <w:lang w:val="en-US"/>
        </w:rPr>
        <w:t xml:space="preserve"> On amendments and additions to certain legislative acts of the Republic of Kazakhstan on improving the law enforcement system. Law of the Republic of Kazakhstan dated 3 July 2017 No. 84-VI. </w:t>
      </w:r>
      <w:r w:rsidRPr="00B42B23">
        <w:rPr>
          <w:rFonts w:ascii="Times New Roman" w:hAnsi="Times New Roman" w:cs="Times New Roman"/>
          <w:sz w:val="24"/>
          <w:szCs w:val="24"/>
          <w:lang w:val="en-US"/>
        </w:rPr>
        <w:t xml:space="preserve">[Electronic resource]. </w:t>
      </w:r>
      <w:r w:rsidRPr="00E94BD5">
        <w:rPr>
          <w:rFonts w:ascii="Times New Roman" w:hAnsi="Times New Roman" w:cs="Times New Roman"/>
          <w:sz w:val="24"/>
          <w:szCs w:val="24"/>
          <w:lang w:val="en-US"/>
        </w:rPr>
        <w:t>Access mode: https://adilet.zan.kz/rus/docs/Z1700000084/history (date of access 08.04.2021).</w:t>
      </w:r>
      <w:r>
        <w:rPr>
          <w:rFonts w:ascii="Times New Roman" w:hAnsi="Times New Roman" w:cs="Times New Roman"/>
          <w:sz w:val="24"/>
          <w:szCs w:val="24"/>
          <w:lang w:val="en-US"/>
        </w:rPr>
        <w:t xml:space="preserve"> </w:t>
      </w:r>
    </w:p>
  </w:footnote>
  <w:footnote w:id="72">
    <w:p w:rsidR="00A2405E" w:rsidRPr="00E94BD5" w:rsidRDefault="00A2405E" w:rsidP="00EB1464">
      <w:pPr>
        <w:spacing w:after="0" w:line="240" w:lineRule="auto"/>
        <w:jc w:val="both"/>
        <w:rPr>
          <w:rFonts w:ascii="Times New Roman" w:hAnsi="Times New Roman" w:cs="Times New Roman"/>
          <w:sz w:val="24"/>
          <w:szCs w:val="24"/>
          <w:lang w:val="en-US"/>
        </w:rPr>
      </w:pPr>
      <w:r w:rsidRPr="002A665F">
        <w:rPr>
          <w:rStyle w:val="af0"/>
          <w:rFonts w:ascii="Times New Roman" w:hAnsi="Times New Roman" w:cs="Times New Roman"/>
          <w:sz w:val="24"/>
          <w:szCs w:val="24"/>
        </w:rPr>
        <w:footnoteRef/>
      </w:r>
      <w:r w:rsidRPr="00E94BD5">
        <w:rPr>
          <w:rFonts w:ascii="Times New Roman" w:hAnsi="Times New Roman" w:cs="Times New Roman"/>
          <w:sz w:val="24"/>
          <w:szCs w:val="24"/>
          <w:lang w:val="en-US"/>
        </w:rPr>
        <w:t xml:space="preserve"> On amendments and additions to certain legislative acts of the Republic of Kazakhstan on improving the criminal, criminal procedure legislation and strengthening the protection of personal rights. Law of the Republic of Kazakhstan dated 27 December 2019 No. 292-V</w:t>
      </w:r>
      <w:r w:rsidRPr="00E94BD5">
        <w:rPr>
          <w:rFonts w:ascii="Times New Roman" w:hAnsi="Times New Roman" w:cs="Times New Roman"/>
          <w:sz w:val="24"/>
          <w:szCs w:val="24"/>
        </w:rPr>
        <w:t>І</w:t>
      </w:r>
      <w:r w:rsidRPr="00E94BD5">
        <w:rPr>
          <w:rFonts w:ascii="Times New Roman" w:hAnsi="Times New Roman" w:cs="Times New Roman"/>
          <w:sz w:val="24"/>
          <w:szCs w:val="24"/>
          <w:lang w:val="en-US"/>
        </w:rPr>
        <w:t xml:space="preserve">. </w:t>
      </w:r>
      <w:r w:rsidRPr="00B42B23">
        <w:rPr>
          <w:rFonts w:ascii="Times New Roman" w:hAnsi="Times New Roman" w:cs="Times New Roman"/>
          <w:sz w:val="24"/>
          <w:szCs w:val="24"/>
          <w:lang w:val="en-US"/>
        </w:rPr>
        <w:t xml:space="preserve">[Electronic resource]. </w:t>
      </w:r>
      <w:r w:rsidRPr="00E94BD5">
        <w:rPr>
          <w:rFonts w:ascii="Times New Roman" w:hAnsi="Times New Roman" w:cs="Times New Roman"/>
          <w:sz w:val="24"/>
          <w:szCs w:val="24"/>
          <w:lang w:val="en-US"/>
        </w:rPr>
        <w:t>Access mode: https://adilet.zan.kz/rus/docs/Z1900000292 (date of access 08.04.2021).</w:t>
      </w:r>
    </w:p>
  </w:footnote>
  <w:footnote w:id="73">
    <w:p w:rsidR="00A2405E" w:rsidRPr="00666549" w:rsidRDefault="00A2405E" w:rsidP="00EB1464">
      <w:pPr>
        <w:spacing w:after="0" w:line="240" w:lineRule="auto"/>
        <w:jc w:val="both"/>
        <w:rPr>
          <w:rFonts w:ascii="Times New Roman" w:hAnsi="Times New Roman" w:cs="Times New Roman"/>
          <w:sz w:val="24"/>
          <w:szCs w:val="24"/>
          <w:lang w:val="en-US"/>
        </w:rPr>
      </w:pPr>
      <w:r w:rsidRPr="00666549">
        <w:rPr>
          <w:rStyle w:val="af0"/>
          <w:rFonts w:ascii="Times New Roman" w:hAnsi="Times New Roman" w:cs="Times New Roman"/>
        </w:rPr>
        <w:footnoteRef/>
      </w:r>
      <w:r w:rsidRPr="00666549">
        <w:rPr>
          <w:rFonts w:ascii="Times New Roman" w:hAnsi="Times New Roman" w:cs="Times New Roman"/>
          <w:lang w:val="en-US"/>
        </w:rPr>
        <w:t xml:space="preserve"> </w:t>
      </w:r>
      <w:proofErr w:type="spellStart"/>
      <w:r w:rsidRPr="00666549">
        <w:rPr>
          <w:rFonts w:ascii="Times New Roman" w:hAnsi="Times New Roman" w:cs="Times New Roman"/>
          <w:sz w:val="24"/>
          <w:szCs w:val="24"/>
          <w:lang w:val="en-US"/>
        </w:rPr>
        <w:t>Sekenov</w:t>
      </w:r>
      <w:proofErr w:type="spellEnd"/>
      <w:r w:rsidRPr="00666549">
        <w:rPr>
          <w:rFonts w:ascii="Times New Roman" w:hAnsi="Times New Roman" w:cs="Times New Roman"/>
          <w:sz w:val="24"/>
          <w:szCs w:val="24"/>
          <w:lang w:val="en-US"/>
        </w:rPr>
        <w:t xml:space="preserve"> </w:t>
      </w:r>
      <w:proofErr w:type="spellStart"/>
      <w:r w:rsidRPr="00666549">
        <w:rPr>
          <w:rFonts w:ascii="Times New Roman" w:hAnsi="Times New Roman" w:cs="Times New Roman"/>
          <w:sz w:val="24"/>
          <w:szCs w:val="24"/>
          <w:lang w:val="en-US"/>
        </w:rPr>
        <w:t>Ye.K</w:t>
      </w:r>
      <w:proofErr w:type="spellEnd"/>
      <w:r w:rsidRPr="00666549">
        <w:rPr>
          <w:rFonts w:ascii="Times New Roman" w:hAnsi="Times New Roman" w:cs="Times New Roman"/>
          <w:sz w:val="24"/>
          <w:szCs w:val="24"/>
          <w:lang w:val="en-US"/>
        </w:rPr>
        <w:t>. Legal regulation of covert investigative actions in criminal proceedings (in electronic format). Master’s dissertation. 2020. [Electronic resource]. Access mode:  http://185.107.174.154:8080/bitstream/handle/7171/577/</w:t>
      </w:r>
      <w:proofErr w:type="spellStart"/>
      <w:r w:rsidRPr="00666549">
        <w:rPr>
          <w:rFonts w:ascii="Times New Roman" w:hAnsi="Times New Roman" w:cs="Times New Roman"/>
          <w:sz w:val="24"/>
          <w:szCs w:val="24"/>
        </w:rPr>
        <w:t>Секенов</w:t>
      </w:r>
      <w:proofErr w:type="spellEnd"/>
      <w:r w:rsidRPr="00666549">
        <w:rPr>
          <w:rFonts w:ascii="Times New Roman" w:hAnsi="Times New Roman" w:cs="Times New Roman"/>
          <w:sz w:val="24"/>
          <w:szCs w:val="24"/>
          <w:lang w:val="en-US"/>
        </w:rPr>
        <w:t>%20</w:t>
      </w:r>
      <w:r w:rsidRPr="00666549">
        <w:rPr>
          <w:rFonts w:ascii="Times New Roman" w:hAnsi="Times New Roman" w:cs="Times New Roman"/>
          <w:sz w:val="24"/>
          <w:szCs w:val="24"/>
        </w:rPr>
        <w:t>Е</w:t>
      </w:r>
      <w:r w:rsidRPr="00666549">
        <w:rPr>
          <w:rFonts w:ascii="Times New Roman" w:hAnsi="Times New Roman" w:cs="Times New Roman"/>
          <w:sz w:val="24"/>
          <w:szCs w:val="24"/>
          <w:lang w:val="en-US"/>
        </w:rPr>
        <w:t>.</w:t>
      </w:r>
      <w:r w:rsidRPr="00666549">
        <w:rPr>
          <w:rFonts w:ascii="Times New Roman" w:hAnsi="Times New Roman" w:cs="Times New Roman"/>
          <w:sz w:val="24"/>
          <w:szCs w:val="24"/>
        </w:rPr>
        <w:t>К</w:t>
      </w:r>
      <w:r w:rsidRPr="00666549">
        <w:rPr>
          <w:rFonts w:ascii="Times New Roman" w:hAnsi="Times New Roman" w:cs="Times New Roman"/>
          <w:sz w:val="24"/>
          <w:szCs w:val="24"/>
          <w:lang w:val="en-US"/>
        </w:rPr>
        <w:t>.%20</w:t>
      </w:r>
      <w:r w:rsidRPr="00666549">
        <w:rPr>
          <w:rFonts w:ascii="Times New Roman" w:hAnsi="Times New Roman" w:cs="Times New Roman"/>
          <w:sz w:val="24"/>
          <w:szCs w:val="24"/>
        </w:rPr>
        <w:t>Правовое</w:t>
      </w:r>
      <w:r w:rsidRPr="00666549">
        <w:rPr>
          <w:rFonts w:ascii="Times New Roman" w:hAnsi="Times New Roman" w:cs="Times New Roman"/>
          <w:sz w:val="24"/>
          <w:szCs w:val="24"/>
          <w:lang w:val="en-US"/>
        </w:rPr>
        <w:t>%20</w:t>
      </w:r>
      <w:r w:rsidRPr="00666549">
        <w:rPr>
          <w:rFonts w:ascii="Times New Roman" w:hAnsi="Times New Roman" w:cs="Times New Roman"/>
          <w:sz w:val="24"/>
          <w:szCs w:val="24"/>
        </w:rPr>
        <w:t>регулирование</w:t>
      </w:r>
      <w:r w:rsidRPr="00666549">
        <w:rPr>
          <w:rFonts w:ascii="Times New Roman" w:hAnsi="Times New Roman" w:cs="Times New Roman"/>
          <w:sz w:val="24"/>
          <w:szCs w:val="24"/>
          <w:lang w:val="en-US"/>
        </w:rPr>
        <w:t>%20</w:t>
      </w:r>
      <w:r w:rsidRPr="00666549">
        <w:rPr>
          <w:rFonts w:ascii="Times New Roman" w:hAnsi="Times New Roman" w:cs="Times New Roman"/>
          <w:sz w:val="24"/>
          <w:szCs w:val="24"/>
        </w:rPr>
        <w:t>проведения</w:t>
      </w:r>
      <w:r w:rsidRPr="00666549">
        <w:rPr>
          <w:rFonts w:ascii="Times New Roman" w:hAnsi="Times New Roman" w:cs="Times New Roman"/>
          <w:sz w:val="24"/>
          <w:szCs w:val="24"/>
          <w:lang w:val="en-US"/>
        </w:rPr>
        <w:t>....</w:t>
      </w:r>
      <w:proofErr w:type="spellStart"/>
      <w:r w:rsidRPr="00666549">
        <w:rPr>
          <w:rFonts w:ascii="Times New Roman" w:hAnsi="Times New Roman" w:cs="Times New Roman"/>
          <w:sz w:val="24"/>
          <w:szCs w:val="24"/>
          <w:lang w:val="en-US"/>
        </w:rPr>
        <w:t>pdf?sequence</w:t>
      </w:r>
      <w:proofErr w:type="spellEnd"/>
      <w:r w:rsidRPr="00666549">
        <w:rPr>
          <w:rFonts w:ascii="Times New Roman" w:hAnsi="Times New Roman" w:cs="Times New Roman"/>
          <w:sz w:val="24"/>
          <w:szCs w:val="24"/>
          <w:lang w:val="en-US"/>
        </w:rPr>
        <w:t>=1&amp;isAllowed=y</w:t>
      </w:r>
      <w:r w:rsidRPr="00666549">
        <w:rPr>
          <w:rFonts w:ascii="Times New Roman" w:hAnsi="Times New Roman" w:cs="Times New Roman"/>
          <w:sz w:val="24"/>
          <w:szCs w:val="24"/>
        </w:rPr>
        <w:t>и</w:t>
      </w:r>
      <w:r w:rsidRPr="00666549">
        <w:rPr>
          <w:rFonts w:ascii="Times New Roman" w:hAnsi="Times New Roman" w:cs="Times New Roman"/>
          <w:sz w:val="24"/>
          <w:szCs w:val="24"/>
          <w:lang w:val="en-US"/>
        </w:rPr>
        <w:t xml:space="preserve"> (date of access 10.04.2021).</w:t>
      </w:r>
    </w:p>
    <w:p w:rsidR="00A2405E" w:rsidRPr="00666549" w:rsidRDefault="00A2405E" w:rsidP="00EB1464">
      <w:pPr>
        <w:pStyle w:val="ae"/>
        <w:rPr>
          <w:rFonts w:ascii="Times New Roman" w:hAnsi="Times New Roman" w:cs="Times New Roman"/>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812"/>
    <w:multiLevelType w:val="hybridMultilevel"/>
    <w:tmpl w:val="3932995A"/>
    <w:lvl w:ilvl="0" w:tplc="855693C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A70208"/>
    <w:multiLevelType w:val="hybridMultilevel"/>
    <w:tmpl w:val="1E52A906"/>
    <w:lvl w:ilvl="0" w:tplc="0419000F">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892E85"/>
    <w:multiLevelType w:val="hybridMultilevel"/>
    <w:tmpl w:val="338CF85E"/>
    <w:lvl w:ilvl="0" w:tplc="8A4299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57191694"/>
    <w:multiLevelType w:val="hybridMultilevel"/>
    <w:tmpl w:val="52422CA4"/>
    <w:lvl w:ilvl="0" w:tplc="FEFE01AC">
      <w:start w:val="1"/>
      <w:numFmt w:val="decimal"/>
      <w:lvlText w:val="%1."/>
      <w:lvlJc w:val="left"/>
      <w:pPr>
        <w:ind w:left="720" w:hanging="360"/>
      </w:pPr>
      <w:rPr>
        <w:rFonts w:ascii="Times New Roman" w:hAnsi="Times New Roman" w:cs="Arial" w:hint="default"/>
        <w:b w:val="0"/>
        <w:i w:val="0"/>
        <w:color w:val="333333"/>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64305A"/>
    <w:multiLevelType w:val="hybridMultilevel"/>
    <w:tmpl w:val="307419F6"/>
    <w:lvl w:ilvl="0" w:tplc="787A6390">
      <w:start w:val="1"/>
      <w:numFmt w:val="decimal"/>
      <w:lvlText w:val="%1."/>
      <w:lvlJc w:val="left"/>
      <w:pPr>
        <w:ind w:left="720" w:hanging="360"/>
      </w:pPr>
      <w:rPr>
        <w:rFonts w:ascii="Times New Roman" w:hAnsi="Times New Roman" w:cs="Arial" w:hint="default"/>
        <w:b w:val="0"/>
        <w:i w:val="0"/>
        <w:color w:val="333333"/>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385CEC"/>
    <w:multiLevelType w:val="hybridMultilevel"/>
    <w:tmpl w:val="FF249028"/>
    <w:lvl w:ilvl="0" w:tplc="65CCA6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5"/>
  </w:num>
  <w:num w:numId="3">
    <w:abstractNumId w:val="2"/>
  </w:num>
  <w:num w:numId="4">
    <w:abstractNumId w:val="4"/>
  </w:num>
  <w:num w:numId="5">
    <w:abstractNumId w:val="3"/>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557"/>
    <w:rsid w:val="00012B1C"/>
    <w:rsid w:val="00015EB3"/>
    <w:rsid w:val="000168B0"/>
    <w:rsid w:val="000173E1"/>
    <w:rsid w:val="00022480"/>
    <w:rsid w:val="000255F6"/>
    <w:rsid w:val="00025B2C"/>
    <w:rsid w:val="0002718B"/>
    <w:rsid w:val="00027DE7"/>
    <w:rsid w:val="000313AF"/>
    <w:rsid w:val="000339AC"/>
    <w:rsid w:val="0003441D"/>
    <w:rsid w:val="00041943"/>
    <w:rsid w:val="000420DA"/>
    <w:rsid w:val="0004226E"/>
    <w:rsid w:val="0004239A"/>
    <w:rsid w:val="000424BE"/>
    <w:rsid w:val="00042DF9"/>
    <w:rsid w:val="0004319C"/>
    <w:rsid w:val="00044B68"/>
    <w:rsid w:val="00046817"/>
    <w:rsid w:val="00047394"/>
    <w:rsid w:val="000519EB"/>
    <w:rsid w:val="00051FAE"/>
    <w:rsid w:val="00053D62"/>
    <w:rsid w:val="00054CF9"/>
    <w:rsid w:val="000565E9"/>
    <w:rsid w:val="00056D82"/>
    <w:rsid w:val="00060864"/>
    <w:rsid w:val="0006103F"/>
    <w:rsid w:val="00062676"/>
    <w:rsid w:val="00062AF3"/>
    <w:rsid w:val="000659D2"/>
    <w:rsid w:val="00066B08"/>
    <w:rsid w:val="00071096"/>
    <w:rsid w:val="00071929"/>
    <w:rsid w:val="000720F1"/>
    <w:rsid w:val="00072CF5"/>
    <w:rsid w:val="00074478"/>
    <w:rsid w:val="000774CF"/>
    <w:rsid w:val="00084413"/>
    <w:rsid w:val="000863B3"/>
    <w:rsid w:val="000879F1"/>
    <w:rsid w:val="0009068E"/>
    <w:rsid w:val="00096139"/>
    <w:rsid w:val="00097458"/>
    <w:rsid w:val="000A40FA"/>
    <w:rsid w:val="000A7562"/>
    <w:rsid w:val="000A7839"/>
    <w:rsid w:val="000B0834"/>
    <w:rsid w:val="000B2615"/>
    <w:rsid w:val="000B2878"/>
    <w:rsid w:val="000B2F9F"/>
    <w:rsid w:val="000B5E12"/>
    <w:rsid w:val="000B6ECD"/>
    <w:rsid w:val="000B75B1"/>
    <w:rsid w:val="000B77B3"/>
    <w:rsid w:val="000C247D"/>
    <w:rsid w:val="000C3F4C"/>
    <w:rsid w:val="000C490F"/>
    <w:rsid w:val="000C7643"/>
    <w:rsid w:val="000D2AF2"/>
    <w:rsid w:val="000D2EBC"/>
    <w:rsid w:val="000D4F5F"/>
    <w:rsid w:val="000D698B"/>
    <w:rsid w:val="000E0C8C"/>
    <w:rsid w:val="000E1AF3"/>
    <w:rsid w:val="000E2966"/>
    <w:rsid w:val="000E4DF7"/>
    <w:rsid w:val="000F1C0D"/>
    <w:rsid w:val="000F7406"/>
    <w:rsid w:val="00100294"/>
    <w:rsid w:val="00107BF6"/>
    <w:rsid w:val="0011166E"/>
    <w:rsid w:val="00111672"/>
    <w:rsid w:val="0012228B"/>
    <w:rsid w:val="00122486"/>
    <w:rsid w:val="00122B40"/>
    <w:rsid w:val="001243B1"/>
    <w:rsid w:val="001250C2"/>
    <w:rsid w:val="00126C79"/>
    <w:rsid w:val="001325FD"/>
    <w:rsid w:val="001331AC"/>
    <w:rsid w:val="0013327F"/>
    <w:rsid w:val="00134D94"/>
    <w:rsid w:val="00140855"/>
    <w:rsid w:val="001426CF"/>
    <w:rsid w:val="00142A62"/>
    <w:rsid w:val="00143A67"/>
    <w:rsid w:val="00145728"/>
    <w:rsid w:val="0015014E"/>
    <w:rsid w:val="0015026A"/>
    <w:rsid w:val="00157FDA"/>
    <w:rsid w:val="00161E9E"/>
    <w:rsid w:val="001626D5"/>
    <w:rsid w:val="0016339E"/>
    <w:rsid w:val="00164A5D"/>
    <w:rsid w:val="00165E8B"/>
    <w:rsid w:val="00166D01"/>
    <w:rsid w:val="0017011F"/>
    <w:rsid w:val="0017045D"/>
    <w:rsid w:val="00174DDE"/>
    <w:rsid w:val="0017705E"/>
    <w:rsid w:val="00177186"/>
    <w:rsid w:val="00177F7C"/>
    <w:rsid w:val="00181F06"/>
    <w:rsid w:val="00187DF7"/>
    <w:rsid w:val="0019120A"/>
    <w:rsid w:val="001937CE"/>
    <w:rsid w:val="00193FA6"/>
    <w:rsid w:val="0019454B"/>
    <w:rsid w:val="00195F2F"/>
    <w:rsid w:val="001A092F"/>
    <w:rsid w:val="001A3808"/>
    <w:rsid w:val="001A383A"/>
    <w:rsid w:val="001A471E"/>
    <w:rsid w:val="001A6FA7"/>
    <w:rsid w:val="001B16A6"/>
    <w:rsid w:val="001B19C0"/>
    <w:rsid w:val="001B28E0"/>
    <w:rsid w:val="001C010E"/>
    <w:rsid w:val="001C4784"/>
    <w:rsid w:val="001C6C95"/>
    <w:rsid w:val="001D0B60"/>
    <w:rsid w:val="001D2C5E"/>
    <w:rsid w:val="001D6D98"/>
    <w:rsid w:val="001E1F01"/>
    <w:rsid w:val="001E2A12"/>
    <w:rsid w:val="001E369E"/>
    <w:rsid w:val="001E3B92"/>
    <w:rsid w:val="001F0278"/>
    <w:rsid w:val="001F0BCB"/>
    <w:rsid w:val="001F4040"/>
    <w:rsid w:val="001F4777"/>
    <w:rsid w:val="001F6742"/>
    <w:rsid w:val="001F77E6"/>
    <w:rsid w:val="0020115E"/>
    <w:rsid w:val="00203565"/>
    <w:rsid w:val="0020704C"/>
    <w:rsid w:val="00210F04"/>
    <w:rsid w:val="00211A71"/>
    <w:rsid w:val="00217292"/>
    <w:rsid w:val="002172EA"/>
    <w:rsid w:val="002202F8"/>
    <w:rsid w:val="00220BDC"/>
    <w:rsid w:val="00222314"/>
    <w:rsid w:val="00223384"/>
    <w:rsid w:val="002258F4"/>
    <w:rsid w:val="00235616"/>
    <w:rsid w:val="00235EA6"/>
    <w:rsid w:val="00237238"/>
    <w:rsid w:val="002411AB"/>
    <w:rsid w:val="00242E2B"/>
    <w:rsid w:val="00243861"/>
    <w:rsid w:val="00244536"/>
    <w:rsid w:val="00245230"/>
    <w:rsid w:val="00246BE7"/>
    <w:rsid w:val="0025066B"/>
    <w:rsid w:val="002549F1"/>
    <w:rsid w:val="0025735C"/>
    <w:rsid w:val="002654C3"/>
    <w:rsid w:val="00266072"/>
    <w:rsid w:val="0027131E"/>
    <w:rsid w:val="00273747"/>
    <w:rsid w:val="0027535D"/>
    <w:rsid w:val="002761D7"/>
    <w:rsid w:val="00280B6D"/>
    <w:rsid w:val="00281891"/>
    <w:rsid w:val="00281C0A"/>
    <w:rsid w:val="002823D0"/>
    <w:rsid w:val="00283415"/>
    <w:rsid w:val="00284B95"/>
    <w:rsid w:val="00285387"/>
    <w:rsid w:val="00293F54"/>
    <w:rsid w:val="00297E27"/>
    <w:rsid w:val="002A1641"/>
    <w:rsid w:val="002A16B0"/>
    <w:rsid w:val="002A3C57"/>
    <w:rsid w:val="002A4600"/>
    <w:rsid w:val="002A665F"/>
    <w:rsid w:val="002A675D"/>
    <w:rsid w:val="002A6FA2"/>
    <w:rsid w:val="002A75CD"/>
    <w:rsid w:val="002A7786"/>
    <w:rsid w:val="002A7F07"/>
    <w:rsid w:val="002B291A"/>
    <w:rsid w:val="002B4856"/>
    <w:rsid w:val="002B4E49"/>
    <w:rsid w:val="002B4E8E"/>
    <w:rsid w:val="002B5050"/>
    <w:rsid w:val="002B6598"/>
    <w:rsid w:val="002B7A38"/>
    <w:rsid w:val="002B7F7B"/>
    <w:rsid w:val="002C287D"/>
    <w:rsid w:val="002C6FA7"/>
    <w:rsid w:val="002C7CC5"/>
    <w:rsid w:val="002D04D4"/>
    <w:rsid w:val="002D0B81"/>
    <w:rsid w:val="002D15E7"/>
    <w:rsid w:val="002D35BA"/>
    <w:rsid w:val="002E4FAB"/>
    <w:rsid w:val="002E65C6"/>
    <w:rsid w:val="002F1D86"/>
    <w:rsid w:val="002F3268"/>
    <w:rsid w:val="002F3BAF"/>
    <w:rsid w:val="003033FE"/>
    <w:rsid w:val="003130AD"/>
    <w:rsid w:val="0031338B"/>
    <w:rsid w:val="00314173"/>
    <w:rsid w:val="00314821"/>
    <w:rsid w:val="00315013"/>
    <w:rsid w:val="0031705F"/>
    <w:rsid w:val="0031715A"/>
    <w:rsid w:val="0031739D"/>
    <w:rsid w:val="003202E8"/>
    <w:rsid w:val="0032084F"/>
    <w:rsid w:val="00321735"/>
    <w:rsid w:val="00321BE4"/>
    <w:rsid w:val="003228E2"/>
    <w:rsid w:val="00324BA0"/>
    <w:rsid w:val="00325C8D"/>
    <w:rsid w:val="00326789"/>
    <w:rsid w:val="0033316D"/>
    <w:rsid w:val="0033326C"/>
    <w:rsid w:val="00336CB8"/>
    <w:rsid w:val="00336EB9"/>
    <w:rsid w:val="00341F9E"/>
    <w:rsid w:val="003434D5"/>
    <w:rsid w:val="00343616"/>
    <w:rsid w:val="00343DB5"/>
    <w:rsid w:val="00344D26"/>
    <w:rsid w:val="0034705A"/>
    <w:rsid w:val="003471E3"/>
    <w:rsid w:val="003521C8"/>
    <w:rsid w:val="00355AF7"/>
    <w:rsid w:val="0035759E"/>
    <w:rsid w:val="00357A90"/>
    <w:rsid w:val="00362365"/>
    <w:rsid w:val="003635E9"/>
    <w:rsid w:val="00365489"/>
    <w:rsid w:val="0036561C"/>
    <w:rsid w:val="00365CB4"/>
    <w:rsid w:val="00370A16"/>
    <w:rsid w:val="003724CC"/>
    <w:rsid w:val="003778AE"/>
    <w:rsid w:val="00380659"/>
    <w:rsid w:val="00380B08"/>
    <w:rsid w:val="00382714"/>
    <w:rsid w:val="00386C7F"/>
    <w:rsid w:val="0039073D"/>
    <w:rsid w:val="0039568F"/>
    <w:rsid w:val="003A22FB"/>
    <w:rsid w:val="003A2F3B"/>
    <w:rsid w:val="003B1842"/>
    <w:rsid w:val="003B29C8"/>
    <w:rsid w:val="003B475E"/>
    <w:rsid w:val="003C31E8"/>
    <w:rsid w:val="003D0FEA"/>
    <w:rsid w:val="003D1B6C"/>
    <w:rsid w:val="003D2866"/>
    <w:rsid w:val="003D4174"/>
    <w:rsid w:val="003D62FE"/>
    <w:rsid w:val="003D7338"/>
    <w:rsid w:val="003D7380"/>
    <w:rsid w:val="003E3084"/>
    <w:rsid w:val="003E4DD0"/>
    <w:rsid w:val="003E6217"/>
    <w:rsid w:val="003E6DFA"/>
    <w:rsid w:val="003E7C9D"/>
    <w:rsid w:val="003F1CFB"/>
    <w:rsid w:val="003F31CB"/>
    <w:rsid w:val="003F4C20"/>
    <w:rsid w:val="003F665C"/>
    <w:rsid w:val="004001B3"/>
    <w:rsid w:val="004022E0"/>
    <w:rsid w:val="00404C25"/>
    <w:rsid w:val="0041211F"/>
    <w:rsid w:val="004137F3"/>
    <w:rsid w:val="0041509D"/>
    <w:rsid w:val="00415B48"/>
    <w:rsid w:val="004160E2"/>
    <w:rsid w:val="00416BE1"/>
    <w:rsid w:val="004200E5"/>
    <w:rsid w:val="00424A9E"/>
    <w:rsid w:val="00424E1A"/>
    <w:rsid w:val="00425729"/>
    <w:rsid w:val="0043342E"/>
    <w:rsid w:val="00437F4C"/>
    <w:rsid w:val="00446700"/>
    <w:rsid w:val="0045136A"/>
    <w:rsid w:val="00451391"/>
    <w:rsid w:val="004520BD"/>
    <w:rsid w:val="00452AAB"/>
    <w:rsid w:val="00453C8C"/>
    <w:rsid w:val="0045549F"/>
    <w:rsid w:val="004558C6"/>
    <w:rsid w:val="0045596C"/>
    <w:rsid w:val="00464219"/>
    <w:rsid w:val="004709A5"/>
    <w:rsid w:val="004733C9"/>
    <w:rsid w:val="004737E4"/>
    <w:rsid w:val="0048180D"/>
    <w:rsid w:val="00482380"/>
    <w:rsid w:val="00485679"/>
    <w:rsid w:val="00485987"/>
    <w:rsid w:val="00486BB1"/>
    <w:rsid w:val="00486C43"/>
    <w:rsid w:val="00486CC3"/>
    <w:rsid w:val="004878D0"/>
    <w:rsid w:val="00487C97"/>
    <w:rsid w:val="004A07C4"/>
    <w:rsid w:val="004A2E63"/>
    <w:rsid w:val="004A3CF0"/>
    <w:rsid w:val="004A4836"/>
    <w:rsid w:val="004A5916"/>
    <w:rsid w:val="004A6A7D"/>
    <w:rsid w:val="004A6D6B"/>
    <w:rsid w:val="004A6DC2"/>
    <w:rsid w:val="004B071D"/>
    <w:rsid w:val="004B3B67"/>
    <w:rsid w:val="004B5C37"/>
    <w:rsid w:val="004C106F"/>
    <w:rsid w:val="004C17A6"/>
    <w:rsid w:val="004C3145"/>
    <w:rsid w:val="004D3C22"/>
    <w:rsid w:val="004D4167"/>
    <w:rsid w:val="004D53CA"/>
    <w:rsid w:val="004D598F"/>
    <w:rsid w:val="004D6069"/>
    <w:rsid w:val="004D6A10"/>
    <w:rsid w:val="004E17A6"/>
    <w:rsid w:val="004E259E"/>
    <w:rsid w:val="004E3ACB"/>
    <w:rsid w:val="004E5865"/>
    <w:rsid w:val="004E5B79"/>
    <w:rsid w:val="004E61E0"/>
    <w:rsid w:val="004E7304"/>
    <w:rsid w:val="004E7998"/>
    <w:rsid w:val="004F1373"/>
    <w:rsid w:val="004F1AAB"/>
    <w:rsid w:val="004F58D3"/>
    <w:rsid w:val="004F6329"/>
    <w:rsid w:val="004F6A25"/>
    <w:rsid w:val="005019BA"/>
    <w:rsid w:val="00503BAB"/>
    <w:rsid w:val="0050553E"/>
    <w:rsid w:val="005077FB"/>
    <w:rsid w:val="0051047A"/>
    <w:rsid w:val="00513609"/>
    <w:rsid w:val="00513C73"/>
    <w:rsid w:val="00520677"/>
    <w:rsid w:val="005220F1"/>
    <w:rsid w:val="00524CB7"/>
    <w:rsid w:val="00524EB6"/>
    <w:rsid w:val="00526F2D"/>
    <w:rsid w:val="00530C20"/>
    <w:rsid w:val="005310C5"/>
    <w:rsid w:val="00533132"/>
    <w:rsid w:val="005333C9"/>
    <w:rsid w:val="005353A3"/>
    <w:rsid w:val="005372E1"/>
    <w:rsid w:val="00544E65"/>
    <w:rsid w:val="00546CDD"/>
    <w:rsid w:val="005474BC"/>
    <w:rsid w:val="00552164"/>
    <w:rsid w:val="00556D87"/>
    <w:rsid w:val="00556F96"/>
    <w:rsid w:val="005608CA"/>
    <w:rsid w:val="00560E19"/>
    <w:rsid w:val="0056195C"/>
    <w:rsid w:val="00561C1A"/>
    <w:rsid w:val="00562F14"/>
    <w:rsid w:val="00567CC7"/>
    <w:rsid w:val="00570067"/>
    <w:rsid w:val="00570721"/>
    <w:rsid w:val="00570B99"/>
    <w:rsid w:val="00574D9C"/>
    <w:rsid w:val="00580BB7"/>
    <w:rsid w:val="0058113C"/>
    <w:rsid w:val="00582625"/>
    <w:rsid w:val="00583AAD"/>
    <w:rsid w:val="00584169"/>
    <w:rsid w:val="00586D3D"/>
    <w:rsid w:val="005877CF"/>
    <w:rsid w:val="00591B72"/>
    <w:rsid w:val="0059370A"/>
    <w:rsid w:val="00596337"/>
    <w:rsid w:val="00596601"/>
    <w:rsid w:val="00597442"/>
    <w:rsid w:val="005A37BC"/>
    <w:rsid w:val="005A3C8C"/>
    <w:rsid w:val="005A3F8A"/>
    <w:rsid w:val="005A59AE"/>
    <w:rsid w:val="005B1B3B"/>
    <w:rsid w:val="005B2B04"/>
    <w:rsid w:val="005B2E72"/>
    <w:rsid w:val="005B36FB"/>
    <w:rsid w:val="005B43DC"/>
    <w:rsid w:val="005B7B68"/>
    <w:rsid w:val="005C1CC1"/>
    <w:rsid w:val="005C2778"/>
    <w:rsid w:val="005C3CB1"/>
    <w:rsid w:val="005C60DB"/>
    <w:rsid w:val="005C61CA"/>
    <w:rsid w:val="005C6C9F"/>
    <w:rsid w:val="005C6E94"/>
    <w:rsid w:val="005D1011"/>
    <w:rsid w:val="005D2510"/>
    <w:rsid w:val="005D2CEB"/>
    <w:rsid w:val="005D5356"/>
    <w:rsid w:val="005D61B5"/>
    <w:rsid w:val="005D7345"/>
    <w:rsid w:val="005D74B9"/>
    <w:rsid w:val="005E028D"/>
    <w:rsid w:val="005E48E4"/>
    <w:rsid w:val="005E4D9B"/>
    <w:rsid w:val="005E7481"/>
    <w:rsid w:val="005E76CE"/>
    <w:rsid w:val="005E78BD"/>
    <w:rsid w:val="005F1574"/>
    <w:rsid w:val="005F35DF"/>
    <w:rsid w:val="005F3F70"/>
    <w:rsid w:val="005F532B"/>
    <w:rsid w:val="005F535F"/>
    <w:rsid w:val="005F7EB6"/>
    <w:rsid w:val="0060076E"/>
    <w:rsid w:val="006073A9"/>
    <w:rsid w:val="0061258F"/>
    <w:rsid w:val="00614315"/>
    <w:rsid w:val="00620A1B"/>
    <w:rsid w:val="00620F09"/>
    <w:rsid w:val="00621659"/>
    <w:rsid w:val="00622454"/>
    <w:rsid w:val="00622CCF"/>
    <w:rsid w:val="006253D1"/>
    <w:rsid w:val="00625AF9"/>
    <w:rsid w:val="00625E1C"/>
    <w:rsid w:val="0062609B"/>
    <w:rsid w:val="00626EF0"/>
    <w:rsid w:val="006272A7"/>
    <w:rsid w:val="00632C73"/>
    <w:rsid w:val="006350B6"/>
    <w:rsid w:val="006362F3"/>
    <w:rsid w:val="0064040A"/>
    <w:rsid w:val="00641804"/>
    <w:rsid w:val="006454A9"/>
    <w:rsid w:val="00645CE9"/>
    <w:rsid w:val="006515E7"/>
    <w:rsid w:val="00652537"/>
    <w:rsid w:val="00655A76"/>
    <w:rsid w:val="00656B67"/>
    <w:rsid w:val="0066131B"/>
    <w:rsid w:val="00661D15"/>
    <w:rsid w:val="00665C04"/>
    <w:rsid w:val="00666549"/>
    <w:rsid w:val="00671805"/>
    <w:rsid w:val="006728A9"/>
    <w:rsid w:val="0067382D"/>
    <w:rsid w:val="0067407B"/>
    <w:rsid w:val="00674991"/>
    <w:rsid w:val="00675B22"/>
    <w:rsid w:val="00675B3C"/>
    <w:rsid w:val="0067698C"/>
    <w:rsid w:val="006828D2"/>
    <w:rsid w:val="00682D6E"/>
    <w:rsid w:val="00685264"/>
    <w:rsid w:val="006868A9"/>
    <w:rsid w:val="00686C9D"/>
    <w:rsid w:val="006900FC"/>
    <w:rsid w:val="00691749"/>
    <w:rsid w:val="006934ED"/>
    <w:rsid w:val="00693C7F"/>
    <w:rsid w:val="0069620F"/>
    <w:rsid w:val="006A0B0C"/>
    <w:rsid w:val="006A1770"/>
    <w:rsid w:val="006A18EA"/>
    <w:rsid w:val="006A3C94"/>
    <w:rsid w:val="006A4F43"/>
    <w:rsid w:val="006A7955"/>
    <w:rsid w:val="006B00D4"/>
    <w:rsid w:val="006B01CE"/>
    <w:rsid w:val="006B1261"/>
    <w:rsid w:val="006B1664"/>
    <w:rsid w:val="006C214B"/>
    <w:rsid w:val="006C21DE"/>
    <w:rsid w:val="006C61A1"/>
    <w:rsid w:val="006C6718"/>
    <w:rsid w:val="006C6A21"/>
    <w:rsid w:val="006C7E3B"/>
    <w:rsid w:val="006E2630"/>
    <w:rsid w:val="006E5084"/>
    <w:rsid w:val="006E5F7C"/>
    <w:rsid w:val="006E6C82"/>
    <w:rsid w:val="006F1107"/>
    <w:rsid w:val="006F1115"/>
    <w:rsid w:val="006F588F"/>
    <w:rsid w:val="006F5B51"/>
    <w:rsid w:val="00702923"/>
    <w:rsid w:val="00703C9C"/>
    <w:rsid w:val="00704481"/>
    <w:rsid w:val="007078C5"/>
    <w:rsid w:val="00707FFE"/>
    <w:rsid w:val="007104D8"/>
    <w:rsid w:val="007111DE"/>
    <w:rsid w:val="00711901"/>
    <w:rsid w:val="00712489"/>
    <w:rsid w:val="00712E13"/>
    <w:rsid w:val="00713C3A"/>
    <w:rsid w:val="00721A70"/>
    <w:rsid w:val="00727158"/>
    <w:rsid w:val="00727D87"/>
    <w:rsid w:val="007316A1"/>
    <w:rsid w:val="00731A85"/>
    <w:rsid w:val="00731C3D"/>
    <w:rsid w:val="0073400D"/>
    <w:rsid w:val="007345DA"/>
    <w:rsid w:val="007351C4"/>
    <w:rsid w:val="0073651E"/>
    <w:rsid w:val="00740918"/>
    <w:rsid w:val="007448F6"/>
    <w:rsid w:val="007466E8"/>
    <w:rsid w:val="00746F7A"/>
    <w:rsid w:val="0075143F"/>
    <w:rsid w:val="00752895"/>
    <w:rsid w:val="007531D2"/>
    <w:rsid w:val="007540D0"/>
    <w:rsid w:val="00754BEF"/>
    <w:rsid w:val="007576DA"/>
    <w:rsid w:val="007607B6"/>
    <w:rsid w:val="0076383B"/>
    <w:rsid w:val="0076523C"/>
    <w:rsid w:val="00770329"/>
    <w:rsid w:val="00770F93"/>
    <w:rsid w:val="00772212"/>
    <w:rsid w:val="00772606"/>
    <w:rsid w:val="00773EEA"/>
    <w:rsid w:val="00774144"/>
    <w:rsid w:val="0078076C"/>
    <w:rsid w:val="00783CED"/>
    <w:rsid w:val="00785429"/>
    <w:rsid w:val="007856E7"/>
    <w:rsid w:val="007A2B65"/>
    <w:rsid w:val="007A5F25"/>
    <w:rsid w:val="007C1EDF"/>
    <w:rsid w:val="007C3648"/>
    <w:rsid w:val="007C399C"/>
    <w:rsid w:val="007C55EE"/>
    <w:rsid w:val="007C6C02"/>
    <w:rsid w:val="007C7A50"/>
    <w:rsid w:val="007D00A6"/>
    <w:rsid w:val="007D0B65"/>
    <w:rsid w:val="007D176D"/>
    <w:rsid w:val="007D2624"/>
    <w:rsid w:val="007D2A9E"/>
    <w:rsid w:val="007D2B24"/>
    <w:rsid w:val="007D2CA9"/>
    <w:rsid w:val="007D3528"/>
    <w:rsid w:val="007D396B"/>
    <w:rsid w:val="007D5578"/>
    <w:rsid w:val="007D6415"/>
    <w:rsid w:val="007D6CCD"/>
    <w:rsid w:val="007E03B9"/>
    <w:rsid w:val="007E062A"/>
    <w:rsid w:val="007E5D60"/>
    <w:rsid w:val="007F78EB"/>
    <w:rsid w:val="00800F64"/>
    <w:rsid w:val="008013B2"/>
    <w:rsid w:val="00803628"/>
    <w:rsid w:val="00804002"/>
    <w:rsid w:val="00804F8A"/>
    <w:rsid w:val="00805623"/>
    <w:rsid w:val="00810AB6"/>
    <w:rsid w:val="00815570"/>
    <w:rsid w:val="00817FC2"/>
    <w:rsid w:val="00821670"/>
    <w:rsid w:val="008219B4"/>
    <w:rsid w:val="00823360"/>
    <w:rsid w:val="008233B1"/>
    <w:rsid w:val="0082469C"/>
    <w:rsid w:val="00825E87"/>
    <w:rsid w:val="008266C2"/>
    <w:rsid w:val="008308AA"/>
    <w:rsid w:val="008332B3"/>
    <w:rsid w:val="0083607C"/>
    <w:rsid w:val="008360CC"/>
    <w:rsid w:val="00840E32"/>
    <w:rsid w:val="008445E2"/>
    <w:rsid w:val="008517FF"/>
    <w:rsid w:val="00857135"/>
    <w:rsid w:val="00860648"/>
    <w:rsid w:val="0086151B"/>
    <w:rsid w:val="0086373A"/>
    <w:rsid w:val="00864FB8"/>
    <w:rsid w:val="00865E6A"/>
    <w:rsid w:val="00871A81"/>
    <w:rsid w:val="008753A5"/>
    <w:rsid w:val="00876AAE"/>
    <w:rsid w:val="00876DD9"/>
    <w:rsid w:val="0087726D"/>
    <w:rsid w:val="0088007D"/>
    <w:rsid w:val="00881E23"/>
    <w:rsid w:val="00884A1C"/>
    <w:rsid w:val="0088644C"/>
    <w:rsid w:val="0089040E"/>
    <w:rsid w:val="00890F69"/>
    <w:rsid w:val="00891674"/>
    <w:rsid w:val="0089484C"/>
    <w:rsid w:val="008950EA"/>
    <w:rsid w:val="008951CD"/>
    <w:rsid w:val="00895ACE"/>
    <w:rsid w:val="00896071"/>
    <w:rsid w:val="00896BAA"/>
    <w:rsid w:val="00897033"/>
    <w:rsid w:val="008A02BC"/>
    <w:rsid w:val="008A1070"/>
    <w:rsid w:val="008A194E"/>
    <w:rsid w:val="008A1E07"/>
    <w:rsid w:val="008A2A07"/>
    <w:rsid w:val="008A5997"/>
    <w:rsid w:val="008A6DD7"/>
    <w:rsid w:val="008A75D3"/>
    <w:rsid w:val="008B097D"/>
    <w:rsid w:val="008B10FC"/>
    <w:rsid w:val="008B3C73"/>
    <w:rsid w:val="008B462F"/>
    <w:rsid w:val="008C141C"/>
    <w:rsid w:val="008C29D3"/>
    <w:rsid w:val="008C683E"/>
    <w:rsid w:val="008C7111"/>
    <w:rsid w:val="008C7756"/>
    <w:rsid w:val="008D0A8D"/>
    <w:rsid w:val="008D0C4B"/>
    <w:rsid w:val="008D0E1D"/>
    <w:rsid w:val="008D124D"/>
    <w:rsid w:val="008D13C6"/>
    <w:rsid w:val="008D2BE5"/>
    <w:rsid w:val="008D458F"/>
    <w:rsid w:val="008E185B"/>
    <w:rsid w:val="008E1DBD"/>
    <w:rsid w:val="008E3002"/>
    <w:rsid w:val="008E4883"/>
    <w:rsid w:val="008F0E18"/>
    <w:rsid w:val="008F1130"/>
    <w:rsid w:val="008F380C"/>
    <w:rsid w:val="008F519B"/>
    <w:rsid w:val="008F5387"/>
    <w:rsid w:val="008F54C3"/>
    <w:rsid w:val="008F7D1F"/>
    <w:rsid w:val="00901B87"/>
    <w:rsid w:val="009023C6"/>
    <w:rsid w:val="00906B64"/>
    <w:rsid w:val="0091128B"/>
    <w:rsid w:val="009149EE"/>
    <w:rsid w:val="009168A4"/>
    <w:rsid w:val="00917DF7"/>
    <w:rsid w:val="00920954"/>
    <w:rsid w:val="00921D9D"/>
    <w:rsid w:val="00923E1F"/>
    <w:rsid w:val="009241BF"/>
    <w:rsid w:val="00927464"/>
    <w:rsid w:val="00930700"/>
    <w:rsid w:val="00931707"/>
    <w:rsid w:val="00940342"/>
    <w:rsid w:val="009519C0"/>
    <w:rsid w:val="009520E1"/>
    <w:rsid w:val="00952D61"/>
    <w:rsid w:val="00952FB6"/>
    <w:rsid w:val="00954EA3"/>
    <w:rsid w:val="009558EB"/>
    <w:rsid w:val="00955B86"/>
    <w:rsid w:val="00960D9A"/>
    <w:rsid w:val="009616B0"/>
    <w:rsid w:val="009622F5"/>
    <w:rsid w:val="00964AAB"/>
    <w:rsid w:val="009661F8"/>
    <w:rsid w:val="00967A6B"/>
    <w:rsid w:val="009701A8"/>
    <w:rsid w:val="009701E2"/>
    <w:rsid w:val="00970557"/>
    <w:rsid w:val="00970A6B"/>
    <w:rsid w:val="00971BA5"/>
    <w:rsid w:val="00971BF6"/>
    <w:rsid w:val="00972443"/>
    <w:rsid w:val="00981468"/>
    <w:rsid w:val="009823D7"/>
    <w:rsid w:val="009831D8"/>
    <w:rsid w:val="00986C0F"/>
    <w:rsid w:val="0099137C"/>
    <w:rsid w:val="00992081"/>
    <w:rsid w:val="009967C4"/>
    <w:rsid w:val="00996F51"/>
    <w:rsid w:val="009A020C"/>
    <w:rsid w:val="009A0FB2"/>
    <w:rsid w:val="009A7604"/>
    <w:rsid w:val="009B0F38"/>
    <w:rsid w:val="009B18FD"/>
    <w:rsid w:val="009B2D1C"/>
    <w:rsid w:val="009B50C4"/>
    <w:rsid w:val="009B522A"/>
    <w:rsid w:val="009B7582"/>
    <w:rsid w:val="009B7A3C"/>
    <w:rsid w:val="009C5FA4"/>
    <w:rsid w:val="009D0FAA"/>
    <w:rsid w:val="009D39B3"/>
    <w:rsid w:val="009D4D00"/>
    <w:rsid w:val="009E1D7C"/>
    <w:rsid w:val="009E27C7"/>
    <w:rsid w:val="009E4A6D"/>
    <w:rsid w:val="009E62C4"/>
    <w:rsid w:val="009F266B"/>
    <w:rsid w:val="009F2AFF"/>
    <w:rsid w:val="009F2DA7"/>
    <w:rsid w:val="009F6D77"/>
    <w:rsid w:val="00A000A5"/>
    <w:rsid w:val="00A00ACA"/>
    <w:rsid w:val="00A039EA"/>
    <w:rsid w:val="00A044C3"/>
    <w:rsid w:val="00A07361"/>
    <w:rsid w:val="00A110D0"/>
    <w:rsid w:val="00A1131C"/>
    <w:rsid w:val="00A120A1"/>
    <w:rsid w:val="00A144B4"/>
    <w:rsid w:val="00A15E82"/>
    <w:rsid w:val="00A1656D"/>
    <w:rsid w:val="00A177AB"/>
    <w:rsid w:val="00A17D3B"/>
    <w:rsid w:val="00A2021F"/>
    <w:rsid w:val="00A213B6"/>
    <w:rsid w:val="00A218F7"/>
    <w:rsid w:val="00A21EDE"/>
    <w:rsid w:val="00A2405E"/>
    <w:rsid w:val="00A244C8"/>
    <w:rsid w:val="00A259F1"/>
    <w:rsid w:val="00A309ED"/>
    <w:rsid w:val="00A33772"/>
    <w:rsid w:val="00A34384"/>
    <w:rsid w:val="00A35B02"/>
    <w:rsid w:val="00A36432"/>
    <w:rsid w:val="00A4217F"/>
    <w:rsid w:val="00A447D6"/>
    <w:rsid w:val="00A450FF"/>
    <w:rsid w:val="00A454EE"/>
    <w:rsid w:val="00A45D74"/>
    <w:rsid w:val="00A50BD5"/>
    <w:rsid w:val="00A5150F"/>
    <w:rsid w:val="00A55164"/>
    <w:rsid w:val="00A61F4D"/>
    <w:rsid w:val="00A647B8"/>
    <w:rsid w:val="00A65780"/>
    <w:rsid w:val="00A66BFC"/>
    <w:rsid w:val="00A70482"/>
    <w:rsid w:val="00A745F5"/>
    <w:rsid w:val="00A748B6"/>
    <w:rsid w:val="00A75D0A"/>
    <w:rsid w:val="00A80185"/>
    <w:rsid w:val="00A80F98"/>
    <w:rsid w:val="00A8340F"/>
    <w:rsid w:val="00A862E3"/>
    <w:rsid w:val="00A86F91"/>
    <w:rsid w:val="00A93108"/>
    <w:rsid w:val="00AA1A21"/>
    <w:rsid w:val="00AA3E2A"/>
    <w:rsid w:val="00AB0434"/>
    <w:rsid w:val="00AB2049"/>
    <w:rsid w:val="00AB2515"/>
    <w:rsid w:val="00AB29C7"/>
    <w:rsid w:val="00AB5D14"/>
    <w:rsid w:val="00AB783B"/>
    <w:rsid w:val="00AC16BA"/>
    <w:rsid w:val="00AC44E9"/>
    <w:rsid w:val="00AC569C"/>
    <w:rsid w:val="00AC64FA"/>
    <w:rsid w:val="00AD1244"/>
    <w:rsid w:val="00AD1E95"/>
    <w:rsid w:val="00AD2219"/>
    <w:rsid w:val="00AD3317"/>
    <w:rsid w:val="00AD3461"/>
    <w:rsid w:val="00AD621E"/>
    <w:rsid w:val="00AE3451"/>
    <w:rsid w:val="00AE52C7"/>
    <w:rsid w:val="00AE66B8"/>
    <w:rsid w:val="00AF074F"/>
    <w:rsid w:val="00AF105E"/>
    <w:rsid w:val="00AF3767"/>
    <w:rsid w:val="00AF3F56"/>
    <w:rsid w:val="00AF4C5C"/>
    <w:rsid w:val="00B0054D"/>
    <w:rsid w:val="00B04A9A"/>
    <w:rsid w:val="00B06E8E"/>
    <w:rsid w:val="00B07491"/>
    <w:rsid w:val="00B103F7"/>
    <w:rsid w:val="00B11917"/>
    <w:rsid w:val="00B138B1"/>
    <w:rsid w:val="00B14375"/>
    <w:rsid w:val="00B21C83"/>
    <w:rsid w:val="00B21FED"/>
    <w:rsid w:val="00B224EB"/>
    <w:rsid w:val="00B22D4B"/>
    <w:rsid w:val="00B22D71"/>
    <w:rsid w:val="00B24426"/>
    <w:rsid w:val="00B24A33"/>
    <w:rsid w:val="00B24F39"/>
    <w:rsid w:val="00B30C0E"/>
    <w:rsid w:val="00B33707"/>
    <w:rsid w:val="00B339DC"/>
    <w:rsid w:val="00B34ED4"/>
    <w:rsid w:val="00B34F4A"/>
    <w:rsid w:val="00B35C09"/>
    <w:rsid w:val="00B370CC"/>
    <w:rsid w:val="00B42B23"/>
    <w:rsid w:val="00B43EAE"/>
    <w:rsid w:val="00B44378"/>
    <w:rsid w:val="00B46062"/>
    <w:rsid w:val="00B47AF2"/>
    <w:rsid w:val="00B512D5"/>
    <w:rsid w:val="00B51BC9"/>
    <w:rsid w:val="00B52076"/>
    <w:rsid w:val="00B52A62"/>
    <w:rsid w:val="00B5680B"/>
    <w:rsid w:val="00B5730E"/>
    <w:rsid w:val="00B710BB"/>
    <w:rsid w:val="00B77543"/>
    <w:rsid w:val="00B7764A"/>
    <w:rsid w:val="00B800A6"/>
    <w:rsid w:val="00B801BC"/>
    <w:rsid w:val="00B834E3"/>
    <w:rsid w:val="00B865CC"/>
    <w:rsid w:val="00B90E78"/>
    <w:rsid w:val="00B93EFD"/>
    <w:rsid w:val="00B96F10"/>
    <w:rsid w:val="00B97A42"/>
    <w:rsid w:val="00BA06A5"/>
    <w:rsid w:val="00BA58BC"/>
    <w:rsid w:val="00BA7238"/>
    <w:rsid w:val="00BB341D"/>
    <w:rsid w:val="00BB4B39"/>
    <w:rsid w:val="00BB4D9B"/>
    <w:rsid w:val="00BB752C"/>
    <w:rsid w:val="00BC062A"/>
    <w:rsid w:val="00BC075F"/>
    <w:rsid w:val="00BC1C82"/>
    <w:rsid w:val="00BC6D39"/>
    <w:rsid w:val="00BC73ED"/>
    <w:rsid w:val="00BD64D3"/>
    <w:rsid w:val="00BD6A96"/>
    <w:rsid w:val="00BE0BE5"/>
    <w:rsid w:val="00BE30B8"/>
    <w:rsid w:val="00BE320A"/>
    <w:rsid w:val="00BE36DB"/>
    <w:rsid w:val="00BE3852"/>
    <w:rsid w:val="00BE3FC3"/>
    <w:rsid w:val="00BE5CDA"/>
    <w:rsid w:val="00BE6DF9"/>
    <w:rsid w:val="00BF0973"/>
    <w:rsid w:val="00BF440D"/>
    <w:rsid w:val="00BF5673"/>
    <w:rsid w:val="00BF7480"/>
    <w:rsid w:val="00C01210"/>
    <w:rsid w:val="00C02F7D"/>
    <w:rsid w:val="00C064B9"/>
    <w:rsid w:val="00C078DC"/>
    <w:rsid w:val="00C137AE"/>
    <w:rsid w:val="00C13AED"/>
    <w:rsid w:val="00C13B5F"/>
    <w:rsid w:val="00C1413F"/>
    <w:rsid w:val="00C1426F"/>
    <w:rsid w:val="00C157A0"/>
    <w:rsid w:val="00C21125"/>
    <w:rsid w:val="00C217D0"/>
    <w:rsid w:val="00C22F68"/>
    <w:rsid w:val="00C23A28"/>
    <w:rsid w:val="00C245A8"/>
    <w:rsid w:val="00C25F64"/>
    <w:rsid w:val="00C27861"/>
    <w:rsid w:val="00C31DF3"/>
    <w:rsid w:val="00C32600"/>
    <w:rsid w:val="00C3360D"/>
    <w:rsid w:val="00C34333"/>
    <w:rsid w:val="00C34BAC"/>
    <w:rsid w:val="00C359AB"/>
    <w:rsid w:val="00C35A38"/>
    <w:rsid w:val="00C3680F"/>
    <w:rsid w:val="00C452CB"/>
    <w:rsid w:val="00C504A5"/>
    <w:rsid w:val="00C51512"/>
    <w:rsid w:val="00C516D9"/>
    <w:rsid w:val="00C569E3"/>
    <w:rsid w:val="00C57A13"/>
    <w:rsid w:val="00C60CDD"/>
    <w:rsid w:val="00C61145"/>
    <w:rsid w:val="00C652CE"/>
    <w:rsid w:val="00C70E33"/>
    <w:rsid w:val="00C71F5C"/>
    <w:rsid w:val="00C72D8F"/>
    <w:rsid w:val="00C755E7"/>
    <w:rsid w:val="00C773FF"/>
    <w:rsid w:val="00C77C7A"/>
    <w:rsid w:val="00C83B7D"/>
    <w:rsid w:val="00C8595D"/>
    <w:rsid w:val="00C8623C"/>
    <w:rsid w:val="00C86B52"/>
    <w:rsid w:val="00C9060A"/>
    <w:rsid w:val="00C907B6"/>
    <w:rsid w:val="00C90BA8"/>
    <w:rsid w:val="00C94498"/>
    <w:rsid w:val="00C96039"/>
    <w:rsid w:val="00C97D0E"/>
    <w:rsid w:val="00C97E9B"/>
    <w:rsid w:val="00CA2148"/>
    <w:rsid w:val="00CA23BC"/>
    <w:rsid w:val="00CA31B2"/>
    <w:rsid w:val="00CA594B"/>
    <w:rsid w:val="00CA6BF2"/>
    <w:rsid w:val="00CA7BDE"/>
    <w:rsid w:val="00CB0CCD"/>
    <w:rsid w:val="00CB3A68"/>
    <w:rsid w:val="00CB57DB"/>
    <w:rsid w:val="00CB7C36"/>
    <w:rsid w:val="00CC32F6"/>
    <w:rsid w:val="00CC3B02"/>
    <w:rsid w:val="00CC5E2F"/>
    <w:rsid w:val="00CC668E"/>
    <w:rsid w:val="00CC6966"/>
    <w:rsid w:val="00CD4196"/>
    <w:rsid w:val="00CD5641"/>
    <w:rsid w:val="00CD5FC9"/>
    <w:rsid w:val="00CD6649"/>
    <w:rsid w:val="00CE034A"/>
    <w:rsid w:val="00CE13A6"/>
    <w:rsid w:val="00CE3FFA"/>
    <w:rsid w:val="00CE48C1"/>
    <w:rsid w:val="00CF1733"/>
    <w:rsid w:val="00CF21F3"/>
    <w:rsid w:val="00CF4D15"/>
    <w:rsid w:val="00CF4E92"/>
    <w:rsid w:val="00CF547D"/>
    <w:rsid w:val="00CF58C8"/>
    <w:rsid w:val="00CF5EA4"/>
    <w:rsid w:val="00CF6695"/>
    <w:rsid w:val="00CF7CE0"/>
    <w:rsid w:val="00D007FB"/>
    <w:rsid w:val="00D019E6"/>
    <w:rsid w:val="00D02BEF"/>
    <w:rsid w:val="00D03980"/>
    <w:rsid w:val="00D03E5D"/>
    <w:rsid w:val="00D04727"/>
    <w:rsid w:val="00D04CD6"/>
    <w:rsid w:val="00D064BA"/>
    <w:rsid w:val="00D07BF9"/>
    <w:rsid w:val="00D122A8"/>
    <w:rsid w:val="00D12ED4"/>
    <w:rsid w:val="00D135C1"/>
    <w:rsid w:val="00D163B4"/>
    <w:rsid w:val="00D320A9"/>
    <w:rsid w:val="00D32C8C"/>
    <w:rsid w:val="00D34722"/>
    <w:rsid w:val="00D34D49"/>
    <w:rsid w:val="00D35165"/>
    <w:rsid w:val="00D352E5"/>
    <w:rsid w:val="00D416C5"/>
    <w:rsid w:val="00D4724E"/>
    <w:rsid w:val="00D5007E"/>
    <w:rsid w:val="00D531D4"/>
    <w:rsid w:val="00D55E0C"/>
    <w:rsid w:val="00D56DD4"/>
    <w:rsid w:val="00D57345"/>
    <w:rsid w:val="00D621E5"/>
    <w:rsid w:val="00D7236C"/>
    <w:rsid w:val="00D740FF"/>
    <w:rsid w:val="00D7717B"/>
    <w:rsid w:val="00D812C7"/>
    <w:rsid w:val="00D81F5D"/>
    <w:rsid w:val="00D8291F"/>
    <w:rsid w:val="00D869B2"/>
    <w:rsid w:val="00D87FD5"/>
    <w:rsid w:val="00D90771"/>
    <w:rsid w:val="00D90FA9"/>
    <w:rsid w:val="00D9210A"/>
    <w:rsid w:val="00D9265F"/>
    <w:rsid w:val="00D93C88"/>
    <w:rsid w:val="00D954F5"/>
    <w:rsid w:val="00D95DAE"/>
    <w:rsid w:val="00D96C49"/>
    <w:rsid w:val="00DA0B5E"/>
    <w:rsid w:val="00DB100C"/>
    <w:rsid w:val="00DB3226"/>
    <w:rsid w:val="00DB4C3E"/>
    <w:rsid w:val="00DC16BB"/>
    <w:rsid w:val="00DC237F"/>
    <w:rsid w:val="00DD3B05"/>
    <w:rsid w:val="00DD49D8"/>
    <w:rsid w:val="00DD7F7B"/>
    <w:rsid w:val="00DE0AEB"/>
    <w:rsid w:val="00DE2282"/>
    <w:rsid w:val="00DF3768"/>
    <w:rsid w:val="00DF52AA"/>
    <w:rsid w:val="00DF7405"/>
    <w:rsid w:val="00E01171"/>
    <w:rsid w:val="00E01D9A"/>
    <w:rsid w:val="00E02D54"/>
    <w:rsid w:val="00E053E4"/>
    <w:rsid w:val="00E1018E"/>
    <w:rsid w:val="00E12BE9"/>
    <w:rsid w:val="00E152AC"/>
    <w:rsid w:val="00E15852"/>
    <w:rsid w:val="00E1653A"/>
    <w:rsid w:val="00E2123D"/>
    <w:rsid w:val="00E212A1"/>
    <w:rsid w:val="00E21C34"/>
    <w:rsid w:val="00E24C73"/>
    <w:rsid w:val="00E2549C"/>
    <w:rsid w:val="00E25D01"/>
    <w:rsid w:val="00E274B7"/>
    <w:rsid w:val="00E316F9"/>
    <w:rsid w:val="00E33CA2"/>
    <w:rsid w:val="00E340B6"/>
    <w:rsid w:val="00E346EC"/>
    <w:rsid w:val="00E36DFE"/>
    <w:rsid w:val="00E400EF"/>
    <w:rsid w:val="00E41781"/>
    <w:rsid w:val="00E42A89"/>
    <w:rsid w:val="00E4383E"/>
    <w:rsid w:val="00E440C9"/>
    <w:rsid w:val="00E44B18"/>
    <w:rsid w:val="00E46C03"/>
    <w:rsid w:val="00E4757B"/>
    <w:rsid w:val="00E50FC1"/>
    <w:rsid w:val="00E52F77"/>
    <w:rsid w:val="00E53CCF"/>
    <w:rsid w:val="00E54695"/>
    <w:rsid w:val="00E5594B"/>
    <w:rsid w:val="00E608C3"/>
    <w:rsid w:val="00E60C10"/>
    <w:rsid w:val="00E637E9"/>
    <w:rsid w:val="00E6483E"/>
    <w:rsid w:val="00E64BBE"/>
    <w:rsid w:val="00E659BB"/>
    <w:rsid w:val="00E67A05"/>
    <w:rsid w:val="00E70446"/>
    <w:rsid w:val="00E71BE0"/>
    <w:rsid w:val="00E74288"/>
    <w:rsid w:val="00E7788B"/>
    <w:rsid w:val="00E82F85"/>
    <w:rsid w:val="00E900B6"/>
    <w:rsid w:val="00E92BA9"/>
    <w:rsid w:val="00E933BE"/>
    <w:rsid w:val="00E94BD5"/>
    <w:rsid w:val="00E951B9"/>
    <w:rsid w:val="00E96556"/>
    <w:rsid w:val="00EA1CD2"/>
    <w:rsid w:val="00EA3119"/>
    <w:rsid w:val="00EA60F6"/>
    <w:rsid w:val="00EA7F26"/>
    <w:rsid w:val="00EB0953"/>
    <w:rsid w:val="00EB1464"/>
    <w:rsid w:val="00EB3766"/>
    <w:rsid w:val="00EB3FAB"/>
    <w:rsid w:val="00EC0A40"/>
    <w:rsid w:val="00EC12AE"/>
    <w:rsid w:val="00EC1ACF"/>
    <w:rsid w:val="00EC7D30"/>
    <w:rsid w:val="00ED06B3"/>
    <w:rsid w:val="00ED109D"/>
    <w:rsid w:val="00ED39DF"/>
    <w:rsid w:val="00ED4A24"/>
    <w:rsid w:val="00ED586D"/>
    <w:rsid w:val="00ED6E09"/>
    <w:rsid w:val="00EE0693"/>
    <w:rsid w:val="00EE0BF4"/>
    <w:rsid w:val="00EE5321"/>
    <w:rsid w:val="00EE7E90"/>
    <w:rsid w:val="00EF0A36"/>
    <w:rsid w:val="00EF16E7"/>
    <w:rsid w:val="00EF249B"/>
    <w:rsid w:val="00F0092E"/>
    <w:rsid w:val="00F00B7E"/>
    <w:rsid w:val="00F06D9C"/>
    <w:rsid w:val="00F07DB6"/>
    <w:rsid w:val="00F10232"/>
    <w:rsid w:val="00F11D29"/>
    <w:rsid w:val="00F12771"/>
    <w:rsid w:val="00F1373A"/>
    <w:rsid w:val="00F155EE"/>
    <w:rsid w:val="00F255A5"/>
    <w:rsid w:val="00F30059"/>
    <w:rsid w:val="00F32833"/>
    <w:rsid w:val="00F35FA1"/>
    <w:rsid w:val="00F405EA"/>
    <w:rsid w:val="00F41C6C"/>
    <w:rsid w:val="00F421CF"/>
    <w:rsid w:val="00F4432F"/>
    <w:rsid w:val="00F46BDF"/>
    <w:rsid w:val="00F4712E"/>
    <w:rsid w:val="00F47144"/>
    <w:rsid w:val="00F519B7"/>
    <w:rsid w:val="00F534E9"/>
    <w:rsid w:val="00F5566E"/>
    <w:rsid w:val="00F561F6"/>
    <w:rsid w:val="00F72DC5"/>
    <w:rsid w:val="00F73122"/>
    <w:rsid w:val="00F73B7D"/>
    <w:rsid w:val="00F7548A"/>
    <w:rsid w:val="00F75B81"/>
    <w:rsid w:val="00F75BB6"/>
    <w:rsid w:val="00F76620"/>
    <w:rsid w:val="00F80869"/>
    <w:rsid w:val="00F8580D"/>
    <w:rsid w:val="00F8644B"/>
    <w:rsid w:val="00F870CB"/>
    <w:rsid w:val="00F87B0E"/>
    <w:rsid w:val="00F92719"/>
    <w:rsid w:val="00F94778"/>
    <w:rsid w:val="00F968C3"/>
    <w:rsid w:val="00FA0035"/>
    <w:rsid w:val="00FA269E"/>
    <w:rsid w:val="00FB0191"/>
    <w:rsid w:val="00FB2BED"/>
    <w:rsid w:val="00FB468B"/>
    <w:rsid w:val="00FB4A38"/>
    <w:rsid w:val="00FB7029"/>
    <w:rsid w:val="00FB7D62"/>
    <w:rsid w:val="00FC1CDD"/>
    <w:rsid w:val="00FC4470"/>
    <w:rsid w:val="00FC4508"/>
    <w:rsid w:val="00FC479E"/>
    <w:rsid w:val="00FC7809"/>
    <w:rsid w:val="00FD0109"/>
    <w:rsid w:val="00FD13D8"/>
    <w:rsid w:val="00FD223B"/>
    <w:rsid w:val="00FD2DDC"/>
    <w:rsid w:val="00FD4B08"/>
    <w:rsid w:val="00FD5894"/>
    <w:rsid w:val="00FD7385"/>
    <w:rsid w:val="00FE7855"/>
    <w:rsid w:val="00FF144C"/>
    <w:rsid w:val="00FF4C75"/>
    <w:rsid w:val="00FF5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512"/>
    <w:rPr>
      <w:rFonts w:eastAsiaTheme="minorEastAsia"/>
      <w:lang w:eastAsia="ru-RU"/>
    </w:rPr>
  </w:style>
  <w:style w:type="paragraph" w:styleId="1">
    <w:name w:val="heading 1"/>
    <w:basedOn w:val="a"/>
    <w:link w:val="10"/>
    <w:uiPriority w:val="1"/>
    <w:qFormat/>
    <w:rsid w:val="007D2B24"/>
    <w:pPr>
      <w:widowControl w:val="0"/>
      <w:autoSpaceDE w:val="0"/>
      <w:autoSpaceDN w:val="0"/>
      <w:spacing w:after="0" w:line="240" w:lineRule="auto"/>
      <w:ind w:left="1127"/>
      <w:jc w:val="center"/>
      <w:outlineLvl w:val="0"/>
    </w:pPr>
    <w:rPr>
      <w:rFonts w:ascii="Times New Roman" w:eastAsia="Times New Roman" w:hAnsi="Times New Roman" w:cs="Times New Roman"/>
      <w:b/>
      <w:bCs/>
      <w:sz w:val="28"/>
      <w:szCs w:val="28"/>
      <w:lang w:eastAsia="en-US"/>
    </w:rPr>
  </w:style>
  <w:style w:type="paragraph" w:styleId="2">
    <w:name w:val="heading 2"/>
    <w:basedOn w:val="a"/>
    <w:next w:val="a"/>
    <w:link w:val="20"/>
    <w:uiPriority w:val="9"/>
    <w:semiHidden/>
    <w:unhideWhenUsed/>
    <w:qFormat/>
    <w:rsid w:val="00157F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D2B24"/>
    <w:rPr>
      <w:rFonts w:ascii="Times New Roman" w:eastAsia="Times New Roman" w:hAnsi="Times New Roman" w:cs="Times New Roman"/>
      <w:b/>
      <w:bCs/>
      <w:sz w:val="28"/>
      <w:szCs w:val="28"/>
    </w:rPr>
  </w:style>
  <w:style w:type="table" w:styleId="a3">
    <w:name w:val="Table Grid"/>
    <w:basedOn w:val="a1"/>
    <w:uiPriority w:val="59"/>
    <w:rsid w:val="00C515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C51512"/>
    <w:pPr>
      <w:widowControl w:val="0"/>
      <w:autoSpaceDE w:val="0"/>
      <w:autoSpaceDN w:val="0"/>
      <w:adjustRightInd w:val="0"/>
      <w:spacing w:before="3500" w:after="0" w:line="240" w:lineRule="auto"/>
      <w:jc w:val="center"/>
    </w:pPr>
    <w:rPr>
      <w:rFonts w:ascii="Times New Roman" w:eastAsia="Times New Roman" w:hAnsi="Times New Roman" w:cs="Times New Roman"/>
      <w:b/>
      <w:bCs/>
      <w:sz w:val="28"/>
      <w:szCs w:val="28"/>
    </w:rPr>
  </w:style>
  <w:style w:type="character" w:customStyle="1" w:styleId="a5">
    <w:name w:val="Название Знак"/>
    <w:basedOn w:val="a0"/>
    <w:link w:val="a4"/>
    <w:rsid w:val="00C51512"/>
    <w:rPr>
      <w:rFonts w:ascii="Times New Roman" w:eastAsia="Times New Roman" w:hAnsi="Times New Roman" w:cs="Times New Roman"/>
      <w:b/>
      <w:bCs/>
      <w:sz w:val="28"/>
      <w:szCs w:val="28"/>
      <w:lang w:eastAsia="ru-RU"/>
    </w:rPr>
  </w:style>
  <w:style w:type="paragraph" w:styleId="a6">
    <w:name w:val="Body Text"/>
    <w:basedOn w:val="a"/>
    <w:link w:val="a7"/>
    <w:uiPriority w:val="1"/>
    <w:unhideWhenUsed/>
    <w:qFormat/>
    <w:rsid w:val="00C51512"/>
    <w:pPr>
      <w:spacing w:after="0" w:line="240" w:lineRule="auto"/>
      <w:jc w:val="center"/>
    </w:pPr>
    <w:rPr>
      <w:rFonts w:ascii="Times New Roman" w:eastAsia="Times New Roman" w:hAnsi="Times New Roman" w:cs="Times New Roman"/>
      <w:sz w:val="28"/>
      <w:szCs w:val="24"/>
    </w:rPr>
  </w:style>
  <w:style w:type="character" w:customStyle="1" w:styleId="a7">
    <w:name w:val="Основной текст Знак"/>
    <w:basedOn w:val="a0"/>
    <w:link w:val="a6"/>
    <w:uiPriority w:val="1"/>
    <w:rsid w:val="00C51512"/>
    <w:rPr>
      <w:rFonts w:ascii="Times New Roman" w:eastAsia="Times New Roman" w:hAnsi="Times New Roman" w:cs="Times New Roman"/>
      <w:sz w:val="28"/>
      <w:szCs w:val="24"/>
      <w:lang w:eastAsia="ru-RU"/>
    </w:rPr>
  </w:style>
  <w:style w:type="paragraph" w:styleId="a8">
    <w:name w:val="Body Text Indent"/>
    <w:basedOn w:val="a"/>
    <w:link w:val="a9"/>
    <w:unhideWhenUsed/>
    <w:rsid w:val="00C51512"/>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C51512"/>
    <w:rPr>
      <w:rFonts w:ascii="Times New Roman" w:eastAsia="Times New Roman" w:hAnsi="Times New Roman" w:cs="Times New Roman"/>
      <w:sz w:val="24"/>
      <w:szCs w:val="24"/>
      <w:lang w:eastAsia="ru-RU"/>
    </w:rPr>
  </w:style>
  <w:style w:type="paragraph" w:customStyle="1" w:styleId="glava">
    <w:name w:val="glava"/>
    <w:basedOn w:val="a"/>
    <w:rsid w:val="00C51512"/>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C5151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51512"/>
    <w:rPr>
      <w:rFonts w:ascii="Tahoma" w:eastAsiaTheme="minorEastAsia" w:hAnsi="Tahoma" w:cs="Tahoma"/>
      <w:sz w:val="16"/>
      <w:szCs w:val="16"/>
      <w:lang w:eastAsia="ru-RU"/>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7D2B24"/>
    <w:pPr>
      <w:widowControl w:val="0"/>
      <w:autoSpaceDE w:val="0"/>
      <w:autoSpaceDN w:val="0"/>
      <w:spacing w:after="0" w:line="240" w:lineRule="auto"/>
      <w:ind w:left="868"/>
    </w:pPr>
    <w:rPr>
      <w:rFonts w:ascii="Times New Roman" w:eastAsia="Times New Roman" w:hAnsi="Times New Roman" w:cs="Times New Roman"/>
      <w:lang w:eastAsia="en-US"/>
    </w:rPr>
  </w:style>
  <w:style w:type="paragraph" w:customStyle="1" w:styleId="TableParagraph">
    <w:name w:val="Table Paragraph"/>
    <w:basedOn w:val="a"/>
    <w:uiPriority w:val="1"/>
    <w:qFormat/>
    <w:rsid w:val="007D2B24"/>
    <w:pPr>
      <w:widowControl w:val="0"/>
      <w:autoSpaceDE w:val="0"/>
      <w:autoSpaceDN w:val="0"/>
      <w:spacing w:after="0" w:line="240" w:lineRule="auto"/>
      <w:ind w:left="134"/>
    </w:pPr>
    <w:rPr>
      <w:rFonts w:ascii="Times New Roman" w:eastAsia="Times New Roman" w:hAnsi="Times New Roman" w:cs="Times New Roman"/>
      <w:lang w:eastAsia="en-US"/>
    </w:rPr>
  </w:style>
  <w:style w:type="paragraph" w:styleId="ae">
    <w:name w:val="footnote text"/>
    <w:basedOn w:val="a"/>
    <w:link w:val="af"/>
    <w:uiPriority w:val="99"/>
    <w:unhideWhenUsed/>
    <w:rsid w:val="00D12ED4"/>
    <w:pPr>
      <w:spacing w:after="0" w:line="240" w:lineRule="auto"/>
    </w:pPr>
    <w:rPr>
      <w:rFonts w:eastAsiaTheme="minorHAnsi"/>
      <w:sz w:val="20"/>
      <w:szCs w:val="20"/>
      <w:lang w:eastAsia="en-US"/>
    </w:rPr>
  </w:style>
  <w:style w:type="character" w:customStyle="1" w:styleId="af">
    <w:name w:val="Текст сноски Знак"/>
    <w:basedOn w:val="a0"/>
    <w:link w:val="ae"/>
    <w:uiPriority w:val="99"/>
    <w:rsid w:val="00D12ED4"/>
    <w:rPr>
      <w:sz w:val="20"/>
      <w:szCs w:val="20"/>
    </w:rPr>
  </w:style>
  <w:style w:type="character" w:styleId="af0">
    <w:name w:val="footnote reference"/>
    <w:basedOn w:val="a0"/>
    <w:uiPriority w:val="99"/>
    <w:semiHidden/>
    <w:unhideWhenUsed/>
    <w:rsid w:val="00D12ED4"/>
    <w:rPr>
      <w:vertAlign w:val="superscript"/>
    </w:rPr>
  </w:style>
  <w:style w:type="character" w:styleId="af1">
    <w:name w:val="Hyperlink"/>
    <w:basedOn w:val="a0"/>
    <w:uiPriority w:val="99"/>
    <w:unhideWhenUsed/>
    <w:rsid w:val="002E4FAB"/>
    <w:rPr>
      <w:color w:val="0000FF"/>
      <w:u w:val="single"/>
    </w:rPr>
  </w:style>
  <w:style w:type="character" w:customStyle="1" w:styleId="8">
    <w:name w:val="Основной текст (8)_"/>
    <w:link w:val="80"/>
    <w:rsid w:val="00C83B7D"/>
    <w:rPr>
      <w:rFonts w:ascii="Times New Roman" w:eastAsia="Times New Roman" w:hAnsi="Times New Roman" w:cs="Times New Roman"/>
      <w:sz w:val="23"/>
      <w:szCs w:val="23"/>
      <w:shd w:val="clear" w:color="auto" w:fill="FFFFFF"/>
    </w:rPr>
  </w:style>
  <w:style w:type="paragraph" w:customStyle="1" w:styleId="80">
    <w:name w:val="Основной текст (8)"/>
    <w:basedOn w:val="a"/>
    <w:link w:val="8"/>
    <w:rsid w:val="00C83B7D"/>
    <w:pPr>
      <w:widowControl w:val="0"/>
      <w:shd w:val="clear" w:color="auto" w:fill="FFFFFF"/>
      <w:spacing w:before="240" w:after="120" w:line="288" w:lineRule="exact"/>
      <w:jc w:val="center"/>
    </w:pPr>
    <w:rPr>
      <w:rFonts w:ascii="Times New Roman" w:eastAsia="Times New Roman" w:hAnsi="Times New Roman" w:cs="Times New Roman"/>
      <w:sz w:val="23"/>
      <w:szCs w:val="23"/>
      <w:lang w:eastAsia="en-US"/>
    </w:rPr>
  </w:style>
  <w:style w:type="character" w:customStyle="1" w:styleId="5">
    <w:name w:val="Основной текст (5)_"/>
    <w:link w:val="50"/>
    <w:rsid w:val="00C83B7D"/>
    <w:rPr>
      <w:rFonts w:ascii="Trebuchet MS" w:eastAsia="Trebuchet MS" w:hAnsi="Trebuchet MS" w:cs="Trebuchet MS"/>
      <w:b/>
      <w:bCs/>
      <w:sz w:val="20"/>
      <w:szCs w:val="20"/>
      <w:shd w:val="clear" w:color="auto" w:fill="FFFFFF"/>
    </w:rPr>
  </w:style>
  <w:style w:type="paragraph" w:customStyle="1" w:styleId="50">
    <w:name w:val="Основной текст (5)"/>
    <w:basedOn w:val="a"/>
    <w:link w:val="5"/>
    <w:rsid w:val="00C83B7D"/>
    <w:pPr>
      <w:widowControl w:val="0"/>
      <w:shd w:val="clear" w:color="auto" w:fill="FFFFFF"/>
      <w:spacing w:before="240" w:after="120" w:line="0" w:lineRule="atLeast"/>
      <w:jc w:val="center"/>
    </w:pPr>
    <w:rPr>
      <w:rFonts w:ascii="Trebuchet MS" w:eastAsia="Trebuchet MS" w:hAnsi="Trebuchet MS" w:cs="Trebuchet MS"/>
      <w:b/>
      <w:bCs/>
      <w:sz w:val="20"/>
      <w:szCs w:val="20"/>
      <w:lang w:eastAsia="en-US"/>
    </w:rPr>
  </w:style>
  <w:style w:type="character" w:customStyle="1" w:styleId="52pt">
    <w:name w:val="Основной текст (5) + Интервал 2 pt"/>
    <w:rsid w:val="00C83B7D"/>
    <w:rPr>
      <w:rFonts w:ascii="Trebuchet MS" w:eastAsia="Trebuchet MS" w:hAnsi="Trebuchet MS" w:cs="Trebuchet MS"/>
      <w:b/>
      <w:bCs/>
      <w:i w:val="0"/>
      <w:iCs w:val="0"/>
      <w:smallCaps w:val="0"/>
      <w:strike w:val="0"/>
      <w:color w:val="000000"/>
      <w:spacing w:val="50"/>
      <w:w w:val="100"/>
      <w:position w:val="0"/>
      <w:sz w:val="20"/>
      <w:szCs w:val="20"/>
      <w:u w:val="none"/>
      <w:lang w:val="ru-RU" w:eastAsia="ru-RU" w:bidi="ru-RU"/>
    </w:rPr>
  </w:style>
  <w:style w:type="character" w:customStyle="1" w:styleId="7">
    <w:name w:val="Основной текст (7)_"/>
    <w:link w:val="70"/>
    <w:rsid w:val="00C83B7D"/>
    <w:rPr>
      <w:sz w:val="21"/>
      <w:szCs w:val="21"/>
      <w:shd w:val="clear" w:color="auto" w:fill="FFFFFF"/>
    </w:rPr>
  </w:style>
  <w:style w:type="paragraph" w:customStyle="1" w:styleId="70">
    <w:name w:val="Основной текст (7)"/>
    <w:basedOn w:val="a"/>
    <w:link w:val="7"/>
    <w:rsid w:val="00C83B7D"/>
    <w:pPr>
      <w:widowControl w:val="0"/>
      <w:shd w:val="clear" w:color="auto" w:fill="FFFFFF"/>
      <w:spacing w:before="120" w:after="120" w:line="0" w:lineRule="atLeast"/>
      <w:jc w:val="center"/>
    </w:pPr>
    <w:rPr>
      <w:rFonts w:eastAsiaTheme="minorHAnsi"/>
      <w:sz w:val="21"/>
      <w:szCs w:val="21"/>
      <w:lang w:eastAsia="en-US"/>
    </w:rPr>
  </w:style>
  <w:style w:type="paragraph" w:styleId="af2">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C83B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2"/>
    <w:uiPriority w:val="99"/>
    <w:locked/>
    <w:rsid w:val="00C83B7D"/>
    <w:rPr>
      <w:rFonts w:ascii="Times New Roman" w:eastAsia="Times New Roman" w:hAnsi="Times New Roman" w:cs="Times New Roman"/>
      <w:sz w:val="24"/>
      <w:szCs w:val="24"/>
      <w:lang w:eastAsia="ru-RU"/>
    </w:rPr>
  </w:style>
  <w:style w:type="character" w:customStyle="1" w:styleId="22">
    <w:name w:val="Основной текст (2)_"/>
    <w:link w:val="23"/>
    <w:rsid w:val="00C83B7D"/>
    <w:rPr>
      <w:rFonts w:ascii="Times New Roman" w:eastAsia="Times New Roman" w:hAnsi="Times New Roman" w:cs="Times New Roman"/>
      <w:shd w:val="clear" w:color="auto" w:fill="FFFFFF"/>
    </w:rPr>
  </w:style>
  <w:style w:type="paragraph" w:customStyle="1" w:styleId="23">
    <w:name w:val="Основной текст (2)"/>
    <w:basedOn w:val="a"/>
    <w:link w:val="22"/>
    <w:rsid w:val="00C83B7D"/>
    <w:pPr>
      <w:widowControl w:val="0"/>
      <w:shd w:val="clear" w:color="auto" w:fill="FFFFFF"/>
      <w:spacing w:after="960" w:line="0" w:lineRule="atLeast"/>
      <w:jc w:val="center"/>
    </w:pPr>
    <w:rPr>
      <w:rFonts w:ascii="Times New Roman" w:eastAsia="Times New Roman" w:hAnsi="Times New Roman" w:cs="Times New Roman"/>
      <w:lang w:eastAsia="en-US"/>
    </w:rPr>
  </w:style>
  <w:style w:type="character" w:customStyle="1" w:styleId="4">
    <w:name w:val="Основной текст (4)_"/>
    <w:link w:val="40"/>
    <w:rsid w:val="00C83B7D"/>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C83B7D"/>
    <w:pPr>
      <w:widowControl w:val="0"/>
      <w:shd w:val="clear" w:color="auto" w:fill="FFFFFF"/>
      <w:spacing w:after="1500" w:line="0" w:lineRule="atLeast"/>
      <w:jc w:val="center"/>
    </w:pPr>
    <w:rPr>
      <w:rFonts w:ascii="Times New Roman" w:eastAsia="Times New Roman" w:hAnsi="Times New Roman" w:cs="Times New Roman"/>
      <w:b/>
      <w:bCs/>
      <w:lang w:eastAsia="en-US"/>
    </w:rPr>
  </w:style>
  <w:style w:type="character" w:customStyle="1" w:styleId="24">
    <w:name w:val="Основной текст (2) + Полужирный"/>
    <w:rsid w:val="0045136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link w:val="60"/>
    <w:rsid w:val="0045136A"/>
    <w:rPr>
      <w:rFonts w:ascii="Trebuchet MS" w:eastAsia="Trebuchet MS" w:hAnsi="Trebuchet MS" w:cs="Trebuchet MS"/>
      <w:i/>
      <w:iCs/>
      <w:sz w:val="21"/>
      <w:szCs w:val="21"/>
      <w:shd w:val="clear" w:color="auto" w:fill="FFFFFF"/>
    </w:rPr>
  </w:style>
  <w:style w:type="paragraph" w:customStyle="1" w:styleId="60">
    <w:name w:val="Основной текст (6)"/>
    <w:basedOn w:val="a"/>
    <w:link w:val="6"/>
    <w:rsid w:val="0045136A"/>
    <w:pPr>
      <w:widowControl w:val="0"/>
      <w:shd w:val="clear" w:color="auto" w:fill="FFFFFF"/>
      <w:spacing w:before="120" w:after="0" w:line="238" w:lineRule="exact"/>
      <w:ind w:firstLine="320"/>
      <w:jc w:val="both"/>
    </w:pPr>
    <w:rPr>
      <w:rFonts w:ascii="Trebuchet MS" w:eastAsia="Trebuchet MS" w:hAnsi="Trebuchet MS" w:cs="Trebuchet MS"/>
      <w:i/>
      <w:iCs/>
      <w:sz w:val="21"/>
      <w:szCs w:val="21"/>
      <w:lang w:eastAsia="en-US"/>
    </w:rPr>
  </w:style>
  <w:style w:type="character" w:customStyle="1" w:styleId="25">
    <w:name w:val="Заголовок №2_"/>
    <w:link w:val="26"/>
    <w:rsid w:val="0045136A"/>
    <w:rPr>
      <w:rFonts w:ascii="Trebuchet MS" w:eastAsia="Trebuchet MS" w:hAnsi="Trebuchet MS" w:cs="Trebuchet MS"/>
      <w:i/>
      <w:iCs/>
      <w:sz w:val="21"/>
      <w:szCs w:val="21"/>
      <w:shd w:val="clear" w:color="auto" w:fill="FFFFFF"/>
    </w:rPr>
  </w:style>
  <w:style w:type="paragraph" w:customStyle="1" w:styleId="26">
    <w:name w:val="Заголовок №2"/>
    <w:basedOn w:val="a"/>
    <w:link w:val="25"/>
    <w:rsid w:val="0045136A"/>
    <w:pPr>
      <w:widowControl w:val="0"/>
      <w:shd w:val="clear" w:color="auto" w:fill="FFFFFF"/>
      <w:spacing w:before="120" w:after="0" w:line="238" w:lineRule="exact"/>
      <w:ind w:firstLine="320"/>
      <w:jc w:val="both"/>
      <w:outlineLvl w:val="1"/>
    </w:pPr>
    <w:rPr>
      <w:rFonts w:ascii="Trebuchet MS" w:eastAsia="Trebuchet MS" w:hAnsi="Trebuchet MS" w:cs="Trebuchet MS"/>
      <w:i/>
      <w:iCs/>
      <w:sz w:val="21"/>
      <w:szCs w:val="21"/>
      <w:lang w:eastAsia="en-US"/>
    </w:rPr>
  </w:style>
  <w:style w:type="character" w:customStyle="1" w:styleId="s1">
    <w:name w:val="s1"/>
    <w:basedOn w:val="a0"/>
    <w:rsid w:val="0045136A"/>
  </w:style>
  <w:style w:type="character" w:customStyle="1" w:styleId="s3">
    <w:name w:val="s3"/>
    <w:basedOn w:val="a0"/>
    <w:rsid w:val="0045136A"/>
  </w:style>
  <w:style w:type="character" w:customStyle="1" w:styleId="s9">
    <w:name w:val="s9"/>
    <w:basedOn w:val="a0"/>
    <w:rsid w:val="0045136A"/>
  </w:style>
  <w:style w:type="character" w:customStyle="1" w:styleId="6TimesNewRoman115pt">
    <w:name w:val="Основной текст (6) + Times New Roman;11;5 pt;Не курсив"/>
    <w:rsid w:val="00EB146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83pt">
    <w:name w:val="Основной текст (8) + Интервал 3 pt"/>
    <w:rsid w:val="00EB1464"/>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ru-RU" w:eastAsia="ru-RU" w:bidi="ru-RU"/>
    </w:rPr>
  </w:style>
  <w:style w:type="character" w:customStyle="1" w:styleId="73pt">
    <w:name w:val="Основной текст (7) + Интервал 3 pt"/>
    <w:rsid w:val="00EB1464"/>
    <w:rPr>
      <w:rFonts w:ascii="Arial Unicode MS" w:eastAsia="Arial Unicode MS" w:hAnsi="Arial Unicode MS" w:cs="Arial Unicode MS"/>
      <w:b w:val="0"/>
      <w:bCs w:val="0"/>
      <w:i w:val="0"/>
      <w:iCs w:val="0"/>
      <w:smallCaps w:val="0"/>
      <w:strike w:val="0"/>
      <w:color w:val="000000"/>
      <w:spacing w:val="60"/>
      <w:w w:val="100"/>
      <w:position w:val="0"/>
      <w:sz w:val="21"/>
      <w:szCs w:val="21"/>
      <w:u w:val="none"/>
      <w:lang w:val="ru-RU" w:eastAsia="ru-RU" w:bidi="ru-RU"/>
    </w:rPr>
  </w:style>
  <w:style w:type="character" w:customStyle="1" w:styleId="s0">
    <w:name w:val="s0"/>
    <w:basedOn w:val="a0"/>
    <w:rsid w:val="00EB1464"/>
    <w:rPr>
      <w:rFonts w:ascii="Times New Roman" w:hAnsi="Times New Roman" w:cs="Times New Roman" w:hint="default"/>
      <w:b w:val="0"/>
      <w:bCs w:val="0"/>
      <w:i w:val="0"/>
      <w:iCs w:val="0"/>
      <w:color w:val="000000"/>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1"/>
    <w:locked/>
    <w:rsid w:val="00EB1464"/>
    <w:rPr>
      <w:rFonts w:ascii="Times New Roman" w:eastAsia="Times New Roman" w:hAnsi="Times New Roman" w:cs="Times New Roman"/>
    </w:rPr>
  </w:style>
  <w:style w:type="paragraph" w:customStyle="1" w:styleId="bodytext21">
    <w:name w:val="bodytext21"/>
    <w:basedOn w:val="a"/>
    <w:rsid w:val="00EB1464"/>
    <w:pPr>
      <w:spacing w:after="0" w:line="240" w:lineRule="auto"/>
      <w:ind w:firstLine="567"/>
      <w:jc w:val="both"/>
    </w:pPr>
    <w:rPr>
      <w:rFonts w:ascii="Times New Roman" w:eastAsia="Times New Roman" w:hAnsi="Times New Roman" w:cs="Times New Roman"/>
      <w:sz w:val="28"/>
      <w:szCs w:val="28"/>
    </w:rPr>
  </w:style>
  <w:style w:type="character" w:styleId="af3">
    <w:name w:val="Strong"/>
    <w:basedOn w:val="a0"/>
    <w:uiPriority w:val="22"/>
    <w:qFormat/>
    <w:rsid w:val="00EB1464"/>
    <w:rPr>
      <w:b/>
      <w:bCs/>
    </w:rPr>
  </w:style>
  <w:style w:type="character" w:customStyle="1" w:styleId="UnresolvedMention">
    <w:name w:val="Unresolved Mention"/>
    <w:basedOn w:val="a0"/>
    <w:uiPriority w:val="99"/>
    <w:semiHidden/>
    <w:unhideWhenUsed/>
    <w:rsid w:val="0076383B"/>
    <w:rPr>
      <w:color w:val="605E5C"/>
      <w:shd w:val="clear" w:color="auto" w:fill="E1DFDD"/>
    </w:rPr>
  </w:style>
  <w:style w:type="paragraph" w:styleId="af4">
    <w:name w:val="No Spacing"/>
    <w:uiPriority w:val="1"/>
    <w:qFormat/>
    <w:rsid w:val="00370A16"/>
    <w:pPr>
      <w:spacing w:after="0" w:line="240" w:lineRule="auto"/>
    </w:pPr>
    <w:rPr>
      <w:rFonts w:eastAsiaTheme="minorEastAsia"/>
      <w:lang w:eastAsia="ru-RU"/>
    </w:rPr>
  </w:style>
  <w:style w:type="character" w:customStyle="1" w:styleId="20">
    <w:name w:val="Заголовок 2 Знак"/>
    <w:basedOn w:val="a0"/>
    <w:link w:val="2"/>
    <w:uiPriority w:val="9"/>
    <w:semiHidden/>
    <w:rsid w:val="00157FDA"/>
    <w:rPr>
      <w:rFonts w:asciiTheme="majorHAnsi" w:eastAsiaTheme="majorEastAsia" w:hAnsiTheme="majorHAnsi" w:cstheme="majorBidi"/>
      <w:color w:val="365F91" w:themeColor="accent1" w:themeShade="BF"/>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512"/>
    <w:rPr>
      <w:rFonts w:eastAsiaTheme="minorEastAsia"/>
      <w:lang w:eastAsia="ru-RU"/>
    </w:rPr>
  </w:style>
  <w:style w:type="paragraph" w:styleId="1">
    <w:name w:val="heading 1"/>
    <w:basedOn w:val="a"/>
    <w:link w:val="10"/>
    <w:uiPriority w:val="1"/>
    <w:qFormat/>
    <w:rsid w:val="007D2B24"/>
    <w:pPr>
      <w:widowControl w:val="0"/>
      <w:autoSpaceDE w:val="0"/>
      <w:autoSpaceDN w:val="0"/>
      <w:spacing w:after="0" w:line="240" w:lineRule="auto"/>
      <w:ind w:left="1127"/>
      <w:jc w:val="center"/>
      <w:outlineLvl w:val="0"/>
    </w:pPr>
    <w:rPr>
      <w:rFonts w:ascii="Times New Roman" w:eastAsia="Times New Roman" w:hAnsi="Times New Roman" w:cs="Times New Roman"/>
      <w:b/>
      <w:bCs/>
      <w:sz w:val="28"/>
      <w:szCs w:val="28"/>
      <w:lang w:eastAsia="en-US"/>
    </w:rPr>
  </w:style>
  <w:style w:type="paragraph" w:styleId="2">
    <w:name w:val="heading 2"/>
    <w:basedOn w:val="a"/>
    <w:next w:val="a"/>
    <w:link w:val="20"/>
    <w:uiPriority w:val="9"/>
    <w:semiHidden/>
    <w:unhideWhenUsed/>
    <w:qFormat/>
    <w:rsid w:val="00157F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7D2B24"/>
    <w:rPr>
      <w:rFonts w:ascii="Times New Roman" w:eastAsia="Times New Roman" w:hAnsi="Times New Roman" w:cs="Times New Roman"/>
      <w:b/>
      <w:bCs/>
      <w:sz w:val="28"/>
      <w:szCs w:val="28"/>
    </w:rPr>
  </w:style>
  <w:style w:type="table" w:styleId="a3">
    <w:name w:val="Table Grid"/>
    <w:basedOn w:val="a1"/>
    <w:uiPriority w:val="59"/>
    <w:rsid w:val="00C515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C51512"/>
    <w:pPr>
      <w:widowControl w:val="0"/>
      <w:autoSpaceDE w:val="0"/>
      <w:autoSpaceDN w:val="0"/>
      <w:adjustRightInd w:val="0"/>
      <w:spacing w:before="3500" w:after="0" w:line="240" w:lineRule="auto"/>
      <w:jc w:val="center"/>
    </w:pPr>
    <w:rPr>
      <w:rFonts w:ascii="Times New Roman" w:eastAsia="Times New Roman" w:hAnsi="Times New Roman" w:cs="Times New Roman"/>
      <w:b/>
      <w:bCs/>
      <w:sz w:val="28"/>
      <w:szCs w:val="28"/>
    </w:rPr>
  </w:style>
  <w:style w:type="character" w:customStyle="1" w:styleId="a5">
    <w:name w:val="Название Знак"/>
    <w:basedOn w:val="a0"/>
    <w:link w:val="a4"/>
    <w:rsid w:val="00C51512"/>
    <w:rPr>
      <w:rFonts w:ascii="Times New Roman" w:eastAsia="Times New Roman" w:hAnsi="Times New Roman" w:cs="Times New Roman"/>
      <w:b/>
      <w:bCs/>
      <w:sz w:val="28"/>
      <w:szCs w:val="28"/>
      <w:lang w:eastAsia="ru-RU"/>
    </w:rPr>
  </w:style>
  <w:style w:type="paragraph" w:styleId="a6">
    <w:name w:val="Body Text"/>
    <w:basedOn w:val="a"/>
    <w:link w:val="a7"/>
    <w:uiPriority w:val="1"/>
    <w:unhideWhenUsed/>
    <w:qFormat/>
    <w:rsid w:val="00C51512"/>
    <w:pPr>
      <w:spacing w:after="0" w:line="240" w:lineRule="auto"/>
      <w:jc w:val="center"/>
    </w:pPr>
    <w:rPr>
      <w:rFonts w:ascii="Times New Roman" w:eastAsia="Times New Roman" w:hAnsi="Times New Roman" w:cs="Times New Roman"/>
      <w:sz w:val="28"/>
      <w:szCs w:val="24"/>
    </w:rPr>
  </w:style>
  <w:style w:type="character" w:customStyle="1" w:styleId="a7">
    <w:name w:val="Основной текст Знак"/>
    <w:basedOn w:val="a0"/>
    <w:link w:val="a6"/>
    <w:uiPriority w:val="1"/>
    <w:rsid w:val="00C51512"/>
    <w:rPr>
      <w:rFonts w:ascii="Times New Roman" w:eastAsia="Times New Roman" w:hAnsi="Times New Roman" w:cs="Times New Roman"/>
      <w:sz w:val="28"/>
      <w:szCs w:val="24"/>
      <w:lang w:eastAsia="ru-RU"/>
    </w:rPr>
  </w:style>
  <w:style w:type="paragraph" w:styleId="a8">
    <w:name w:val="Body Text Indent"/>
    <w:basedOn w:val="a"/>
    <w:link w:val="a9"/>
    <w:unhideWhenUsed/>
    <w:rsid w:val="00C51512"/>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C51512"/>
    <w:rPr>
      <w:rFonts w:ascii="Times New Roman" w:eastAsia="Times New Roman" w:hAnsi="Times New Roman" w:cs="Times New Roman"/>
      <w:sz w:val="24"/>
      <w:szCs w:val="24"/>
      <w:lang w:eastAsia="ru-RU"/>
    </w:rPr>
  </w:style>
  <w:style w:type="paragraph" w:customStyle="1" w:styleId="glava">
    <w:name w:val="glava"/>
    <w:basedOn w:val="a"/>
    <w:rsid w:val="00C51512"/>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alloon Text"/>
    <w:basedOn w:val="a"/>
    <w:link w:val="ab"/>
    <w:uiPriority w:val="99"/>
    <w:semiHidden/>
    <w:unhideWhenUsed/>
    <w:rsid w:val="00C5151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51512"/>
    <w:rPr>
      <w:rFonts w:ascii="Tahoma" w:eastAsiaTheme="minorEastAsia" w:hAnsi="Tahoma" w:cs="Tahoma"/>
      <w:sz w:val="16"/>
      <w:szCs w:val="16"/>
      <w:lang w:eastAsia="ru-RU"/>
    </w:rPr>
  </w:style>
  <w:style w:type="paragraph" w:styleId="ac">
    <w:name w:val="List Paragraph"/>
    <w:aliases w:val="маркированный,Heading1,Colorful List - Accent 11,Colorful List - Accent 11CxSpLast,H1-1,Заголовок3,Bullet 1,Use Case List Paragraph,List Paragraph,без абзаца"/>
    <w:basedOn w:val="a"/>
    <w:link w:val="ad"/>
    <w:uiPriority w:val="34"/>
    <w:qFormat/>
    <w:rsid w:val="007D2B24"/>
    <w:pPr>
      <w:widowControl w:val="0"/>
      <w:autoSpaceDE w:val="0"/>
      <w:autoSpaceDN w:val="0"/>
      <w:spacing w:after="0" w:line="240" w:lineRule="auto"/>
      <w:ind w:left="868"/>
    </w:pPr>
    <w:rPr>
      <w:rFonts w:ascii="Times New Roman" w:eastAsia="Times New Roman" w:hAnsi="Times New Roman" w:cs="Times New Roman"/>
      <w:lang w:eastAsia="en-US"/>
    </w:rPr>
  </w:style>
  <w:style w:type="paragraph" w:customStyle="1" w:styleId="TableParagraph">
    <w:name w:val="Table Paragraph"/>
    <w:basedOn w:val="a"/>
    <w:uiPriority w:val="1"/>
    <w:qFormat/>
    <w:rsid w:val="007D2B24"/>
    <w:pPr>
      <w:widowControl w:val="0"/>
      <w:autoSpaceDE w:val="0"/>
      <w:autoSpaceDN w:val="0"/>
      <w:spacing w:after="0" w:line="240" w:lineRule="auto"/>
      <w:ind w:left="134"/>
    </w:pPr>
    <w:rPr>
      <w:rFonts w:ascii="Times New Roman" w:eastAsia="Times New Roman" w:hAnsi="Times New Roman" w:cs="Times New Roman"/>
      <w:lang w:eastAsia="en-US"/>
    </w:rPr>
  </w:style>
  <w:style w:type="paragraph" w:styleId="ae">
    <w:name w:val="footnote text"/>
    <w:basedOn w:val="a"/>
    <w:link w:val="af"/>
    <w:uiPriority w:val="99"/>
    <w:unhideWhenUsed/>
    <w:rsid w:val="00D12ED4"/>
    <w:pPr>
      <w:spacing w:after="0" w:line="240" w:lineRule="auto"/>
    </w:pPr>
    <w:rPr>
      <w:rFonts w:eastAsiaTheme="minorHAnsi"/>
      <w:sz w:val="20"/>
      <w:szCs w:val="20"/>
      <w:lang w:eastAsia="en-US"/>
    </w:rPr>
  </w:style>
  <w:style w:type="character" w:customStyle="1" w:styleId="af">
    <w:name w:val="Текст сноски Знак"/>
    <w:basedOn w:val="a0"/>
    <w:link w:val="ae"/>
    <w:uiPriority w:val="99"/>
    <w:rsid w:val="00D12ED4"/>
    <w:rPr>
      <w:sz w:val="20"/>
      <w:szCs w:val="20"/>
    </w:rPr>
  </w:style>
  <w:style w:type="character" w:styleId="af0">
    <w:name w:val="footnote reference"/>
    <w:basedOn w:val="a0"/>
    <w:uiPriority w:val="99"/>
    <w:semiHidden/>
    <w:unhideWhenUsed/>
    <w:rsid w:val="00D12ED4"/>
    <w:rPr>
      <w:vertAlign w:val="superscript"/>
    </w:rPr>
  </w:style>
  <w:style w:type="character" w:styleId="af1">
    <w:name w:val="Hyperlink"/>
    <w:basedOn w:val="a0"/>
    <w:uiPriority w:val="99"/>
    <w:unhideWhenUsed/>
    <w:rsid w:val="002E4FAB"/>
    <w:rPr>
      <w:color w:val="0000FF"/>
      <w:u w:val="single"/>
    </w:rPr>
  </w:style>
  <w:style w:type="character" w:customStyle="1" w:styleId="8">
    <w:name w:val="Основной текст (8)_"/>
    <w:link w:val="80"/>
    <w:rsid w:val="00C83B7D"/>
    <w:rPr>
      <w:rFonts w:ascii="Times New Roman" w:eastAsia="Times New Roman" w:hAnsi="Times New Roman" w:cs="Times New Roman"/>
      <w:sz w:val="23"/>
      <w:szCs w:val="23"/>
      <w:shd w:val="clear" w:color="auto" w:fill="FFFFFF"/>
    </w:rPr>
  </w:style>
  <w:style w:type="paragraph" w:customStyle="1" w:styleId="80">
    <w:name w:val="Основной текст (8)"/>
    <w:basedOn w:val="a"/>
    <w:link w:val="8"/>
    <w:rsid w:val="00C83B7D"/>
    <w:pPr>
      <w:widowControl w:val="0"/>
      <w:shd w:val="clear" w:color="auto" w:fill="FFFFFF"/>
      <w:spacing w:before="240" w:after="120" w:line="288" w:lineRule="exact"/>
      <w:jc w:val="center"/>
    </w:pPr>
    <w:rPr>
      <w:rFonts w:ascii="Times New Roman" w:eastAsia="Times New Roman" w:hAnsi="Times New Roman" w:cs="Times New Roman"/>
      <w:sz w:val="23"/>
      <w:szCs w:val="23"/>
      <w:lang w:eastAsia="en-US"/>
    </w:rPr>
  </w:style>
  <w:style w:type="character" w:customStyle="1" w:styleId="5">
    <w:name w:val="Основной текст (5)_"/>
    <w:link w:val="50"/>
    <w:rsid w:val="00C83B7D"/>
    <w:rPr>
      <w:rFonts w:ascii="Trebuchet MS" w:eastAsia="Trebuchet MS" w:hAnsi="Trebuchet MS" w:cs="Trebuchet MS"/>
      <w:b/>
      <w:bCs/>
      <w:sz w:val="20"/>
      <w:szCs w:val="20"/>
      <w:shd w:val="clear" w:color="auto" w:fill="FFFFFF"/>
    </w:rPr>
  </w:style>
  <w:style w:type="paragraph" w:customStyle="1" w:styleId="50">
    <w:name w:val="Основной текст (5)"/>
    <w:basedOn w:val="a"/>
    <w:link w:val="5"/>
    <w:rsid w:val="00C83B7D"/>
    <w:pPr>
      <w:widowControl w:val="0"/>
      <w:shd w:val="clear" w:color="auto" w:fill="FFFFFF"/>
      <w:spacing w:before="240" w:after="120" w:line="0" w:lineRule="atLeast"/>
      <w:jc w:val="center"/>
    </w:pPr>
    <w:rPr>
      <w:rFonts w:ascii="Trebuchet MS" w:eastAsia="Trebuchet MS" w:hAnsi="Trebuchet MS" w:cs="Trebuchet MS"/>
      <w:b/>
      <w:bCs/>
      <w:sz w:val="20"/>
      <w:szCs w:val="20"/>
      <w:lang w:eastAsia="en-US"/>
    </w:rPr>
  </w:style>
  <w:style w:type="character" w:customStyle="1" w:styleId="52pt">
    <w:name w:val="Основной текст (5) + Интервал 2 pt"/>
    <w:rsid w:val="00C83B7D"/>
    <w:rPr>
      <w:rFonts w:ascii="Trebuchet MS" w:eastAsia="Trebuchet MS" w:hAnsi="Trebuchet MS" w:cs="Trebuchet MS"/>
      <w:b/>
      <w:bCs/>
      <w:i w:val="0"/>
      <w:iCs w:val="0"/>
      <w:smallCaps w:val="0"/>
      <w:strike w:val="0"/>
      <w:color w:val="000000"/>
      <w:spacing w:val="50"/>
      <w:w w:val="100"/>
      <w:position w:val="0"/>
      <w:sz w:val="20"/>
      <w:szCs w:val="20"/>
      <w:u w:val="none"/>
      <w:lang w:val="ru-RU" w:eastAsia="ru-RU" w:bidi="ru-RU"/>
    </w:rPr>
  </w:style>
  <w:style w:type="character" w:customStyle="1" w:styleId="7">
    <w:name w:val="Основной текст (7)_"/>
    <w:link w:val="70"/>
    <w:rsid w:val="00C83B7D"/>
    <w:rPr>
      <w:sz w:val="21"/>
      <w:szCs w:val="21"/>
      <w:shd w:val="clear" w:color="auto" w:fill="FFFFFF"/>
    </w:rPr>
  </w:style>
  <w:style w:type="paragraph" w:customStyle="1" w:styleId="70">
    <w:name w:val="Основной текст (7)"/>
    <w:basedOn w:val="a"/>
    <w:link w:val="7"/>
    <w:rsid w:val="00C83B7D"/>
    <w:pPr>
      <w:widowControl w:val="0"/>
      <w:shd w:val="clear" w:color="auto" w:fill="FFFFFF"/>
      <w:spacing w:before="120" w:after="120" w:line="0" w:lineRule="atLeast"/>
      <w:jc w:val="center"/>
    </w:pPr>
    <w:rPr>
      <w:rFonts w:eastAsiaTheme="minorHAnsi"/>
      <w:sz w:val="21"/>
      <w:szCs w:val="21"/>
      <w:lang w:eastAsia="en-US"/>
    </w:rPr>
  </w:style>
  <w:style w:type="paragraph" w:styleId="af2">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C83B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f2"/>
    <w:uiPriority w:val="99"/>
    <w:locked/>
    <w:rsid w:val="00C83B7D"/>
    <w:rPr>
      <w:rFonts w:ascii="Times New Roman" w:eastAsia="Times New Roman" w:hAnsi="Times New Roman" w:cs="Times New Roman"/>
      <w:sz w:val="24"/>
      <w:szCs w:val="24"/>
      <w:lang w:eastAsia="ru-RU"/>
    </w:rPr>
  </w:style>
  <w:style w:type="character" w:customStyle="1" w:styleId="22">
    <w:name w:val="Основной текст (2)_"/>
    <w:link w:val="23"/>
    <w:rsid w:val="00C83B7D"/>
    <w:rPr>
      <w:rFonts w:ascii="Times New Roman" w:eastAsia="Times New Roman" w:hAnsi="Times New Roman" w:cs="Times New Roman"/>
      <w:shd w:val="clear" w:color="auto" w:fill="FFFFFF"/>
    </w:rPr>
  </w:style>
  <w:style w:type="paragraph" w:customStyle="1" w:styleId="23">
    <w:name w:val="Основной текст (2)"/>
    <w:basedOn w:val="a"/>
    <w:link w:val="22"/>
    <w:rsid w:val="00C83B7D"/>
    <w:pPr>
      <w:widowControl w:val="0"/>
      <w:shd w:val="clear" w:color="auto" w:fill="FFFFFF"/>
      <w:spacing w:after="960" w:line="0" w:lineRule="atLeast"/>
      <w:jc w:val="center"/>
    </w:pPr>
    <w:rPr>
      <w:rFonts w:ascii="Times New Roman" w:eastAsia="Times New Roman" w:hAnsi="Times New Roman" w:cs="Times New Roman"/>
      <w:lang w:eastAsia="en-US"/>
    </w:rPr>
  </w:style>
  <w:style w:type="character" w:customStyle="1" w:styleId="4">
    <w:name w:val="Основной текст (4)_"/>
    <w:link w:val="40"/>
    <w:rsid w:val="00C83B7D"/>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C83B7D"/>
    <w:pPr>
      <w:widowControl w:val="0"/>
      <w:shd w:val="clear" w:color="auto" w:fill="FFFFFF"/>
      <w:spacing w:after="1500" w:line="0" w:lineRule="atLeast"/>
      <w:jc w:val="center"/>
    </w:pPr>
    <w:rPr>
      <w:rFonts w:ascii="Times New Roman" w:eastAsia="Times New Roman" w:hAnsi="Times New Roman" w:cs="Times New Roman"/>
      <w:b/>
      <w:bCs/>
      <w:lang w:eastAsia="en-US"/>
    </w:rPr>
  </w:style>
  <w:style w:type="character" w:customStyle="1" w:styleId="24">
    <w:name w:val="Основной текст (2) + Полужирный"/>
    <w:rsid w:val="0045136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
    <w:name w:val="Основной текст (6)_"/>
    <w:link w:val="60"/>
    <w:rsid w:val="0045136A"/>
    <w:rPr>
      <w:rFonts w:ascii="Trebuchet MS" w:eastAsia="Trebuchet MS" w:hAnsi="Trebuchet MS" w:cs="Trebuchet MS"/>
      <w:i/>
      <w:iCs/>
      <w:sz w:val="21"/>
      <w:szCs w:val="21"/>
      <w:shd w:val="clear" w:color="auto" w:fill="FFFFFF"/>
    </w:rPr>
  </w:style>
  <w:style w:type="paragraph" w:customStyle="1" w:styleId="60">
    <w:name w:val="Основной текст (6)"/>
    <w:basedOn w:val="a"/>
    <w:link w:val="6"/>
    <w:rsid w:val="0045136A"/>
    <w:pPr>
      <w:widowControl w:val="0"/>
      <w:shd w:val="clear" w:color="auto" w:fill="FFFFFF"/>
      <w:spacing w:before="120" w:after="0" w:line="238" w:lineRule="exact"/>
      <w:ind w:firstLine="320"/>
      <w:jc w:val="both"/>
    </w:pPr>
    <w:rPr>
      <w:rFonts w:ascii="Trebuchet MS" w:eastAsia="Trebuchet MS" w:hAnsi="Trebuchet MS" w:cs="Trebuchet MS"/>
      <w:i/>
      <w:iCs/>
      <w:sz w:val="21"/>
      <w:szCs w:val="21"/>
      <w:lang w:eastAsia="en-US"/>
    </w:rPr>
  </w:style>
  <w:style w:type="character" w:customStyle="1" w:styleId="25">
    <w:name w:val="Заголовок №2_"/>
    <w:link w:val="26"/>
    <w:rsid w:val="0045136A"/>
    <w:rPr>
      <w:rFonts w:ascii="Trebuchet MS" w:eastAsia="Trebuchet MS" w:hAnsi="Trebuchet MS" w:cs="Trebuchet MS"/>
      <w:i/>
      <w:iCs/>
      <w:sz w:val="21"/>
      <w:szCs w:val="21"/>
      <w:shd w:val="clear" w:color="auto" w:fill="FFFFFF"/>
    </w:rPr>
  </w:style>
  <w:style w:type="paragraph" w:customStyle="1" w:styleId="26">
    <w:name w:val="Заголовок №2"/>
    <w:basedOn w:val="a"/>
    <w:link w:val="25"/>
    <w:rsid w:val="0045136A"/>
    <w:pPr>
      <w:widowControl w:val="0"/>
      <w:shd w:val="clear" w:color="auto" w:fill="FFFFFF"/>
      <w:spacing w:before="120" w:after="0" w:line="238" w:lineRule="exact"/>
      <w:ind w:firstLine="320"/>
      <w:jc w:val="both"/>
      <w:outlineLvl w:val="1"/>
    </w:pPr>
    <w:rPr>
      <w:rFonts w:ascii="Trebuchet MS" w:eastAsia="Trebuchet MS" w:hAnsi="Trebuchet MS" w:cs="Trebuchet MS"/>
      <w:i/>
      <w:iCs/>
      <w:sz w:val="21"/>
      <w:szCs w:val="21"/>
      <w:lang w:eastAsia="en-US"/>
    </w:rPr>
  </w:style>
  <w:style w:type="character" w:customStyle="1" w:styleId="s1">
    <w:name w:val="s1"/>
    <w:basedOn w:val="a0"/>
    <w:rsid w:val="0045136A"/>
  </w:style>
  <w:style w:type="character" w:customStyle="1" w:styleId="s3">
    <w:name w:val="s3"/>
    <w:basedOn w:val="a0"/>
    <w:rsid w:val="0045136A"/>
  </w:style>
  <w:style w:type="character" w:customStyle="1" w:styleId="s9">
    <w:name w:val="s9"/>
    <w:basedOn w:val="a0"/>
    <w:rsid w:val="0045136A"/>
  </w:style>
  <w:style w:type="character" w:customStyle="1" w:styleId="6TimesNewRoman115pt">
    <w:name w:val="Основной текст (6) + Times New Roman;11;5 pt;Не курсив"/>
    <w:rsid w:val="00EB1464"/>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83pt">
    <w:name w:val="Основной текст (8) + Интервал 3 pt"/>
    <w:rsid w:val="00EB1464"/>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ru-RU" w:eastAsia="ru-RU" w:bidi="ru-RU"/>
    </w:rPr>
  </w:style>
  <w:style w:type="character" w:customStyle="1" w:styleId="73pt">
    <w:name w:val="Основной текст (7) + Интервал 3 pt"/>
    <w:rsid w:val="00EB1464"/>
    <w:rPr>
      <w:rFonts w:ascii="Arial Unicode MS" w:eastAsia="Arial Unicode MS" w:hAnsi="Arial Unicode MS" w:cs="Arial Unicode MS"/>
      <w:b w:val="0"/>
      <w:bCs w:val="0"/>
      <w:i w:val="0"/>
      <w:iCs w:val="0"/>
      <w:smallCaps w:val="0"/>
      <w:strike w:val="0"/>
      <w:color w:val="000000"/>
      <w:spacing w:val="60"/>
      <w:w w:val="100"/>
      <w:position w:val="0"/>
      <w:sz w:val="21"/>
      <w:szCs w:val="21"/>
      <w:u w:val="none"/>
      <w:lang w:val="ru-RU" w:eastAsia="ru-RU" w:bidi="ru-RU"/>
    </w:rPr>
  </w:style>
  <w:style w:type="character" w:customStyle="1" w:styleId="s0">
    <w:name w:val="s0"/>
    <w:basedOn w:val="a0"/>
    <w:rsid w:val="00EB1464"/>
    <w:rPr>
      <w:rFonts w:ascii="Times New Roman" w:hAnsi="Times New Roman" w:cs="Times New Roman" w:hint="default"/>
      <w:b w:val="0"/>
      <w:bCs w:val="0"/>
      <w:i w:val="0"/>
      <w:iCs w:val="0"/>
      <w:color w:val="000000"/>
    </w:rPr>
  </w:style>
  <w:style w:type="character" w:customStyle="1" w:styleId="ad">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c"/>
    <w:uiPriority w:val="1"/>
    <w:locked/>
    <w:rsid w:val="00EB1464"/>
    <w:rPr>
      <w:rFonts w:ascii="Times New Roman" w:eastAsia="Times New Roman" w:hAnsi="Times New Roman" w:cs="Times New Roman"/>
    </w:rPr>
  </w:style>
  <w:style w:type="paragraph" w:customStyle="1" w:styleId="bodytext21">
    <w:name w:val="bodytext21"/>
    <w:basedOn w:val="a"/>
    <w:rsid w:val="00EB1464"/>
    <w:pPr>
      <w:spacing w:after="0" w:line="240" w:lineRule="auto"/>
      <w:ind w:firstLine="567"/>
      <w:jc w:val="both"/>
    </w:pPr>
    <w:rPr>
      <w:rFonts w:ascii="Times New Roman" w:eastAsia="Times New Roman" w:hAnsi="Times New Roman" w:cs="Times New Roman"/>
      <w:sz w:val="28"/>
      <w:szCs w:val="28"/>
    </w:rPr>
  </w:style>
  <w:style w:type="character" w:styleId="af3">
    <w:name w:val="Strong"/>
    <w:basedOn w:val="a0"/>
    <w:uiPriority w:val="22"/>
    <w:qFormat/>
    <w:rsid w:val="00EB1464"/>
    <w:rPr>
      <w:b/>
      <w:bCs/>
    </w:rPr>
  </w:style>
  <w:style w:type="character" w:customStyle="1" w:styleId="UnresolvedMention">
    <w:name w:val="Unresolved Mention"/>
    <w:basedOn w:val="a0"/>
    <w:uiPriority w:val="99"/>
    <w:semiHidden/>
    <w:unhideWhenUsed/>
    <w:rsid w:val="0076383B"/>
    <w:rPr>
      <w:color w:val="605E5C"/>
      <w:shd w:val="clear" w:color="auto" w:fill="E1DFDD"/>
    </w:rPr>
  </w:style>
  <w:style w:type="paragraph" w:styleId="af4">
    <w:name w:val="No Spacing"/>
    <w:uiPriority w:val="1"/>
    <w:qFormat/>
    <w:rsid w:val="00370A16"/>
    <w:pPr>
      <w:spacing w:after="0" w:line="240" w:lineRule="auto"/>
    </w:pPr>
    <w:rPr>
      <w:rFonts w:eastAsiaTheme="minorEastAsia"/>
      <w:lang w:eastAsia="ru-RU"/>
    </w:rPr>
  </w:style>
  <w:style w:type="character" w:customStyle="1" w:styleId="20">
    <w:name w:val="Заголовок 2 Знак"/>
    <w:basedOn w:val="a0"/>
    <w:link w:val="2"/>
    <w:uiPriority w:val="9"/>
    <w:semiHidden/>
    <w:rsid w:val="00157FDA"/>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2645">
      <w:bodyDiv w:val="1"/>
      <w:marLeft w:val="0"/>
      <w:marRight w:val="0"/>
      <w:marTop w:val="0"/>
      <w:marBottom w:val="0"/>
      <w:divBdr>
        <w:top w:val="none" w:sz="0" w:space="0" w:color="auto"/>
        <w:left w:val="none" w:sz="0" w:space="0" w:color="auto"/>
        <w:bottom w:val="none" w:sz="0" w:space="0" w:color="auto"/>
        <w:right w:val="none" w:sz="0" w:space="0" w:color="auto"/>
      </w:divBdr>
    </w:div>
    <w:div w:id="221064694">
      <w:bodyDiv w:val="1"/>
      <w:marLeft w:val="0"/>
      <w:marRight w:val="0"/>
      <w:marTop w:val="0"/>
      <w:marBottom w:val="0"/>
      <w:divBdr>
        <w:top w:val="none" w:sz="0" w:space="0" w:color="auto"/>
        <w:left w:val="none" w:sz="0" w:space="0" w:color="auto"/>
        <w:bottom w:val="none" w:sz="0" w:space="0" w:color="auto"/>
        <w:right w:val="none" w:sz="0" w:space="0" w:color="auto"/>
      </w:divBdr>
    </w:div>
    <w:div w:id="455099547">
      <w:bodyDiv w:val="1"/>
      <w:marLeft w:val="0"/>
      <w:marRight w:val="0"/>
      <w:marTop w:val="0"/>
      <w:marBottom w:val="0"/>
      <w:divBdr>
        <w:top w:val="none" w:sz="0" w:space="0" w:color="auto"/>
        <w:left w:val="none" w:sz="0" w:space="0" w:color="auto"/>
        <w:bottom w:val="none" w:sz="0" w:space="0" w:color="auto"/>
        <w:right w:val="none" w:sz="0" w:space="0" w:color="auto"/>
      </w:divBdr>
    </w:div>
    <w:div w:id="748387360">
      <w:bodyDiv w:val="1"/>
      <w:marLeft w:val="0"/>
      <w:marRight w:val="0"/>
      <w:marTop w:val="0"/>
      <w:marBottom w:val="0"/>
      <w:divBdr>
        <w:top w:val="none" w:sz="0" w:space="0" w:color="auto"/>
        <w:left w:val="none" w:sz="0" w:space="0" w:color="auto"/>
        <w:bottom w:val="none" w:sz="0" w:space="0" w:color="auto"/>
        <w:right w:val="none" w:sz="0" w:space="0" w:color="auto"/>
      </w:divBdr>
      <w:divsChild>
        <w:div w:id="405733636">
          <w:marLeft w:val="0"/>
          <w:marRight w:val="0"/>
          <w:marTop w:val="0"/>
          <w:marBottom w:val="0"/>
          <w:divBdr>
            <w:top w:val="none" w:sz="0" w:space="0" w:color="auto"/>
            <w:left w:val="none" w:sz="0" w:space="0" w:color="auto"/>
            <w:bottom w:val="none" w:sz="0" w:space="0" w:color="auto"/>
            <w:right w:val="none" w:sz="0" w:space="0" w:color="auto"/>
          </w:divBdr>
          <w:divsChild>
            <w:div w:id="1995178592">
              <w:marLeft w:val="0"/>
              <w:marRight w:val="0"/>
              <w:marTop w:val="0"/>
              <w:marBottom w:val="0"/>
              <w:divBdr>
                <w:top w:val="none" w:sz="0" w:space="0" w:color="auto"/>
                <w:left w:val="none" w:sz="0" w:space="0" w:color="auto"/>
                <w:bottom w:val="none" w:sz="0" w:space="0" w:color="auto"/>
                <w:right w:val="none" w:sz="0" w:space="0" w:color="auto"/>
              </w:divBdr>
              <w:divsChild>
                <w:div w:id="1159079148">
                  <w:marLeft w:val="0"/>
                  <w:marRight w:val="0"/>
                  <w:marTop w:val="0"/>
                  <w:marBottom w:val="0"/>
                  <w:divBdr>
                    <w:top w:val="none" w:sz="0" w:space="0" w:color="auto"/>
                    <w:left w:val="none" w:sz="0" w:space="0" w:color="auto"/>
                    <w:bottom w:val="none" w:sz="0" w:space="0" w:color="auto"/>
                    <w:right w:val="none" w:sz="0" w:space="0" w:color="auto"/>
                  </w:divBdr>
                  <w:divsChild>
                    <w:div w:id="292294762">
                      <w:marLeft w:val="0"/>
                      <w:marRight w:val="0"/>
                      <w:marTop w:val="0"/>
                      <w:marBottom w:val="0"/>
                      <w:divBdr>
                        <w:top w:val="none" w:sz="0" w:space="0" w:color="auto"/>
                        <w:left w:val="none" w:sz="0" w:space="0" w:color="auto"/>
                        <w:bottom w:val="none" w:sz="0" w:space="0" w:color="auto"/>
                        <w:right w:val="none" w:sz="0" w:space="0" w:color="auto"/>
                      </w:divBdr>
                      <w:divsChild>
                        <w:div w:id="407461080">
                          <w:marLeft w:val="0"/>
                          <w:marRight w:val="0"/>
                          <w:marTop w:val="0"/>
                          <w:marBottom w:val="0"/>
                          <w:divBdr>
                            <w:top w:val="none" w:sz="0" w:space="0" w:color="auto"/>
                            <w:left w:val="none" w:sz="0" w:space="0" w:color="auto"/>
                            <w:bottom w:val="none" w:sz="0" w:space="0" w:color="auto"/>
                            <w:right w:val="none" w:sz="0" w:space="0" w:color="auto"/>
                          </w:divBdr>
                        </w:div>
                        <w:div w:id="2017070491">
                          <w:marLeft w:val="0"/>
                          <w:marRight w:val="0"/>
                          <w:marTop w:val="0"/>
                          <w:marBottom w:val="0"/>
                          <w:divBdr>
                            <w:top w:val="none" w:sz="0" w:space="0" w:color="auto"/>
                            <w:left w:val="none" w:sz="0" w:space="0" w:color="auto"/>
                            <w:bottom w:val="none" w:sz="0" w:space="0" w:color="auto"/>
                            <w:right w:val="none" w:sz="0" w:space="0" w:color="auto"/>
                          </w:divBdr>
                        </w:div>
                      </w:divsChild>
                    </w:div>
                    <w:div w:id="957376634">
                      <w:marLeft w:val="0"/>
                      <w:marRight w:val="0"/>
                      <w:marTop w:val="100"/>
                      <w:marBottom w:val="0"/>
                      <w:divBdr>
                        <w:top w:val="none" w:sz="0" w:space="0" w:color="auto"/>
                        <w:left w:val="none" w:sz="0" w:space="0" w:color="auto"/>
                        <w:bottom w:val="none" w:sz="0" w:space="0" w:color="auto"/>
                        <w:right w:val="none" w:sz="0" w:space="0" w:color="auto"/>
                      </w:divBdr>
                      <w:divsChild>
                        <w:div w:id="1121531948">
                          <w:marLeft w:val="0"/>
                          <w:marRight w:val="0"/>
                          <w:marTop w:val="0"/>
                          <w:marBottom w:val="0"/>
                          <w:divBdr>
                            <w:top w:val="none" w:sz="0" w:space="0" w:color="auto"/>
                            <w:left w:val="none" w:sz="0" w:space="0" w:color="auto"/>
                            <w:bottom w:val="none" w:sz="0" w:space="0" w:color="auto"/>
                            <w:right w:val="none" w:sz="0" w:space="0" w:color="auto"/>
                          </w:divBdr>
                          <w:divsChild>
                            <w:div w:id="1505974857">
                              <w:marLeft w:val="0"/>
                              <w:marRight w:val="0"/>
                              <w:marTop w:val="0"/>
                              <w:marBottom w:val="0"/>
                              <w:divBdr>
                                <w:top w:val="none" w:sz="0" w:space="0" w:color="auto"/>
                                <w:left w:val="none" w:sz="0" w:space="0" w:color="auto"/>
                                <w:bottom w:val="none" w:sz="0" w:space="0" w:color="auto"/>
                                <w:right w:val="none" w:sz="0" w:space="0" w:color="auto"/>
                              </w:divBdr>
                              <w:divsChild>
                                <w:div w:id="1061439515">
                                  <w:marLeft w:val="0"/>
                                  <w:marRight w:val="0"/>
                                  <w:marTop w:val="0"/>
                                  <w:marBottom w:val="0"/>
                                  <w:divBdr>
                                    <w:top w:val="none" w:sz="0" w:space="0" w:color="auto"/>
                                    <w:left w:val="none" w:sz="0" w:space="0" w:color="auto"/>
                                    <w:bottom w:val="none" w:sz="0" w:space="0" w:color="auto"/>
                                    <w:right w:val="none" w:sz="0" w:space="0" w:color="auto"/>
                                  </w:divBdr>
                                  <w:divsChild>
                                    <w:div w:id="133457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271783">
                          <w:marLeft w:val="0"/>
                          <w:marRight w:val="0"/>
                          <w:marTop w:val="60"/>
                          <w:marBottom w:val="0"/>
                          <w:divBdr>
                            <w:top w:val="none" w:sz="0" w:space="0" w:color="auto"/>
                            <w:left w:val="none" w:sz="0" w:space="0" w:color="auto"/>
                            <w:bottom w:val="none" w:sz="0" w:space="0" w:color="auto"/>
                            <w:right w:val="none" w:sz="0" w:space="0" w:color="auto"/>
                          </w:divBdr>
                        </w:div>
                      </w:divsChild>
                    </w:div>
                    <w:div w:id="185218859">
                      <w:marLeft w:val="0"/>
                      <w:marRight w:val="0"/>
                      <w:marTop w:val="0"/>
                      <w:marBottom w:val="0"/>
                      <w:divBdr>
                        <w:top w:val="none" w:sz="0" w:space="0" w:color="auto"/>
                        <w:left w:val="none" w:sz="0" w:space="0" w:color="auto"/>
                        <w:bottom w:val="none" w:sz="0" w:space="0" w:color="auto"/>
                        <w:right w:val="none" w:sz="0" w:space="0" w:color="auto"/>
                      </w:divBdr>
                      <w:divsChild>
                        <w:div w:id="1510832757">
                          <w:marLeft w:val="0"/>
                          <w:marRight w:val="0"/>
                          <w:marTop w:val="0"/>
                          <w:marBottom w:val="0"/>
                          <w:divBdr>
                            <w:top w:val="none" w:sz="0" w:space="0" w:color="auto"/>
                            <w:left w:val="none" w:sz="0" w:space="0" w:color="auto"/>
                            <w:bottom w:val="none" w:sz="0" w:space="0" w:color="auto"/>
                            <w:right w:val="none" w:sz="0" w:space="0" w:color="auto"/>
                          </w:divBdr>
                          <w:divsChild>
                            <w:div w:id="872428524">
                              <w:marLeft w:val="0"/>
                              <w:marRight w:val="0"/>
                              <w:marTop w:val="0"/>
                              <w:marBottom w:val="0"/>
                              <w:divBdr>
                                <w:top w:val="none" w:sz="0" w:space="0" w:color="auto"/>
                                <w:left w:val="none" w:sz="0" w:space="0" w:color="auto"/>
                                <w:bottom w:val="none" w:sz="0" w:space="0" w:color="auto"/>
                                <w:right w:val="none" w:sz="0" w:space="0" w:color="auto"/>
                              </w:divBdr>
                            </w:div>
                            <w:div w:id="1096368425">
                              <w:marLeft w:val="0"/>
                              <w:marRight w:val="0"/>
                              <w:marTop w:val="0"/>
                              <w:marBottom w:val="0"/>
                              <w:divBdr>
                                <w:top w:val="none" w:sz="0" w:space="0" w:color="auto"/>
                                <w:left w:val="none" w:sz="0" w:space="0" w:color="auto"/>
                                <w:bottom w:val="none" w:sz="0" w:space="0" w:color="auto"/>
                                <w:right w:val="none" w:sz="0" w:space="0" w:color="auto"/>
                              </w:divBdr>
                              <w:divsChild>
                                <w:div w:id="1210218754">
                                  <w:marLeft w:val="0"/>
                                  <w:marRight w:val="0"/>
                                  <w:marTop w:val="0"/>
                                  <w:marBottom w:val="0"/>
                                  <w:divBdr>
                                    <w:top w:val="none" w:sz="0" w:space="0" w:color="auto"/>
                                    <w:left w:val="none" w:sz="0" w:space="0" w:color="auto"/>
                                    <w:bottom w:val="none" w:sz="0" w:space="0" w:color="auto"/>
                                    <w:right w:val="none" w:sz="0" w:space="0" w:color="auto"/>
                                  </w:divBdr>
                                  <w:divsChild>
                                    <w:div w:id="357391395">
                                      <w:marLeft w:val="0"/>
                                      <w:marRight w:val="0"/>
                                      <w:marTop w:val="0"/>
                                      <w:marBottom w:val="0"/>
                                      <w:divBdr>
                                        <w:top w:val="none" w:sz="0" w:space="0" w:color="auto"/>
                                        <w:left w:val="none" w:sz="0" w:space="0" w:color="auto"/>
                                        <w:bottom w:val="none" w:sz="0" w:space="0" w:color="auto"/>
                                        <w:right w:val="none" w:sz="0" w:space="0" w:color="auto"/>
                                      </w:divBdr>
                                      <w:divsChild>
                                        <w:div w:id="182878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1822">
                                  <w:marLeft w:val="0"/>
                                  <w:marRight w:val="0"/>
                                  <w:marTop w:val="0"/>
                                  <w:marBottom w:val="0"/>
                                  <w:divBdr>
                                    <w:top w:val="none" w:sz="0" w:space="0" w:color="auto"/>
                                    <w:left w:val="none" w:sz="0" w:space="0" w:color="auto"/>
                                    <w:bottom w:val="none" w:sz="0" w:space="0" w:color="auto"/>
                                    <w:right w:val="none" w:sz="0" w:space="0" w:color="auto"/>
                                  </w:divBdr>
                                  <w:divsChild>
                                    <w:div w:id="1928266458">
                                      <w:marLeft w:val="0"/>
                                      <w:marRight w:val="0"/>
                                      <w:marTop w:val="0"/>
                                      <w:marBottom w:val="0"/>
                                      <w:divBdr>
                                        <w:top w:val="none" w:sz="0" w:space="0" w:color="auto"/>
                                        <w:left w:val="none" w:sz="0" w:space="0" w:color="auto"/>
                                        <w:bottom w:val="none" w:sz="0" w:space="0" w:color="auto"/>
                                        <w:right w:val="none" w:sz="0" w:space="0" w:color="auto"/>
                                      </w:divBdr>
                                    </w:div>
                                  </w:divsChild>
                                </w:div>
                                <w:div w:id="1546723368">
                                  <w:marLeft w:val="0"/>
                                  <w:marRight w:val="0"/>
                                  <w:marTop w:val="0"/>
                                  <w:marBottom w:val="0"/>
                                  <w:divBdr>
                                    <w:top w:val="none" w:sz="0" w:space="0" w:color="auto"/>
                                    <w:left w:val="none" w:sz="0" w:space="0" w:color="auto"/>
                                    <w:bottom w:val="none" w:sz="0" w:space="0" w:color="auto"/>
                                    <w:right w:val="none" w:sz="0" w:space="0" w:color="auto"/>
                                  </w:divBdr>
                                  <w:divsChild>
                                    <w:div w:id="1127241376">
                                      <w:marLeft w:val="0"/>
                                      <w:marRight w:val="0"/>
                                      <w:marTop w:val="0"/>
                                      <w:marBottom w:val="0"/>
                                      <w:divBdr>
                                        <w:top w:val="none" w:sz="0" w:space="0" w:color="auto"/>
                                        <w:left w:val="none" w:sz="0" w:space="0" w:color="auto"/>
                                        <w:bottom w:val="none" w:sz="0" w:space="0" w:color="auto"/>
                                        <w:right w:val="none" w:sz="0" w:space="0" w:color="auto"/>
                                      </w:divBdr>
                                      <w:divsChild>
                                        <w:div w:id="933316801">
                                          <w:marLeft w:val="0"/>
                                          <w:marRight w:val="0"/>
                                          <w:marTop w:val="0"/>
                                          <w:marBottom w:val="0"/>
                                          <w:divBdr>
                                            <w:top w:val="none" w:sz="0" w:space="0" w:color="auto"/>
                                            <w:left w:val="none" w:sz="0" w:space="0" w:color="auto"/>
                                            <w:bottom w:val="none" w:sz="0" w:space="0" w:color="auto"/>
                                            <w:right w:val="none" w:sz="0" w:space="0" w:color="auto"/>
                                          </w:divBdr>
                                          <w:divsChild>
                                            <w:div w:id="266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828082">
                      <w:marLeft w:val="0"/>
                      <w:marRight w:val="0"/>
                      <w:marTop w:val="0"/>
                      <w:marBottom w:val="0"/>
                      <w:divBdr>
                        <w:top w:val="none" w:sz="0" w:space="0" w:color="auto"/>
                        <w:left w:val="none" w:sz="0" w:space="0" w:color="auto"/>
                        <w:bottom w:val="none" w:sz="0" w:space="0" w:color="auto"/>
                        <w:right w:val="none" w:sz="0" w:space="0" w:color="auto"/>
                      </w:divBdr>
                      <w:divsChild>
                        <w:div w:id="1529365782">
                          <w:marLeft w:val="0"/>
                          <w:marRight w:val="0"/>
                          <w:marTop w:val="0"/>
                          <w:marBottom w:val="0"/>
                          <w:divBdr>
                            <w:top w:val="none" w:sz="0" w:space="0" w:color="auto"/>
                            <w:left w:val="none" w:sz="0" w:space="0" w:color="auto"/>
                            <w:bottom w:val="none" w:sz="0" w:space="0" w:color="auto"/>
                            <w:right w:val="none" w:sz="0" w:space="0" w:color="auto"/>
                          </w:divBdr>
                          <w:divsChild>
                            <w:div w:id="920680639">
                              <w:marLeft w:val="0"/>
                              <w:marRight w:val="0"/>
                              <w:marTop w:val="0"/>
                              <w:marBottom w:val="0"/>
                              <w:divBdr>
                                <w:top w:val="none" w:sz="0" w:space="0" w:color="auto"/>
                                <w:left w:val="none" w:sz="0" w:space="0" w:color="auto"/>
                                <w:bottom w:val="none" w:sz="0" w:space="0" w:color="auto"/>
                                <w:right w:val="none" w:sz="0" w:space="0" w:color="auto"/>
                              </w:divBdr>
                              <w:divsChild>
                                <w:div w:id="207474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7806768">
      <w:bodyDiv w:val="1"/>
      <w:marLeft w:val="0"/>
      <w:marRight w:val="0"/>
      <w:marTop w:val="0"/>
      <w:marBottom w:val="0"/>
      <w:divBdr>
        <w:top w:val="none" w:sz="0" w:space="0" w:color="auto"/>
        <w:left w:val="none" w:sz="0" w:space="0" w:color="auto"/>
        <w:bottom w:val="none" w:sz="0" w:space="0" w:color="auto"/>
        <w:right w:val="none" w:sz="0" w:space="0" w:color="auto"/>
      </w:divBdr>
      <w:divsChild>
        <w:div w:id="1003439362">
          <w:marLeft w:val="0"/>
          <w:marRight w:val="0"/>
          <w:marTop w:val="0"/>
          <w:marBottom w:val="0"/>
          <w:divBdr>
            <w:top w:val="none" w:sz="0" w:space="0" w:color="auto"/>
            <w:left w:val="none" w:sz="0" w:space="0" w:color="auto"/>
            <w:bottom w:val="none" w:sz="0" w:space="0" w:color="auto"/>
            <w:right w:val="none" w:sz="0" w:space="0" w:color="auto"/>
          </w:divBdr>
          <w:divsChild>
            <w:div w:id="2099982604">
              <w:marLeft w:val="0"/>
              <w:marRight w:val="0"/>
              <w:marTop w:val="0"/>
              <w:marBottom w:val="0"/>
              <w:divBdr>
                <w:top w:val="none" w:sz="0" w:space="0" w:color="auto"/>
                <w:left w:val="none" w:sz="0" w:space="0" w:color="auto"/>
                <w:bottom w:val="none" w:sz="0" w:space="0" w:color="auto"/>
                <w:right w:val="none" w:sz="0" w:space="0" w:color="auto"/>
              </w:divBdr>
              <w:divsChild>
                <w:div w:id="153931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14F6B-1FA9-41B6-8412-ACF6FC33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102</Pages>
  <Words>40388</Words>
  <Characters>230212</Characters>
  <Application>Microsoft Office Word</Application>
  <DocSecurity>0</DocSecurity>
  <Lines>1918</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6</cp:revision>
  <dcterms:created xsi:type="dcterms:W3CDTF">2021-05-31T04:30:00Z</dcterms:created>
  <dcterms:modified xsi:type="dcterms:W3CDTF">2021-05-31T04:58:00Z</dcterms:modified>
</cp:coreProperties>
</file>